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5D656" w14:textId="77777777" w:rsidR="009E0A09" w:rsidRPr="00F77A85" w:rsidRDefault="009E0A09" w:rsidP="007E2DC0">
      <w:pPr>
        <w:jc w:val="center"/>
        <w:rPr>
          <w:b/>
          <w:bCs/>
          <w:sz w:val="24"/>
          <w:szCs w:val="24"/>
          <w:u w:val="single"/>
        </w:rPr>
      </w:pPr>
    </w:p>
    <w:p w14:paraId="624C99AF" w14:textId="77777777" w:rsidR="009E0A09" w:rsidRPr="00F77A85" w:rsidRDefault="009E0A09" w:rsidP="007E2DC0">
      <w:pPr>
        <w:jc w:val="center"/>
        <w:rPr>
          <w:b/>
          <w:bCs/>
          <w:sz w:val="24"/>
          <w:szCs w:val="24"/>
          <w:u w:val="single"/>
        </w:rPr>
      </w:pPr>
    </w:p>
    <w:p w14:paraId="1CDD8761" w14:textId="6FA32EF0" w:rsidR="009E0A09" w:rsidRPr="007E2DC0" w:rsidRDefault="009E0A09" w:rsidP="007E2DC0">
      <w:pPr>
        <w:jc w:val="center"/>
        <w:rPr>
          <w:b/>
          <w:bCs/>
          <w:sz w:val="24"/>
          <w:szCs w:val="24"/>
          <w:u w:val="single"/>
        </w:rPr>
      </w:pPr>
      <w:r w:rsidRPr="007E2DC0">
        <w:rPr>
          <w:b/>
          <w:bCs/>
          <w:sz w:val="24"/>
          <w:szCs w:val="24"/>
          <w:u w:val="single"/>
        </w:rPr>
        <w:t>TENDER DOCUMENT</w:t>
      </w:r>
    </w:p>
    <w:p w14:paraId="799F4D2E" w14:textId="77777777" w:rsidR="009E0A09" w:rsidRPr="007E2DC0" w:rsidRDefault="009E0A09" w:rsidP="007E2DC0"/>
    <w:p w14:paraId="4715103F" w14:textId="46149C44" w:rsidR="0001349B" w:rsidRPr="007E2DC0" w:rsidRDefault="009E0A09" w:rsidP="00D87BF6">
      <w:pPr>
        <w:spacing w:line="360" w:lineRule="auto"/>
        <w:rPr>
          <w:b/>
          <w:bCs/>
          <w:sz w:val="24"/>
          <w:szCs w:val="24"/>
        </w:rPr>
      </w:pPr>
      <w:r w:rsidRPr="007E2DC0">
        <w:rPr>
          <w:b/>
          <w:bCs/>
          <w:sz w:val="24"/>
          <w:szCs w:val="24"/>
        </w:rPr>
        <w:t>Request for Selection (</w:t>
      </w:r>
      <w:proofErr w:type="spellStart"/>
      <w:r w:rsidRPr="007E2DC0">
        <w:rPr>
          <w:b/>
          <w:bCs/>
          <w:sz w:val="24"/>
          <w:szCs w:val="24"/>
        </w:rPr>
        <w:t>RfS</w:t>
      </w:r>
      <w:proofErr w:type="spellEnd"/>
      <w:r w:rsidRPr="007E2DC0">
        <w:rPr>
          <w:b/>
          <w:bCs/>
          <w:sz w:val="24"/>
          <w:szCs w:val="24"/>
        </w:rPr>
        <w:t xml:space="preserve">) of EPC Contractor/RTS Vendor for Design, Engineering, Supply, Installation, Testing &amp; Commissioning and O&amp;M for 5 Years of </w:t>
      </w:r>
      <w:r w:rsidR="00A455D9" w:rsidRPr="007E2DC0">
        <w:rPr>
          <w:b/>
          <w:bCs/>
          <w:sz w:val="24"/>
          <w:szCs w:val="24"/>
        </w:rPr>
        <w:t xml:space="preserve">total capacity of </w:t>
      </w:r>
      <w:r w:rsidRPr="007E2DC0">
        <w:rPr>
          <w:b/>
          <w:bCs/>
          <w:sz w:val="24"/>
          <w:szCs w:val="24"/>
        </w:rPr>
        <w:t>93.</w:t>
      </w:r>
      <w:r w:rsidR="00016033" w:rsidRPr="007E2DC0">
        <w:rPr>
          <w:b/>
          <w:bCs/>
          <w:sz w:val="24"/>
          <w:szCs w:val="24"/>
        </w:rPr>
        <w:t>20</w:t>
      </w:r>
      <w:r w:rsidRPr="007E2DC0">
        <w:rPr>
          <w:b/>
          <w:bCs/>
          <w:sz w:val="24"/>
          <w:szCs w:val="24"/>
        </w:rPr>
        <w:t xml:space="preserve"> MWp Grid-Connected Rooftop Solar Plants </w:t>
      </w:r>
      <w:r w:rsidR="00915058" w:rsidRPr="007E2DC0">
        <w:rPr>
          <w:b/>
          <w:bCs/>
          <w:sz w:val="24"/>
          <w:szCs w:val="24"/>
        </w:rPr>
        <w:t>with 2</w:t>
      </w:r>
      <w:r w:rsidR="000748DE" w:rsidRPr="007E2DC0">
        <w:rPr>
          <w:b/>
          <w:bCs/>
          <w:sz w:val="24"/>
          <w:szCs w:val="24"/>
        </w:rPr>
        <w:t xml:space="preserve"> </w:t>
      </w:r>
      <w:proofErr w:type="spellStart"/>
      <w:r w:rsidR="000748DE" w:rsidRPr="007E2DC0">
        <w:rPr>
          <w:b/>
          <w:bCs/>
          <w:sz w:val="24"/>
          <w:szCs w:val="24"/>
        </w:rPr>
        <w:t>k</w:t>
      </w:r>
      <w:r w:rsidR="00915058" w:rsidRPr="007E2DC0">
        <w:rPr>
          <w:b/>
          <w:bCs/>
          <w:sz w:val="24"/>
          <w:szCs w:val="24"/>
        </w:rPr>
        <w:t>Wp</w:t>
      </w:r>
      <w:proofErr w:type="spellEnd"/>
      <w:r w:rsidR="00915058" w:rsidRPr="007E2DC0">
        <w:rPr>
          <w:b/>
          <w:bCs/>
          <w:sz w:val="24"/>
          <w:szCs w:val="24"/>
        </w:rPr>
        <w:t xml:space="preserve"> </w:t>
      </w:r>
      <w:r w:rsidR="002D7D06" w:rsidRPr="007E2DC0">
        <w:rPr>
          <w:b/>
          <w:bCs/>
          <w:sz w:val="24"/>
          <w:szCs w:val="24"/>
        </w:rPr>
        <w:t xml:space="preserve">capacity each </w:t>
      </w:r>
      <w:r w:rsidRPr="007E2DC0">
        <w:rPr>
          <w:b/>
          <w:bCs/>
          <w:sz w:val="24"/>
          <w:szCs w:val="24"/>
        </w:rPr>
        <w:t xml:space="preserve">for </w:t>
      </w:r>
      <w:r w:rsidR="001352EB" w:rsidRPr="007E2DC0">
        <w:rPr>
          <w:b/>
          <w:bCs/>
          <w:sz w:val="24"/>
          <w:szCs w:val="24"/>
        </w:rPr>
        <w:t>39,215</w:t>
      </w:r>
      <w:r w:rsidRPr="007E2DC0">
        <w:rPr>
          <w:b/>
          <w:bCs/>
          <w:sz w:val="24"/>
          <w:szCs w:val="24"/>
        </w:rPr>
        <w:t xml:space="preserve"> BC </w:t>
      </w:r>
      <w:r w:rsidR="001352EB" w:rsidRPr="007E2DC0">
        <w:rPr>
          <w:b/>
          <w:bCs/>
          <w:sz w:val="24"/>
          <w:szCs w:val="24"/>
        </w:rPr>
        <w:t xml:space="preserve">&amp; 7,381 OC </w:t>
      </w:r>
      <w:r w:rsidR="003473B2" w:rsidRPr="007E2DC0">
        <w:rPr>
          <w:b/>
          <w:bCs/>
          <w:sz w:val="24"/>
          <w:szCs w:val="24"/>
        </w:rPr>
        <w:t>Domestic</w:t>
      </w:r>
      <w:r w:rsidRPr="007E2DC0">
        <w:rPr>
          <w:b/>
          <w:bCs/>
          <w:sz w:val="24"/>
          <w:szCs w:val="24"/>
        </w:rPr>
        <w:t xml:space="preserve"> Consumers </w:t>
      </w:r>
      <w:r w:rsidR="00590508" w:rsidRPr="007E2DC0">
        <w:rPr>
          <w:b/>
          <w:bCs/>
          <w:sz w:val="24"/>
          <w:szCs w:val="24"/>
        </w:rPr>
        <w:t>(</w:t>
      </w:r>
      <w:r w:rsidR="0067362B" w:rsidRPr="007E2DC0">
        <w:rPr>
          <w:b/>
          <w:bCs/>
          <w:sz w:val="24"/>
          <w:szCs w:val="24"/>
        </w:rPr>
        <w:t>&lt;200 U)</w:t>
      </w:r>
      <w:r w:rsidRPr="007E2DC0">
        <w:rPr>
          <w:b/>
          <w:bCs/>
          <w:sz w:val="24"/>
          <w:szCs w:val="24"/>
        </w:rPr>
        <w:t xml:space="preserve"> through Utility Led Aggregation (CAPEX) Mod</w:t>
      </w:r>
      <w:r w:rsidR="004F7895" w:rsidRPr="007E2DC0">
        <w:rPr>
          <w:b/>
          <w:bCs/>
          <w:sz w:val="24"/>
          <w:szCs w:val="24"/>
        </w:rPr>
        <w:t xml:space="preserve">el </w:t>
      </w:r>
      <w:r w:rsidR="00596970" w:rsidRPr="007E2DC0">
        <w:rPr>
          <w:b/>
          <w:bCs/>
          <w:sz w:val="24"/>
          <w:szCs w:val="24"/>
        </w:rPr>
        <w:t xml:space="preserve">under </w:t>
      </w:r>
      <w:r w:rsidR="00DC3242" w:rsidRPr="007E2DC0">
        <w:rPr>
          <w:b/>
          <w:bCs/>
          <w:sz w:val="24"/>
          <w:szCs w:val="24"/>
        </w:rPr>
        <w:t xml:space="preserve">PMSG:MBY scheme </w:t>
      </w:r>
      <w:r w:rsidR="007668E5" w:rsidRPr="007E2DC0">
        <w:rPr>
          <w:b/>
          <w:bCs/>
          <w:sz w:val="24"/>
          <w:szCs w:val="24"/>
        </w:rPr>
        <w:t xml:space="preserve">in the jurisdiction of </w:t>
      </w:r>
      <w:r w:rsidR="005B1FAA" w:rsidRPr="007E2DC0">
        <w:rPr>
          <w:b/>
          <w:bCs/>
          <w:sz w:val="24"/>
          <w:szCs w:val="24"/>
        </w:rPr>
        <w:t xml:space="preserve">RESCO, </w:t>
      </w:r>
      <w:proofErr w:type="spellStart"/>
      <w:r w:rsidR="004C441E" w:rsidRPr="007E2DC0">
        <w:rPr>
          <w:b/>
          <w:bCs/>
          <w:sz w:val="24"/>
          <w:szCs w:val="24"/>
        </w:rPr>
        <w:t>Kuppam</w:t>
      </w:r>
      <w:proofErr w:type="spellEnd"/>
      <w:r w:rsidR="004C441E" w:rsidRPr="007E2DC0">
        <w:rPr>
          <w:b/>
          <w:bCs/>
          <w:sz w:val="24"/>
          <w:szCs w:val="24"/>
        </w:rPr>
        <w:t xml:space="preserve"> </w:t>
      </w:r>
      <w:r w:rsidR="007668E5" w:rsidRPr="007E2DC0">
        <w:rPr>
          <w:b/>
          <w:bCs/>
          <w:sz w:val="24"/>
          <w:szCs w:val="24"/>
        </w:rPr>
        <w:t>(KRECS)</w:t>
      </w:r>
      <w:r w:rsidR="00B709ED" w:rsidRPr="007E2DC0">
        <w:rPr>
          <w:b/>
          <w:bCs/>
          <w:sz w:val="24"/>
          <w:szCs w:val="24"/>
        </w:rPr>
        <w:t xml:space="preserve"> </w:t>
      </w:r>
      <w:r w:rsidR="00405B18" w:rsidRPr="007E2DC0">
        <w:rPr>
          <w:b/>
          <w:bCs/>
          <w:sz w:val="24"/>
          <w:szCs w:val="24"/>
        </w:rPr>
        <w:t xml:space="preserve">– </w:t>
      </w:r>
      <w:proofErr w:type="spellStart"/>
      <w:r w:rsidR="00ED424D" w:rsidRPr="007E2DC0">
        <w:rPr>
          <w:b/>
          <w:bCs/>
          <w:sz w:val="24"/>
          <w:szCs w:val="24"/>
        </w:rPr>
        <w:t>Rf</w:t>
      </w:r>
      <w:r w:rsidR="00CD23A0" w:rsidRPr="007E2DC0">
        <w:rPr>
          <w:b/>
          <w:bCs/>
          <w:sz w:val="24"/>
          <w:szCs w:val="24"/>
        </w:rPr>
        <w:t>S</w:t>
      </w:r>
      <w:proofErr w:type="spellEnd"/>
      <w:r w:rsidR="00405B18" w:rsidRPr="007E2DC0">
        <w:rPr>
          <w:b/>
          <w:bCs/>
          <w:sz w:val="24"/>
          <w:szCs w:val="24"/>
        </w:rPr>
        <w:t xml:space="preserve"> No</w:t>
      </w:r>
      <w:r w:rsidR="0066321D" w:rsidRPr="007E2DC0">
        <w:rPr>
          <w:b/>
          <w:bCs/>
          <w:sz w:val="24"/>
          <w:szCs w:val="24"/>
        </w:rPr>
        <w:t>.</w:t>
      </w:r>
      <w:r w:rsidR="00405B18" w:rsidRPr="007E2DC0">
        <w:rPr>
          <w:b/>
          <w:bCs/>
          <w:sz w:val="24"/>
          <w:szCs w:val="24"/>
        </w:rPr>
        <w:t xml:space="preserve"> 01/2026</w:t>
      </w:r>
      <w:r w:rsidR="00C131FE" w:rsidRPr="007E2DC0">
        <w:rPr>
          <w:b/>
          <w:bCs/>
          <w:sz w:val="24"/>
          <w:szCs w:val="24"/>
        </w:rPr>
        <w:t>-27</w:t>
      </w:r>
    </w:p>
    <w:p w14:paraId="0AE54249" w14:textId="77777777" w:rsidR="0001349B" w:rsidRPr="007E2DC0" w:rsidRDefault="0001349B" w:rsidP="007E2DC0">
      <w:pPr>
        <w:rPr>
          <w:b/>
          <w:bCs/>
          <w:sz w:val="24"/>
          <w:szCs w:val="24"/>
        </w:rPr>
      </w:pPr>
    </w:p>
    <w:p w14:paraId="727328A6" w14:textId="77777777" w:rsidR="009E0A09" w:rsidRPr="007E2DC0" w:rsidRDefault="009E0A09" w:rsidP="007E2DC0">
      <w:pPr>
        <w:rPr>
          <w:b/>
          <w:bCs/>
          <w:sz w:val="24"/>
          <w:szCs w:val="24"/>
        </w:rPr>
      </w:pPr>
    </w:p>
    <w:p w14:paraId="46EB58EC" w14:textId="196FDFEB" w:rsidR="009E0A09" w:rsidRPr="00D87BF6" w:rsidRDefault="00D87BF6" w:rsidP="007E2DC0">
      <w:pPr>
        <w:jc w:val="center"/>
        <w:rPr>
          <w:b/>
          <w:bCs/>
          <w:sz w:val="24"/>
          <w:szCs w:val="24"/>
        </w:rPr>
      </w:pPr>
      <w:proofErr w:type="spellStart"/>
      <w:r w:rsidRPr="00D87BF6">
        <w:rPr>
          <w:b/>
          <w:bCs/>
          <w:sz w:val="24"/>
          <w:szCs w:val="24"/>
        </w:rPr>
        <w:t>RfS</w:t>
      </w:r>
      <w:proofErr w:type="spellEnd"/>
      <w:r w:rsidR="009E0A09" w:rsidRPr="00D87BF6">
        <w:rPr>
          <w:b/>
          <w:bCs/>
          <w:sz w:val="24"/>
          <w:szCs w:val="24"/>
        </w:rPr>
        <w:t xml:space="preserve"> N</w:t>
      </w:r>
      <w:r w:rsidR="0051727F" w:rsidRPr="00D87BF6">
        <w:rPr>
          <w:b/>
          <w:bCs/>
          <w:sz w:val="24"/>
          <w:szCs w:val="24"/>
        </w:rPr>
        <w:t>o</w:t>
      </w:r>
      <w:r w:rsidR="009E0A09" w:rsidRPr="00D87BF6">
        <w:rPr>
          <w:b/>
          <w:bCs/>
          <w:sz w:val="24"/>
          <w:szCs w:val="24"/>
        </w:rPr>
        <w:t xml:space="preserve">.: </w:t>
      </w:r>
      <w:r w:rsidR="008A00B1" w:rsidRPr="00D87BF6">
        <w:rPr>
          <w:b/>
          <w:bCs/>
          <w:sz w:val="24"/>
          <w:szCs w:val="24"/>
        </w:rPr>
        <w:t>CGM/RAC&amp;IPC</w:t>
      </w:r>
      <w:r w:rsidR="001B1325" w:rsidRPr="00D87BF6">
        <w:rPr>
          <w:b/>
          <w:bCs/>
          <w:sz w:val="24"/>
          <w:szCs w:val="24"/>
        </w:rPr>
        <w:t>/</w:t>
      </w:r>
      <w:proofErr w:type="gramStart"/>
      <w:r w:rsidR="001B1325" w:rsidRPr="00D87BF6">
        <w:rPr>
          <w:b/>
          <w:bCs/>
          <w:sz w:val="24"/>
          <w:szCs w:val="24"/>
        </w:rPr>
        <w:t>PMSG:MBY</w:t>
      </w:r>
      <w:proofErr w:type="gramEnd"/>
      <w:r w:rsidR="001B1325" w:rsidRPr="00D87BF6">
        <w:rPr>
          <w:b/>
          <w:bCs/>
          <w:sz w:val="24"/>
          <w:szCs w:val="24"/>
        </w:rPr>
        <w:t>(ULA)/01/2026-27</w:t>
      </w:r>
      <w:r w:rsidR="0009756E" w:rsidRPr="00D87BF6">
        <w:rPr>
          <w:b/>
          <w:bCs/>
          <w:sz w:val="24"/>
          <w:szCs w:val="24"/>
        </w:rPr>
        <w:t xml:space="preserve">, Dt </w:t>
      </w:r>
      <w:r w:rsidRPr="00D87BF6">
        <w:rPr>
          <w:b/>
          <w:bCs/>
          <w:sz w:val="24"/>
          <w:szCs w:val="24"/>
        </w:rPr>
        <w:t>05.05</w:t>
      </w:r>
      <w:r w:rsidR="0009756E" w:rsidRPr="00D87BF6">
        <w:rPr>
          <w:b/>
          <w:bCs/>
          <w:sz w:val="24"/>
          <w:szCs w:val="24"/>
        </w:rPr>
        <w:t>.2026</w:t>
      </w:r>
    </w:p>
    <w:p w14:paraId="2750BB26" w14:textId="77777777" w:rsidR="009E0A09" w:rsidRPr="007E2DC0" w:rsidRDefault="009E0A09" w:rsidP="007E2DC0">
      <w:pPr>
        <w:jc w:val="center"/>
        <w:rPr>
          <w:sz w:val="24"/>
          <w:szCs w:val="24"/>
        </w:rPr>
      </w:pPr>
    </w:p>
    <w:p w14:paraId="3A9C6B8F" w14:textId="77777777" w:rsidR="009E0A09" w:rsidRPr="007E2DC0" w:rsidRDefault="009E0A09" w:rsidP="007E2DC0">
      <w:pPr>
        <w:rPr>
          <w:sz w:val="24"/>
          <w:szCs w:val="24"/>
        </w:rPr>
      </w:pPr>
    </w:p>
    <w:p w14:paraId="29F3D74B" w14:textId="77777777" w:rsidR="009E0A09" w:rsidRPr="007E2DC0" w:rsidRDefault="009E0A09" w:rsidP="007E2DC0">
      <w:pPr>
        <w:jc w:val="center"/>
        <w:rPr>
          <w:sz w:val="24"/>
          <w:szCs w:val="24"/>
        </w:rPr>
      </w:pPr>
    </w:p>
    <w:p w14:paraId="1DD715DB" w14:textId="5F285939" w:rsidR="009E0A09" w:rsidRPr="007E2DC0" w:rsidRDefault="009E0A09" w:rsidP="007E2DC0">
      <w:pPr>
        <w:jc w:val="center"/>
        <w:rPr>
          <w:sz w:val="24"/>
          <w:szCs w:val="24"/>
        </w:rPr>
      </w:pPr>
      <w:r w:rsidRPr="007E2DC0">
        <w:rPr>
          <w:sz w:val="24"/>
          <w:szCs w:val="24"/>
        </w:rPr>
        <w:t>Issued by</w:t>
      </w:r>
    </w:p>
    <w:p w14:paraId="4B70859B" w14:textId="77777777" w:rsidR="008C724C" w:rsidRPr="007E2DC0" w:rsidRDefault="008C724C" w:rsidP="007E2DC0">
      <w:pPr>
        <w:jc w:val="center"/>
        <w:rPr>
          <w:sz w:val="24"/>
          <w:szCs w:val="24"/>
        </w:rPr>
      </w:pPr>
    </w:p>
    <w:p w14:paraId="5F6E4248" w14:textId="77777777" w:rsidR="009E0A09" w:rsidRPr="007E2DC0" w:rsidRDefault="009E0A09" w:rsidP="007E2DC0">
      <w:pPr>
        <w:jc w:val="center"/>
        <w:rPr>
          <w:sz w:val="24"/>
          <w:szCs w:val="24"/>
        </w:rPr>
      </w:pPr>
      <w:r w:rsidRPr="007E2DC0">
        <w:rPr>
          <w:noProof/>
          <w:sz w:val="20"/>
          <w:szCs w:val="20"/>
        </w:rPr>
        <w:drawing>
          <wp:anchor distT="0" distB="0" distL="114300" distR="114300" simplePos="0" relativeHeight="251658240" behindDoc="0" locked="0" layoutInCell="1" allowOverlap="1" wp14:anchorId="32F649CE" wp14:editId="73EDF244">
            <wp:simplePos x="0" y="0"/>
            <wp:positionH relativeFrom="margin">
              <wp:align>center</wp:align>
            </wp:positionH>
            <wp:positionV relativeFrom="paragraph">
              <wp:posOffset>35560</wp:posOffset>
            </wp:positionV>
            <wp:extent cx="1320800" cy="1727200"/>
            <wp:effectExtent l="0" t="0" r="0" b="0"/>
            <wp:wrapThrough wrapText="bothSides">
              <wp:wrapPolygon edited="0">
                <wp:start x="13396" y="0"/>
                <wp:lineTo x="4985" y="3812"/>
                <wp:lineTo x="2804" y="5003"/>
                <wp:lineTo x="0" y="7147"/>
                <wp:lineTo x="0" y="12865"/>
                <wp:lineTo x="2181" y="15247"/>
                <wp:lineTo x="1869" y="20012"/>
                <wp:lineTo x="19004" y="20012"/>
                <wp:lineTo x="19627" y="19059"/>
                <wp:lineTo x="19004" y="15247"/>
                <wp:lineTo x="21185" y="12865"/>
                <wp:lineTo x="21185" y="7624"/>
                <wp:lineTo x="14954" y="0"/>
                <wp:lineTo x="13396" y="0"/>
              </wp:wrapPolygon>
            </wp:wrapThrough>
            <wp:docPr id="3" name="Picture 3" descr="CONSUMER GRIEVANCES REDRESSAL FORUM">
              <a:extLst xmlns:a="http://schemas.openxmlformats.org/drawingml/2006/main">
                <a:ext uri="{FF2B5EF4-FFF2-40B4-BE49-F238E27FC236}">
                  <a16:creationId xmlns:a16="http://schemas.microsoft.com/office/drawing/2014/main" id="{D8A0D992-6615-DF24-69DC-C782C97C4C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ONSUMER GRIEVANCES REDRESSAL FORUM">
                      <a:extLst>
                        <a:ext uri="{FF2B5EF4-FFF2-40B4-BE49-F238E27FC236}">
                          <a16:creationId xmlns:a16="http://schemas.microsoft.com/office/drawing/2014/main" id="{D8A0D992-6615-DF24-69DC-C782C97C4C39}"/>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0800" cy="1727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F1A830" w14:textId="77777777" w:rsidR="009E0A09" w:rsidRPr="007E2DC0" w:rsidRDefault="009E0A09" w:rsidP="007E2DC0"/>
    <w:p w14:paraId="08CDFFB9" w14:textId="77777777" w:rsidR="009E0A09" w:rsidRPr="007E2DC0" w:rsidRDefault="009E0A09" w:rsidP="007E2DC0"/>
    <w:p w14:paraId="61D81E38" w14:textId="77777777" w:rsidR="009E0A09" w:rsidRPr="007E2DC0" w:rsidRDefault="009E0A09" w:rsidP="007E2DC0"/>
    <w:p w14:paraId="3B0C2528" w14:textId="77777777" w:rsidR="009E0A09" w:rsidRPr="007E2DC0" w:rsidRDefault="009E0A09" w:rsidP="007E2DC0">
      <w:r w:rsidRPr="007E2DC0">
        <w:t xml:space="preserve"> </w:t>
      </w:r>
    </w:p>
    <w:p w14:paraId="5BFA4F10" w14:textId="77777777" w:rsidR="009E0A09" w:rsidRPr="007E2DC0" w:rsidRDefault="009E0A09" w:rsidP="007E2DC0"/>
    <w:p w14:paraId="2CB8095B" w14:textId="77777777" w:rsidR="009E0A09" w:rsidRPr="007E2DC0" w:rsidRDefault="009E0A09" w:rsidP="007E2DC0"/>
    <w:p w14:paraId="24D3BAAB" w14:textId="77777777" w:rsidR="009E0A09" w:rsidRPr="007E2DC0" w:rsidRDefault="009E0A09" w:rsidP="007E2DC0">
      <w:pPr>
        <w:jc w:val="center"/>
        <w:rPr>
          <w:b/>
          <w:bCs/>
          <w:sz w:val="24"/>
          <w:szCs w:val="24"/>
        </w:rPr>
      </w:pPr>
    </w:p>
    <w:p w14:paraId="2C076CB1" w14:textId="77777777" w:rsidR="009E0A09" w:rsidRPr="007E2DC0" w:rsidRDefault="009E0A09" w:rsidP="007E2DC0">
      <w:pPr>
        <w:jc w:val="center"/>
        <w:rPr>
          <w:b/>
          <w:bCs/>
          <w:sz w:val="24"/>
          <w:szCs w:val="24"/>
        </w:rPr>
      </w:pPr>
    </w:p>
    <w:p w14:paraId="6E026759" w14:textId="77777777" w:rsidR="009E0A09" w:rsidRPr="007E2DC0" w:rsidRDefault="009E0A09" w:rsidP="007E2DC0">
      <w:pPr>
        <w:jc w:val="center"/>
        <w:rPr>
          <w:b/>
          <w:bCs/>
          <w:sz w:val="24"/>
          <w:szCs w:val="24"/>
        </w:rPr>
      </w:pPr>
    </w:p>
    <w:p w14:paraId="26DAEE10" w14:textId="77777777" w:rsidR="009E0A09" w:rsidRPr="007E2DC0" w:rsidRDefault="009E0A09" w:rsidP="007E2DC0">
      <w:pPr>
        <w:jc w:val="center"/>
        <w:rPr>
          <w:b/>
          <w:bCs/>
          <w:sz w:val="24"/>
          <w:szCs w:val="24"/>
        </w:rPr>
      </w:pPr>
    </w:p>
    <w:p w14:paraId="2B4BBB28" w14:textId="3F5B2659" w:rsidR="009E0A09" w:rsidRPr="007E2DC0" w:rsidRDefault="009E0A09" w:rsidP="007E2DC0">
      <w:pPr>
        <w:jc w:val="center"/>
        <w:rPr>
          <w:b/>
          <w:bCs/>
          <w:sz w:val="24"/>
          <w:szCs w:val="24"/>
        </w:rPr>
      </w:pPr>
      <w:r w:rsidRPr="007E2DC0">
        <w:rPr>
          <w:b/>
          <w:bCs/>
          <w:sz w:val="24"/>
          <w:szCs w:val="24"/>
        </w:rPr>
        <w:t xml:space="preserve">Southern Power Distribution Company of Andhra Pradesh Limited </w:t>
      </w:r>
    </w:p>
    <w:p w14:paraId="1357B1DE" w14:textId="77777777" w:rsidR="009E0A09" w:rsidRPr="007E2DC0" w:rsidRDefault="009E0A09" w:rsidP="007E2DC0">
      <w:pPr>
        <w:jc w:val="center"/>
        <w:rPr>
          <w:b/>
          <w:bCs/>
          <w:sz w:val="24"/>
          <w:szCs w:val="24"/>
        </w:rPr>
      </w:pPr>
      <w:r w:rsidRPr="007E2DC0">
        <w:rPr>
          <w:b/>
          <w:bCs/>
          <w:sz w:val="24"/>
          <w:szCs w:val="24"/>
        </w:rPr>
        <w:t>(APSPDCL) on behalf of KRECS</w:t>
      </w:r>
    </w:p>
    <w:p w14:paraId="671DAAED" w14:textId="77777777" w:rsidR="009E0A09" w:rsidRPr="007E2DC0" w:rsidRDefault="009E0A09" w:rsidP="007E2DC0">
      <w:pPr>
        <w:jc w:val="center"/>
        <w:rPr>
          <w:sz w:val="24"/>
          <w:szCs w:val="24"/>
        </w:rPr>
      </w:pPr>
    </w:p>
    <w:p w14:paraId="264F5E4D" w14:textId="77777777" w:rsidR="009E0A09" w:rsidRPr="007E2DC0" w:rsidRDefault="009E0A09" w:rsidP="007E2DC0">
      <w:pPr>
        <w:jc w:val="center"/>
        <w:rPr>
          <w:sz w:val="24"/>
          <w:szCs w:val="24"/>
        </w:rPr>
      </w:pPr>
      <w:r w:rsidRPr="007E2DC0">
        <w:rPr>
          <w:sz w:val="24"/>
          <w:szCs w:val="24"/>
        </w:rPr>
        <w:t>Corporate Office, 19-13-65/A Tiruchanoor Road, Tirupati, Tirupati District,</w:t>
      </w:r>
    </w:p>
    <w:p w14:paraId="4DE182D8" w14:textId="77777777" w:rsidR="009E0A09" w:rsidRPr="007E2DC0" w:rsidRDefault="009E0A09" w:rsidP="007E2DC0">
      <w:pPr>
        <w:jc w:val="center"/>
        <w:rPr>
          <w:sz w:val="24"/>
          <w:szCs w:val="24"/>
        </w:rPr>
      </w:pPr>
      <w:r w:rsidRPr="007E2DC0">
        <w:rPr>
          <w:sz w:val="24"/>
          <w:szCs w:val="24"/>
        </w:rPr>
        <w:t>Andhra Pradesh – 517 503, India</w:t>
      </w:r>
    </w:p>
    <w:p w14:paraId="24283956" w14:textId="77777777" w:rsidR="009E0A09" w:rsidRPr="007E2DC0" w:rsidRDefault="009E0A09" w:rsidP="007E2DC0">
      <w:pPr>
        <w:jc w:val="center"/>
        <w:rPr>
          <w:sz w:val="24"/>
          <w:szCs w:val="24"/>
        </w:rPr>
      </w:pPr>
    </w:p>
    <w:p w14:paraId="5F656E43" w14:textId="77777777" w:rsidR="009E0A09" w:rsidRPr="007E2DC0" w:rsidRDefault="009E0A09" w:rsidP="007E2DC0">
      <w:pPr>
        <w:jc w:val="center"/>
        <w:rPr>
          <w:sz w:val="24"/>
          <w:szCs w:val="24"/>
        </w:rPr>
      </w:pPr>
      <w:proofErr w:type="gramStart"/>
      <w:r w:rsidRPr="007E2DC0">
        <w:rPr>
          <w:sz w:val="24"/>
          <w:szCs w:val="24"/>
        </w:rPr>
        <w:t>Tel :</w:t>
      </w:r>
      <w:proofErr w:type="gramEnd"/>
      <w:r w:rsidRPr="007E2DC0">
        <w:rPr>
          <w:sz w:val="24"/>
          <w:szCs w:val="24"/>
        </w:rPr>
        <w:t xml:space="preserve"> 0877-2284111</w:t>
      </w:r>
    </w:p>
    <w:p w14:paraId="5FCCA449" w14:textId="77777777" w:rsidR="009E0A09" w:rsidRPr="007E2DC0" w:rsidRDefault="009E0A09" w:rsidP="007E2DC0">
      <w:pPr>
        <w:jc w:val="center"/>
        <w:rPr>
          <w:sz w:val="24"/>
          <w:szCs w:val="24"/>
        </w:rPr>
      </w:pPr>
    </w:p>
    <w:p w14:paraId="5143D95B" w14:textId="536D9670" w:rsidR="009E0A09" w:rsidRPr="007E2DC0" w:rsidRDefault="009E0A09" w:rsidP="007E2DC0">
      <w:pPr>
        <w:jc w:val="center"/>
        <w:rPr>
          <w:sz w:val="24"/>
          <w:szCs w:val="24"/>
        </w:rPr>
      </w:pPr>
      <w:proofErr w:type="gramStart"/>
      <w:r w:rsidRPr="007E2DC0">
        <w:rPr>
          <w:sz w:val="24"/>
          <w:szCs w:val="24"/>
        </w:rPr>
        <w:t>Email :</w:t>
      </w:r>
      <w:proofErr w:type="gramEnd"/>
      <w:r w:rsidRPr="007E2DC0">
        <w:rPr>
          <w:sz w:val="24"/>
          <w:szCs w:val="24"/>
        </w:rPr>
        <w:t xml:space="preserve"> </w:t>
      </w:r>
      <w:hyperlink r:id="rId9" w:history="1"/>
      <w:r w:rsidR="00141E0F" w:rsidRPr="007E2DC0">
        <w:t xml:space="preserve"> gmsolarapspdcl@gmail.com</w:t>
      </w:r>
    </w:p>
    <w:p w14:paraId="74318C9D" w14:textId="77777777" w:rsidR="00F77A85" w:rsidRPr="007E2DC0" w:rsidRDefault="00F77A85" w:rsidP="007E2DC0">
      <w:pPr>
        <w:jc w:val="center"/>
        <w:rPr>
          <w:b/>
          <w:bCs/>
        </w:rPr>
      </w:pPr>
      <w:r w:rsidRPr="007E2DC0">
        <w:rPr>
          <w:b/>
          <w:bCs/>
          <w:u w:val="single"/>
        </w:rPr>
        <w:lastRenderedPageBreak/>
        <w:t>DISCLAIMER</w:t>
      </w:r>
    </w:p>
    <w:p w14:paraId="2BEC53CE" w14:textId="77777777" w:rsidR="00F77A85" w:rsidRPr="007E2DC0" w:rsidRDefault="00F77A85" w:rsidP="007E2DC0">
      <w:pPr>
        <w:jc w:val="center"/>
        <w:rPr>
          <w:b/>
          <w:bCs/>
        </w:rPr>
      </w:pPr>
    </w:p>
    <w:p w14:paraId="2457C78D" w14:textId="77777777" w:rsidR="00F77A85" w:rsidRPr="007E2DC0" w:rsidRDefault="00F77A85" w:rsidP="007E2DC0">
      <w:pPr>
        <w:pStyle w:val="ListParagraph"/>
        <w:widowControl/>
        <w:numPr>
          <w:ilvl w:val="0"/>
          <w:numId w:val="53"/>
        </w:numPr>
        <w:autoSpaceDE/>
        <w:autoSpaceDN/>
        <w:spacing w:after="160" w:line="259" w:lineRule="auto"/>
      </w:pPr>
      <w:r w:rsidRPr="007E2DC0">
        <w:t xml:space="preserve">The Tender document is not transferable. </w:t>
      </w:r>
    </w:p>
    <w:p w14:paraId="568F2B29" w14:textId="77777777" w:rsidR="00F77A85" w:rsidRPr="007E2DC0" w:rsidRDefault="00F77A85" w:rsidP="007E2DC0">
      <w:pPr>
        <w:pStyle w:val="ListParagraph"/>
        <w:ind w:left="360"/>
      </w:pPr>
    </w:p>
    <w:p w14:paraId="4D77B3E9" w14:textId="77777777" w:rsidR="00F77A85" w:rsidRPr="007E2DC0" w:rsidRDefault="00F77A85" w:rsidP="007E2DC0">
      <w:pPr>
        <w:pStyle w:val="ListParagraph"/>
        <w:numPr>
          <w:ilvl w:val="0"/>
          <w:numId w:val="53"/>
        </w:numPr>
        <w:tabs>
          <w:tab w:val="left" w:pos="1063"/>
        </w:tabs>
        <w:spacing w:after="240" w:line="276" w:lineRule="auto"/>
        <w:contextualSpacing w:val="0"/>
        <w:rPr>
          <w:color w:val="000000" w:themeColor="text1"/>
        </w:rPr>
      </w:pPr>
      <w:r w:rsidRPr="007E2DC0">
        <w:rPr>
          <w:color w:val="000000" w:themeColor="text1"/>
        </w:rPr>
        <w:t>This Tender is issued by the Southern Power Distribution Company of Andhra Pradesh Limited (APSPDCL).</w:t>
      </w:r>
    </w:p>
    <w:p w14:paraId="043DE0B1" w14:textId="77777777" w:rsidR="00F77A85" w:rsidRPr="007E2DC0" w:rsidRDefault="00F77A85" w:rsidP="007E2DC0">
      <w:pPr>
        <w:pStyle w:val="ListParagraph"/>
        <w:numPr>
          <w:ilvl w:val="0"/>
          <w:numId w:val="53"/>
        </w:numPr>
        <w:spacing w:after="240" w:line="276" w:lineRule="auto"/>
        <w:contextualSpacing w:val="0"/>
        <w:rPr>
          <w:color w:val="000000" w:themeColor="text1"/>
        </w:rPr>
      </w:pPr>
      <w:r w:rsidRPr="007E2DC0">
        <w:rPr>
          <w:color w:val="000000" w:themeColor="text1"/>
        </w:rPr>
        <w:t>The Bid document is not a prospectus or offer on invitation to the public in relation to the sale of shares, debentures or securities, nor shall this Bid document or any part of it form the basis of or be relied upon in any way in connection with, any contract relating to any shares, debentures or securities.</w:t>
      </w:r>
    </w:p>
    <w:p w14:paraId="54E1A11E" w14:textId="77777777" w:rsidR="00F77A85" w:rsidRPr="007E2DC0" w:rsidRDefault="00F77A85" w:rsidP="007E2DC0">
      <w:pPr>
        <w:pStyle w:val="ListParagraph"/>
        <w:numPr>
          <w:ilvl w:val="0"/>
          <w:numId w:val="53"/>
        </w:numPr>
        <w:tabs>
          <w:tab w:val="left" w:pos="1063"/>
        </w:tabs>
        <w:spacing w:after="240" w:line="276" w:lineRule="auto"/>
        <w:contextualSpacing w:val="0"/>
        <w:rPr>
          <w:color w:val="000000" w:themeColor="text1"/>
        </w:rPr>
      </w:pPr>
      <w:r w:rsidRPr="007E2DC0">
        <w:rPr>
          <w:color w:val="000000" w:themeColor="text1"/>
        </w:rPr>
        <w:t xml:space="preserve">In considering a response to this Tender, each recipient should make </w:t>
      </w:r>
      <w:proofErr w:type="gramStart"/>
      <w:r w:rsidRPr="007E2DC0">
        <w:rPr>
          <w:color w:val="000000" w:themeColor="text1"/>
        </w:rPr>
        <w:t>its</w:t>
      </w:r>
      <w:proofErr w:type="gramEnd"/>
      <w:r w:rsidRPr="007E2DC0">
        <w:rPr>
          <w:color w:val="000000" w:themeColor="text1"/>
        </w:rPr>
        <w:t xml:space="preserve"> own independent assessment and seek </w:t>
      </w:r>
      <w:proofErr w:type="gramStart"/>
      <w:r w:rsidRPr="007E2DC0">
        <w:rPr>
          <w:color w:val="000000" w:themeColor="text1"/>
        </w:rPr>
        <w:t>its</w:t>
      </w:r>
      <w:proofErr w:type="gramEnd"/>
      <w:r w:rsidRPr="007E2DC0">
        <w:rPr>
          <w:color w:val="000000" w:themeColor="text1"/>
        </w:rPr>
        <w:t xml:space="preserve"> own professional, technical, financial and legal advice.</w:t>
      </w:r>
    </w:p>
    <w:p w14:paraId="6EEEEC4A" w14:textId="77777777" w:rsidR="00F77A85" w:rsidRPr="007E2DC0" w:rsidRDefault="00F77A85" w:rsidP="007E2DC0">
      <w:pPr>
        <w:pStyle w:val="ListParagraph"/>
        <w:numPr>
          <w:ilvl w:val="0"/>
          <w:numId w:val="53"/>
        </w:numPr>
        <w:tabs>
          <w:tab w:val="left" w:pos="1063"/>
        </w:tabs>
        <w:spacing w:after="240" w:line="276" w:lineRule="auto"/>
        <w:contextualSpacing w:val="0"/>
        <w:rPr>
          <w:color w:val="000000" w:themeColor="text1"/>
        </w:rPr>
      </w:pPr>
      <w:r w:rsidRPr="007E2DC0">
        <w:rPr>
          <w:color w:val="000000" w:themeColor="text1"/>
        </w:rPr>
        <w:t>Whilst the information in this Tender document has been prepared in good faith, it is not and does not purport to be comprehensive or to have been independently verified. Neither APSPDCL nor any of their officers or employees, nor any of their advisers nor consultants, accept any liability or responsibility for the accuracy, reasonableness or completeness of, or for any errors, omissions or misstatements, negligent or otherwise, relating to the proposed Project, or makes any representation or warranty, express or implied, with respect to the information contained in this document or on which this document is based or with respect to any written or oral information made or to be made available to any of the recipients or their professional advisers and, so far as permitted by law and except in the case of fraudulent misrepresentation by the party concerned, and liability therefore is hereby expressly disclaimed.</w:t>
      </w:r>
    </w:p>
    <w:p w14:paraId="5EEBBE67" w14:textId="77777777" w:rsidR="00F77A85" w:rsidRPr="007E2DC0" w:rsidRDefault="00F77A85" w:rsidP="007E2DC0">
      <w:pPr>
        <w:pStyle w:val="ListParagraph"/>
        <w:numPr>
          <w:ilvl w:val="0"/>
          <w:numId w:val="53"/>
        </w:numPr>
        <w:tabs>
          <w:tab w:val="left" w:pos="1063"/>
        </w:tabs>
        <w:spacing w:after="240" w:line="276" w:lineRule="auto"/>
        <w:contextualSpacing w:val="0"/>
        <w:rPr>
          <w:color w:val="000000" w:themeColor="text1"/>
        </w:rPr>
      </w:pPr>
      <w:r w:rsidRPr="007E2DC0">
        <w:rPr>
          <w:color w:val="000000" w:themeColor="text1"/>
        </w:rPr>
        <w:t>The information contained in this document is selective and is subject to updating, expansion, revision and amendment issued before due date. It does not, and does not purport to, contain all the information that a recipient may require. Neither APSPDCL nor any of their officers, employees nor any of its advisors nor consultants undertakes to provide any recipient with access to any additional information or to update the information in this document or to correct any inaccuracies therein which may become apparent. Each recipient must conduct its own analysis of the information contained in this document or to correct any inaccuracies therein that may be contained in this document and is advised to carry out its own investigation in relation to the Project/ Tender, the legislative and regulatory regime which applies thereto and by and all matters pertinent to the proposed Project/ Tender and to seek its own professional advice on the legal, financial, regulatory and taxation consequences of entering into any Agreement or arrangement relating to the proposed Project/ Tender.</w:t>
      </w:r>
    </w:p>
    <w:p w14:paraId="14F46870" w14:textId="77777777" w:rsidR="00F77A85" w:rsidRPr="007E2DC0" w:rsidRDefault="00F77A85" w:rsidP="007E2DC0">
      <w:pPr>
        <w:pStyle w:val="ListParagraph"/>
        <w:numPr>
          <w:ilvl w:val="0"/>
          <w:numId w:val="53"/>
        </w:numPr>
        <w:tabs>
          <w:tab w:val="left" w:pos="1063"/>
        </w:tabs>
        <w:spacing w:after="240" w:line="276" w:lineRule="auto"/>
        <w:contextualSpacing w:val="0"/>
        <w:rPr>
          <w:color w:val="000000" w:themeColor="text1"/>
        </w:rPr>
      </w:pPr>
      <w:r w:rsidRPr="007E2DC0">
        <w:rPr>
          <w:color w:val="000000" w:themeColor="text1"/>
        </w:rPr>
        <w:t xml:space="preserve">This Tender document, if includes certain statements, estimates, projections, designs, targets and </w:t>
      </w:r>
      <w:r w:rsidRPr="007E2DC0">
        <w:rPr>
          <w:color w:val="000000" w:themeColor="text1"/>
        </w:rPr>
        <w:lastRenderedPageBreak/>
        <w:t>forecasts with respect to the Project, such statements, estimates, projections, targets and forecasts, designs reflect various assumptions made by the management, officers and employees of APSPDCL, which assumptions (and the base information on which they are made) may or may not prove to be correct. No representation or warranty is given as to the reasonableness of forecasts or the assumptions on which they may be based and nothing in this document is, or should be relied on as a promise, representation or warranty.</w:t>
      </w:r>
    </w:p>
    <w:p w14:paraId="7F573D31" w14:textId="77777777" w:rsidR="00F77A85" w:rsidRPr="007E2DC0" w:rsidRDefault="00F77A85" w:rsidP="007E2DC0">
      <w:pPr>
        <w:pStyle w:val="ListParagraph"/>
        <w:numPr>
          <w:ilvl w:val="0"/>
          <w:numId w:val="53"/>
        </w:numPr>
        <w:tabs>
          <w:tab w:val="left" w:pos="1063"/>
        </w:tabs>
        <w:spacing w:after="240" w:line="276" w:lineRule="auto"/>
        <w:ind w:right="119"/>
        <w:contextualSpacing w:val="0"/>
        <w:rPr>
          <w:color w:val="000000" w:themeColor="text1"/>
        </w:rPr>
      </w:pPr>
      <w:r w:rsidRPr="007E2DC0">
        <w:rPr>
          <w:color w:val="000000" w:themeColor="text1"/>
        </w:rPr>
        <w:t>APSPDCL reserves the right to modify, amend or supplement or cancel this Tender document, without any prior notice or without assigning any reason.</w:t>
      </w:r>
    </w:p>
    <w:tbl>
      <w:tblPr>
        <w:tblStyle w:val="TableGrid"/>
        <w:tblpPr w:leftFromText="180" w:rightFromText="180" w:vertAnchor="text" w:horzAnchor="margin" w:tblpX="355"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6" w:type="dxa"/>
          <w:bottom w:w="86" w:type="dxa"/>
        </w:tblCellMar>
        <w:tblLook w:val="04A0" w:firstRow="1" w:lastRow="0" w:firstColumn="1" w:lastColumn="0" w:noHBand="0" w:noVBand="1"/>
      </w:tblPr>
      <w:tblGrid>
        <w:gridCol w:w="2138"/>
        <w:gridCol w:w="6767"/>
      </w:tblGrid>
      <w:tr w:rsidR="00F77A85" w:rsidRPr="007E2DC0" w14:paraId="740A1D6E" w14:textId="77777777">
        <w:tc>
          <w:tcPr>
            <w:tcW w:w="2138" w:type="dxa"/>
          </w:tcPr>
          <w:p w14:paraId="50D37CF5" w14:textId="77777777" w:rsidR="00F77A85" w:rsidRPr="007E2DC0" w:rsidRDefault="00F77A85" w:rsidP="007E2DC0">
            <w:pPr>
              <w:rPr>
                <w:b/>
                <w:bCs/>
                <w:color w:val="000000" w:themeColor="text1"/>
              </w:rPr>
            </w:pPr>
            <w:r w:rsidRPr="007E2DC0">
              <w:rPr>
                <w:b/>
                <w:bCs/>
                <w:color w:val="000000" w:themeColor="text1"/>
              </w:rPr>
              <w:t>Authorized Person</w:t>
            </w:r>
          </w:p>
        </w:tc>
        <w:tc>
          <w:tcPr>
            <w:tcW w:w="6767" w:type="dxa"/>
          </w:tcPr>
          <w:p w14:paraId="5C6D9C18" w14:textId="21B302E0" w:rsidR="00F77A85" w:rsidRPr="007E2DC0" w:rsidRDefault="00F77A85" w:rsidP="007E2DC0">
            <w:pPr>
              <w:rPr>
                <w:color w:val="000000" w:themeColor="text1"/>
              </w:rPr>
            </w:pPr>
            <w:r w:rsidRPr="007E2DC0">
              <w:rPr>
                <w:color w:val="000000" w:themeColor="text1"/>
              </w:rPr>
              <w:t>Chief General Manager/ RAC &amp; IPC, APSPDCL</w:t>
            </w:r>
          </w:p>
        </w:tc>
      </w:tr>
      <w:tr w:rsidR="00F77A85" w:rsidRPr="007E2DC0" w14:paraId="5E58C943" w14:textId="77777777">
        <w:tc>
          <w:tcPr>
            <w:tcW w:w="2138" w:type="dxa"/>
          </w:tcPr>
          <w:p w14:paraId="43180790" w14:textId="77777777" w:rsidR="00F77A85" w:rsidRPr="007E2DC0" w:rsidRDefault="00F77A85" w:rsidP="007E2DC0">
            <w:pPr>
              <w:rPr>
                <w:b/>
                <w:bCs/>
                <w:color w:val="000000" w:themeColor="text1"/>
              </w:rPr>
            </w:pPr>
            <w:r w:rsidRPr="007E2DC0">
              <w:rPr>
                <w:b/>
                <w:bCs/>
                <w:color w:val="000000" w:themeColor="text1"/>
              </w:rPr>
              <w:t>Address</w:t>
            </w:r>
          </w:p>
        </w:tc>
        <w:tc>
          <w:tcPr>
            <w:tcW w:w="6767" w:type="dxa"/>
          </w:tcPr>
          <w:p w14:paraId="0BE6E9DF" w14:textId="77777777" w:rsidR="00F77A85" w:rsidRPr="007E2DC0" w:rsidRDefault="00F77A85" w:rsidP="007E2DC0">
            <w:pPr>
              <w:rPr>
                <w:color w:val="000000" w:themeColor="text1"/>
              </w:rPr>
            </w:pPr>
            <w:r w:rsidRPr="007E2DC0">
              <w:rPr>
                <w:color w:val="000000" w:themeColor="text1"/>
              </w:rPr>
              <w:t xml:space="preserve">Southern Power Distribution Company of Andhra Pradesh Limited </w:t>
            </w:r>
          </w:p>
          <w:p w14:paraId="34A6B939" w14:textId="77777777" w:rsidR="00F77A85" w:rsidRPr="007E2DC0" w:rsidRDefault="00F77A85" w:rsidP="007E2DC0">
            <w:pPr>
              <w:rPr>
                <w:color w:val="000000" w:themeColor="text1"/>
              </w:rPr>
            </w:pPr>
            <w:r w:rsidRPr="007E2DC0">
              <w:rPr>
                <w:color w:val="000000" w:themeColor="text1"/>
              </w:rPr>
              <w:t>(APSPDCL)</w:t>
            </w:r>
          </w:p>
          <w:p w14:paraId="7B1C95CC" w14:textId="77777777" w:rsidR="00F77A85" w:rsidRPr="007E2DC0" w:rsidRDefault="00F77A85" w:rsidP="007E2DC0">
            <w:pPr>
              <w:rPr>
                <w:color w:val="000000" w:themeColor="text1"/>
              </w:rPr>
            </w:pPr>
            <w:r w:rsidRPr="007E2DC0">
              <w:rPr>
                <w:color w:val="000000" w:themeColor="text1"/>
              </w:rPr>
              <w:t>Corporate Office, 19-13-65/A Tiruchanoor Road, Tirupati, Tirupati District, Andhra Pradesh – 517 503, India</w:t>
            </w:r>
          </w:p>
          <w:p w14:paraId="12ABA800" w14:textId="77777777" w:rsidR="00F77A85" w:rsidRPr="007E2DC0" w:rsidRDefault="00F77A85" w:rsidP="007E2DC0">
            <w:pPr>
              <w:rPr>
                <w:color w:val="000000" w:themeColor="text1"/>
              </w:rPr>
            </w:pPr>
            <w:proofErr w:type="gramStart"/>
            <w:r w:rsidRPr="007E2DC0">
              <w:rPr>
                <w:color w:val="000000" w:themeColor="text1"/>
              </w:rPr>
              <w:t>Tel :</w:t>
            </w:r>
            <w:proofErr w:type="gramEnd"/>
            <w:r w:rsidRPr="007E2DC0">
              <w:rPr>
                <w:color w:val="000000" w:themeColor="text1"/>
              </w:rPr>
              <w:t xml:space="preserve"> 0877-2284111</w:t>
            </w:r>
          </w:p>
        </w:tc>
      </w:tr>
      <w:tr w:rsidR="00F77A85" w:rsidRPr="007E2DC0" w14:paraId="1CC7DA4B" w14:textId="77777777">
        <w:tc>
          <w:tcPr>
            <w:tcW w:w="2138" w:type="dxa"/>
          </w:tcPr>
          <w:p w14:paraId="0F2DF133" w14:textId="77777777" w:rsidR="00F77A85" w:rsidRPr="007E2DC0" w:rsidRDefault="00F77A85" w:rsidP="007E2DC0">
            <w:pPr>
              <w:rPr>
                <w:b/>
                <w:bCs/>
                <w:color w:val="000000" w:themeColor="text1"/>
              </w:rPr>
            </w:pPr>
            <w:r w:rsidRPr="007E2DC0">
              <w:rPr>
                <w:b/>
                <w:bCs/>
                <w:color w:val="000000" w:themeColor="text1"/>
              </w:rPr>
              <w:t>Email</w:t>
            </w:r>
          </w:p>
        </w:tc>
        <w:tc>
          <w:tcPr>
            <w:tcW w:w="6767" w:type="dxa"/>
          </w:tcPr>
          <w:p w14:paraId="708AED8B" w14:textId="78642E75" w:rsidR="00F77A85" w:rsidRPr="007E2DC0" w:rsidRDefault="000E0317" w:rsidP="007E2DC0">
            <w:pPr>
              <w:tabs>
                <w:tab w:val="left" w:pos="1487"/>
              </w:tabs>
            </w:pPr>
            <w:r w:rsidRPr="007E2DC0">
              <w:t>gm</w:t>
            </w:r>
            <w:r w:rsidR="00854A70" w:rsidRPr="007E2DC0">
              <w:t>solar</w:t>
            </w:r>
            <w:r w:rsidR="001571DD" w:rsidRPr="007E2DC0">
              <w:t>apspdcl@gmail.com</w:t>
            </w:r>
            <w:r w:rsidR="00F77A85" w:rsidRPr="007E2DC0">
              <w:t xml:space="preserve">  </w:t>
            </w:r>
            <w:r w:rsidR="00F77A85" w:rsidRPr="007E2DC0" w:rsidDel="000D66EE">
              <w:t xml:space="preserve"> </w:t>
            </w:r>
          </w:p>
        </w:tc>
      </w:tr>
      <w:tr w:rsidR="00F77A85" w:rsidRPr="007E2DC0" w14:paraId="101C9395" w14:textId="77777777">
        <w:tc>
          <w:tcPr>
            <w:tcW w:w="2138" w:type="dxa"/>
          </w:tcPr>
          <w:p w14:paraId="3A0E3F32" w14:textId="77777777" w:rsidR="00F77A85" w:rsidRPr="007E2DC0" w:rsidRDefault="00F77A85" w:rsidP="007E2DC0">
            <w:pPr>
              <w:rPr>
                <w:b/>
                <w:bCs/>
                <w:color w:val="000000" w:themeColor="text1"/>
              </w:rPr>
            </w:pPr>
            <w:r w:rsidRPr="007E2DC0">
              <w:rPr>
                <w:b/>
                <w:bCs/>
                <w:color w:val="000000" w:themeColor="text1"/>
              </w:rPr>
              <w:t xml:space="preserve">Place </w:t>
            </w:r>
          </w:p>
        </w:tc>
        <w:tc>
          <w:tcPr>
            <w:tcW w:w="6767" w:type="dxa"/>
          </w:tcPr>
          <w:p w14:paraId="4F9B33BC" w14:textId="77777777" w:rsidR="00F77A85" w:rsidRPr="007E2DC0" w:rsidRDefault="00F77A85" w:rsidP="007E2DC0">
            <w:pPr>
              <w:tabs>
                <w:tab w:val="left" w:pos="1487"/>
              </w:tabs>
              <w:rPr>
                <w:color w:val="000000" w:themeColor="text1"/>
              </w:rPr>
            </w:pPr>
            <w:r w:rsidRPr="007E2DC0">
              <w:rPr>
                <w:color w:val="000000" w:themeColor="text1"/>
              </w:rPr>
              <w:t>Tirupati</w:t>
            </w:r>
          </w:p>
        </w:tc>
      </w:tr>
      <w:tr w:rsidR="00F77A85" w:rsidRPr="007E2DC0" w14:paraId="087B46BA" w14:textId="77777777">
        <w:tc>
          <w:tcPr>
            <w:tcW w:w="2138" w:type="dxa"/>
          </w:tcPr>
          <w:p w14:paraId="33567E44" w14:textId="77777777" w:rsidR="00F77A85" w:rsidRPr="007E2DC0" w:rsidRDefault="00F77A85" w:rsidP="007E2DC0">
            <w:pPr>
              <w:rPr>
                <w:b/>
                <w:bCs/>
                <w:color w:val="000000" w:themeColor="text1"/>
              </w:rPr>
            </w:pPr>
            <w:r w:rsidRPr="007E2DC0">
              <w:rPr>
                <w:b/>
                <w:bCs/>
                <w:color w:val="000000" w:themeColor="text1"/>
              </w:rPr>
              <w:t xml:space="preserve">Date </w:t>
            </w:r>
          </w:p>
        </w:tc>
        <w:tc>
          <w:tcPr>
            <w:tcW w:w="6767" w:type="dxa"/>
          </w:tcPr>
          <w:p w14:paraId="1836C6F4" w14:textId="6C9CAA54" w:rsidR="00F77A85" w:rsidRPr="007E2DC0" w:rsidRDefault="00A96612" w:rsidP="007E2DC0">
            <w:pPr>
              <w:tabs>
                <w:tab w:val="left" w:pos="1487"/>
              </w:tabs>
              <w:rPr>
                <w:color w:val="000000" w:themeColor="text1"/>
              </w:rPr>
            </w:pPr>
            <w:r w:rsidRPr="007E2DC0">
              <w:rPr>
                <w:color w:val="000000" w:themeColor="text1"/>
              </w:rPr>
              <w:t>05</w:t>
            </w:r>
            <w:r w:rsidR="00F77A85" w:rsidRPr="007E2DC0">
              <w:rPr>
                <w:color w:val="000000" w:themeColor="text1"/>
              </w:rPr>
              <w:t>.05.2026</w:t>
            </w:r>
          </w:p>
        </w:tc>
      </w:tr>
      <w:tr w:rsidR="009A5BF7" w:rsidRPr="007E2DC0" w14:paraId="6404EC39" w14:textId="77777777">
        <w:tc>
          <w:tcPr>
            <w:tcW w:w="2138" w:type="dxa"/>
          </w:tcPr>
          <w:p w14:paraId="0AF601CD" w14:textId="3055206A" w:rsidR="009A5BF7" w:rsidRPr="007E2DC0" w:rsidRDefault="00FC798E" w:rsidP="007E2DC0">
            <w:pPr>
              <w:rPr>
                <w:b/>
                <w:bCs/>
                <w:color w:val="000000" w:themeColor="text1"/>
              </w:rPr>
            </w:pPr>
            <w:proofErr w:type="spellStart"/>
            <w:r w:rsidRPr="007E2DC0">
              <w:rPr>
                <w:b/>
                <w:bCs/>
                <w:color w:val="000000" w:themeColor="text1"/>
              </w:rPr>
              <w:t>RfS</w:t>
            </w:r>
            <w:proofErr w:type="spellEnd"/>
            <w:r w:rsidR="009A5BF7" w:rsidRPr="007E2DC0">
              <w:rPr>
                <w:b/>
                <w:bCs/>
                <w:color w:val="000000" w:themeColor="text1"/>
              </w:rPr>
              <w:t xml:space="preserve"> No.</w:t>
            </w:r>
          </w:p>
        </w:tc>
        <w:tc>
          <w:tcPr>
            <w:tcW w:w="6767" w:type="dxa"/>
          </w:tcPr>
          <w:p w14:paraId="1AAFC428" w14:textId="04DE6190" w:rsidR="009A5BF7" w:rsidRPr="007E2DC0" w:rsidRDefault="00124084" w:rsidP="007E2DC0">
            <w:pPr>
              <w:tabs>
                <w:tab w:val="left" w:pos="1487"/>
              </w:tabs>
              <w:rPr>
                <w:color w:val="000000" w:themeColor="text1"/>
              </w:rPr>
            </w:pPr>
            <w:r w:rsidRPr="007E2DC0">
              <w:rPr>
                <w:color w:val="000000" w:themeColor="text1"/>
              </w:rPr>
              <w:t>CGM/RAC&amp;IPC/</w:t>
            </w:r>
            <w:proofErr w:type="gramStart"/>
            <w:r w:rsidRPr="007E2DC0">
              <w:rPr>
                <w:color w:val="000000" w:themeColor="text1"/>
              </w:rPr>
              <w:t>PMSG:MBY</w:t>
            </w:r>
            <w:proofErr w:type="gramEnd"/>
            <w:r w:rsidRPr="007E2DC0">
              <w:rPr>
                <w:color w:val="000000" w:themeColor="text1"/>
              </w:rPr>
              <w:t>(ULA)/01/2026-27</w:t>
            </w:r>
          </w:p>
        </w:tc>
      </w:tr>
    </w:tbl>
    <w:p w14:paraId="7C54F701" w14:textId="77777777" w:rsidR="00F77A85" w:rsidRPr="007E2DC0" w:rsidRDefault="00F77A85" w:rsidP="007E2DC0">
      <w:pPr>
        <w:pStyle w:val="ListParagraph"/>
        <w:tabs>
          <w:tab w:val="left" w:pos="1063"/>
        </w:tabs>
        <w:spacing w:after="240" w:line="276" w:lineRule="auto"/>
        <w:ind w:left="360" w:right="119"/>
        <w:contextualSpacing w:val="0"/>
        <w:rPr>
          <w:color w:val="000000" w:themeColor="text1"/>
        </w:rPr>
      </w:pPr>
    </w:p>
    <w:p w14:paraId="1F5CE696" w14:textId="77777777" w:rsidR="009E0A09" w:rsidRPr="007E2DC0" w:rsidRDefault="009E0A09" w:rsidP="007E2DC0">
      <w:pPr>
        <w:rPr>
          <w:color w:val="000000" w:themeColor="text1"/>
        </w:rPr>
      </w:pPr>
    </w:p>
    <w:p w14:paraId="4A06C077" w14:textId="77777777" w:rsidR="009E0A09" w:rsidRPr="007E2DC0" w:rsidRDefault="009E0A09" w:rsidP="007E2DC0">
      <w:pPr>
        <w:tabs>
          <w:tab w:val="left" w:pos="2880"/>
        </w:tabs>
        <w:rPr>
          <w:color w:val="000000" w:themeColor="text1"/>
        </w:rPr>
        <w:sectPr w:rsidR="009E0A09" w:rsidRPr="007E2DC0" w:rsidSect="009E0A09">
          <w:headerReference w:type="default" r:id="rId10"/>
          <w:footerReference w:type="default" r:id="rId11"/>
          <w:endnotePr>
            <w:numFmt w:val="decimal"/>
          </w:endnotePr>
          <w:pgSz w:w="12240" w:h="15840" w:code="1"/>
          <w:pgMar w:top="2275" w:right="1440" w:bottom="1987" w:left="1440" w:header="720" w:footer="965" w:gutter="0"/>
          <w:cols w:space="720"/>
        </w:sectPr>
      </w:pPr>
    </w:p>
    <w:p w14:paraId="5C6D0C08" w14:textId="77777777" w:rsidR="009E0A09" w:rsidRPr="007E2DC0" w:rsidRDefault="009E0A09" w:rsidP="007E2DC0">
      <w:pPr>
        <w:spacing w:before="90"/>
        <w:jc w:val="center"/>
        <w:rPr>
          <w:b/>
          <w:color w:val="000000" w:themeColor="text1"/>
        </w:rPr>
      </w:pPr>
      <w:r w:rsidRPr="007E2DC0">
        <w:rPr>
          <w:b/>
          <w:color w:val="000000" w:themeColor="text1"/>
          <w:u w:val="thick"/>
        </w:rPr>
        <w:lastRenderedPageBreak/>
        <w:t>Information pertaining to Bid submission via e-Procurement platform</w:t>
      </w:r>
    </w:p>
    <w:p w14:paraId="5E73739C" w14:textId="77777777" w:rsidR="009E0A09" w:rsidRPr="007E2DC0" w:rsidRDefault="009E0A09" w:rsidP="007E2DC0">
      <w:pPr>
        <w:pStyle w:val="BodyText"/>
        <w:spacing w:before="11"/>
        <w:rPr>
          <w:b/>
          <w:color w:val="000000" w:themeColor="text1"/>
          <w:sz w:val="22"/>
          <w:szCs w:val="22"/>
        </w:rPr>
      </w:pPr>
    </w:p>
    <w:p w14:paraId="0E2713F2" w14:textId="77777777" w:rsidR="009E0A09" w:rsidRPr="007E2DC0" w:rsidRDefault="009E0A09" w:rsidP="007E2DC0">
      <w:pPr>
        <w:pStyle w:val="BodyText"/>
        <w:tabs>
          <w:tab w:val="left" w:pos="1292"/>
          <w:tab w:val="left" w:pos="2163"/>
          <w:tab w:val="left" w:pos="2837"/>
          <w:tab w:val="left" w:pos="3715"/>
          <w:tab w:val="left" w:pos="3960"/>
          <w:tab w:val="left" w:pos="4773"/>
          <w:tab w:val="left" w:pos="5181"/>
          <w:tab w:val="left" w:pos="5692"/>
          <w:tab w:val="left" w:pos="6510"/>
          <w:tab w:val="left" w:pos="6971"/>
          <w:tab w:val="left" w:pos="8608"/>
          <w:tab w:val="left" w:pos="9654"/>
        </w:tabs>
        <w:spacing w:before="90" w:line="278" w:lineRule="auto"/>
        <w:ind w:right="10"/>
        <w:rPr>
          <w:color w:val="000000" w:themeColor="text1"/>
          <w:sz w:val="22"/>
          <w:szCs w:val="22"/>
        </w:rPr>
      </w:pPr>
      <w:r w:rsidRPr="007E2DC0">
        <w:rPr>
          <w:color w:val="000000" w:themeColor="text1"/>
          <w:sz w:val="22"/>
          <w:szCs w:val="22"/>
        </w:rPr>
        <w:t xml:space="preserve">The Bidder shall submit response to the tender on e-Procurement Platform </w:t>
      </w:r>
      <w:r w:rsidRPr="007E2DC0">
        <w:rPr>
          <w:color w:val="000000" w:themeColor="text1"/>
        </w:rPr>
        <w:t xml:space="preserve">at </w:t>
      </w:r>
      <w:hyperlink r:id="rId12" w:history="1">
        <w:r w:rsidRPr="007E2DC0">
          <w:rPr>
            <w:rStyle w:val="Hyperlink"/>
            <w:rFonts w:eastAsiaTheme="majorEastAsia"/>
            <w:color w:val="000000" w:themeColor="text1"/>
            <w:sz w:val="22"/>
            <w:szCs w:val="22"/>
          </w:rPr>
          <w:t>https://tender.apeprocurement.gov.in</w:t>
        </w:r>
      </w:hyperlink>
      <w:r w:rsidRPr="007E2DC0">
        <w:rPr>
          <w:color w:val="000000" w:themeColor="text1"/>
          <w:sz w:val="22"/>
          <w:szCs w:val="22"/>
        </w:rPr>
        <w:t xml:space="preserve"> by following the procedure given below.</w:t>
      </w:r>
    </w:p>
    <w:p w14:paraId="0C34F073" w14:textId="77777777" w:rsidR="009E0A09" w:rsidRPr="007E2DC0" w:rsidRDefault="009E0A09" w:rsidP="007E2DC0">
      <w:pPr>
        <w:pStyle w:val="BodyText"/>
        <w:tabs>
          <w:tab w:val="left" w:pos="1292"/>
          <w:tab w:val="left" w:pos="2163"/>
          <w:tab w:val="left" w:pos="2837"/>
          <w:tab w:val="left" w:pos="3715"/>
          <w:tab w:val="left" w:pos="4050"/>
          <w:tab w:val="left" w:pos="4773"/>
          <w:tab w:val="left" w:pos="5181"/>
          <w:tab w:val="left" w:pos="5692"/>
          <w:tab w:val="left" w:pos="6510"/>
          <w:tab w:val="left" w:pos="6971"/>
          <w:tab w:val="left" w:pos="8608"/>
          <w:tab w:val="left" w:pos="9654"/>
        </w:tabs>
        <w:spacing w:before="90" w:line="278" w:lineRule="auto"/>
        <w:ind w:right="10"/>
        <w:rPr>
          <w:color w:val="000000" w:themeColor="text1"/>
          <w:sz w:val="22"/>
          <w:szCs w:val="22"/>
        </w:rPr>
      </w:pPr>
      <w:r w:rsidRPr="007E2DC0">
        <w:rPr>
          <w:color w:val="000000" w:themeColor="text1"/>
          <w:sz w:val="22"/>
          <w:szCs w:val="22"/>
        </w:rPr>
        <w:t xml:space="preserve">The Bidder would be required to register on the e-Procurement Platform at </w:t>
      </w:r>
      <w:hyperlink r:id="rId13" w:history="1">
        <w:r w:rsidRPr="007E2DC0">
          <w:rPr>
            <w:rStyle w:val="Hyperlink"/>
            <w:rFonts w:eastAsiaTheme="majorEastAsia"/>
            <w:color w:val="000000" w:themeColor="text1"/>
            <w:sz w:val="22"/>
            <w:szCs w:val="22"/>
          </w:rPr>
          <w:t>https://tender.apeprocurement.gov.in</w:t>
        </w:r>
      </w:hyperlink>
      <w:r w:rsidRPr="007E2DC0">
        <w:rPr>
          <w:color w:val="000000" w:themeColor="text1"/>
          <w:sz w:val="22"/>
          <w:szCs w:val="22"/>
        </w:rPr>
        <w:t xml:space="preserve"> and submit their Bids online. Online submission of Bids is </w:t>
      </w:r>
      <w:proofErr w:type="gramStart"/>
      <w:r w:rsidRPr="007E2DC0">
        <w:rPr>
          <w:color w:val="000000" w:themeColor="text1"/>
          <w:sz w:val="22"/>
          <w:szCs w:val="22"/>
        </w:rPr>
        <w:t>mandatory</w:t>
      </w:r>
      <w:proofErr w:type="gramEnd"/>
      <w:r w:rsidRPr="007E2DC0">
        <w:rPr>
          <w:color w:val="000000" w:themeColor="text1"/>
          <w:sz w:val="22"/>
          <w:szCs w:val="22"/>
        </w:rPr>
        <w:t xml:space="preserve"> and Offline Bids shall not be entertained by the Tender Inviting Authority.</w:t>
      </w:r>
    </w:p>
    <w:p w14:paraId="65F934D5" w14:textId="77777777" w:rsidR="009E0A09" w:rsidRPr="007E2DC0" w:rsidRDefault="009E0A09" w:rsidP="007E2DC0">
      <w:pPr>
        <w:pStyle w:val="BodyText"/>
        <w:spacing w:before="6"/>
        <w:ind w:left="540" w:right="606"/>
        <w:rPr>
          <w:color w:val="000000" w:themeColor="text1"/>
          <w:sz w:val="22"/>
          <w:szCs w:val="22"/>
        </w:rPr>
      </w:pPr>
    </w:p>
    <w:p w14:paraId="246CAD0B" w14:textId="77777777" w:rsidR="009E0A09" w:rsidRPr="007E2DC0" w:rsidRDefault="009E0A09" w:rsidP="007E2DC0">
      <w:pPr>
        <w:pStyle w:val="BodyText"/>
        <w:tabs>
          <w:tab w:val="left" w:pos="1292"/>
          <w:tab w:val="left" w:pos="2163"/>
          <w:tab w:val="left" w:pos="2837"/>
          <w:tab w:val="left" w:pos="3715"/>
          <w:tab w:val="left" w:pos="4773"/>
          <w:tab w:val="left" w:pos="5181"/>
          <w:tab w:val="left" w:pos="5692"/>
          <w:tab w:val="left" w:pos="6510"/>
          <w:tab w:val="left" w:pos="6971"/>
          <w:tab w:val="left" w:pos="8608"/>
          <w:tab w:val="left" w:pos="9654"/>
        </w:tabs>
        <w:spacing w:before="90" w:line="278" w:lineRule="auto"/>
        <w:ind w:right="10"/>
        <w:rPr>
          <w:color w:val="000000" w:themeColor="text1"/>
          <w:sz w:val="22"/>
          <w:szCs w:val="22"/>
        </w:rPr>
      </w:pPr>
      <w:r w:rsidRPr="007E2DC0">
        <w:rPr>
          <w:color w:val="000000" w:themeColor="text1"/>
          <w:sz w:val="22"/>
          <w:szCs w:val="22"/>
        </w:rPr>
        <w:t xml:space="preserve">The Bidders shall submit their eligibility and qualification details, and EMD (Prequalification), Technical Bid, Financial Bid, etc., in the online standard formats displayed in e-Procurement website. The Bidders shall upload the scanned copies of all the relevant certificates, documents, etc., in support of their Eligibility Criteria/Technical Bid/EMD and other certificate/documents in the e-Procurement website. The Bidder shall sign on the statements, documents, certificates, uploaded by him/her, owning responsibility for their correctness/authenticity. The Bidder shall attach all the required documents specific to the </w:t>
      </w:r>
      <w:proofErr w:type="spellStart"/>
      <w:r w:rsidRPr="007E2DC0">
        <w:rPr>
          <w:color w:val="000000" w:themeColor="text1"/>
          <w:sz w:val="22"/>
          <w:szCs w:val="22"/>
        </w:rPr>
        <w:t>RfS</w:t>
      </w:r>
      <w:proofErr w:type="spellEnd"/>
      <w:r w:rsidRPr="007E2DC0">
        <w:rPr>
          <w:color w:val="000000" w:themeColor="text1"/>
          <w:sz w:val="22"/>
          <w:szCs w:val="22"/>
        </w:rPr>
        <w:t xml:space="preserve"> after uploading the same during the Bid submission as per the </w:t>
      </w:r>
      <w:proofErr w:type="spellStart"/>
      <w:r w:rsidRPr="007E2DC0">
        <w:rPr>
          <w:color w:val="000000" w:themeColor="text1"/>
          <w:sz w:val="22"/>
          <w:szCs w:val="22"/>
        </w:rPr>
        <w:t>RfS</w:t>
      </w:r>
      <w:proofErr w:type="spellEnd"/>
      <w:r w:rsidRPr="007E2DC0">
        <w:rPr>
          <w:color w:val="000000" w:themeColor="text1"/>
          <w:sz w:val="22"/>
          <w:szCs w:val="22"/>
        </w:rPr>
        <w:t xml:space="preserve"> and Bid documents.</w:t>
      </w:r>
    </w:p>
    <w:p w14:paraId="7837346B" w14:textId="77777777" w:rsidR="009E0A09" w:rsidRPr="007E2DC0" w:rsidRDefault="009E0A09" w:rsidP="007E2DC0">
      <w:pPr>
        <w:pStyle w:val="BodyText"/>
        <w:spacing w:before="4"/>
        <w:ind w:right="606"/>
        <w:rPr>
          <w:color w:val="000000" w:themeColor="text1"/>
          <w:sz w:val="22"/>
          <w:szCs w:val="22"/>
        </w:rPr>
      </w:pPr>
    </w:p>
    <w:p w14:paraId="78E2DA43" w14:textId="57CC9437" w:rsidR="009E0A09" w:rsidRPr="007E2DC0" w:rsidRDefault="009E0A09" w:rsidP="007E2DC0">
      <w:pPr>
        <w:pStyle w:val="ListParagraph"/>
        <w:numPr>
          <w:ilvl w:val="0"/>
          <w:numId w:val="54"/>
        </w:numPr>
      </w:pPr>
      <w:r w:rsidRPr="007E2DC0">
        <w:rPr>
          <w:u w:val="single"/>
        </w:rPr>
        <w:t>Registration with e-Procurement Platform</w:t>
      </w:r>
      <w:r w:rsidRPr="007E2DC0">
        <w:t>:</w:t>
      </w:r>
    </w:p>
    <w:p w14:paraId="31DC4409" w14:textId="77777777" w:rsidR="009E0A09" w:rsidRPr="007E2DC0" w:rsidRDefault="009E0A09" w:rsidP="007E2DC0">
      <w:pPr>
        <w:pStyle w:val="BodyText"/>
        <w:spacing w:before="7"/>
        <w:ind w:right="606"/>
        <w:rPr>
          <w:color w:val="000000" w:themeColor="text1"/>
          <w:sz w:val="22"/>
          <w:szCs w:val="22"/>
        </w:rPr>
      </w:pPr>
    </w:p>
    <w:p w14:paraId="6A2AE54F" w14:textId="77777777" w:rsidR="009E0A09" w:rsidRPr="007E2DC0" w:rsidRDefault="009E0A09" w:rsidP="007E2DC0">
      <w:pPr>
        <w:pStyle w:val="BodyText"/>
        <w:spacing w:before="1" w:line="276" w:lineRule="auto"/>
        <w:ind w:left="360"/>
        <w:rPr>
          <w:color w:val="000000" w:themeColor="text1"/>
          <w:sz w:val="22"/>
          <w:szCs w:val="22"/>
        </w:rPr>
      </w:pPr>
      <w:r w:rsidRPr="007E2DC0">
        <w:rPr>
          <w:color w:val="000000" w:themeColor="text1"/>
          <w:sz w:val="22"/>
          <w:szCs w:val="22"/>
        </w:rPr>
        <w:t>For registration and online Bid submission, Bidders may contact the HELP DESK of the e-Procurement Platform of the Government of Andhra Pradesh.</w:t>
      </w:r>
    </w:p>
    <w:p w14:paraId="0AABF1F3" w14:textId="77777777" w:rsidR="009E0A09" w:rsidRPr="007E2DC0" w:rsidRDefault="009E0A09" w:rsidP="007E2DC0">
      <w:pPr>
        <w:pStyle w:val="BodyText"/>
        <w:spacing w:line="276" w:lineRule="auto"/>
        <w:ind w:left="700" w:right="606"/>
        <w:rPr>
          <w:color w:val="000000" w:themeColor="text1"/>
          <w:sz w:val="22"/>
          <w:szCs w:val="22"/>
        </w:rPr>
      </w:pPr>
    </w:p>
    <w:p w14:paraId="016DC07D" w14:textId="5E336838" w:rsidR="009E0A09" w:rsidRPr="007E2DC0" w:rsidRDefault="00C06B63" w:rsidP="007E2DC0">
      <w:pPr>
        <w:pStyle w:val="BodyText"/>
        <w:spacing w:before="1" w:line="276" w:lineRule="auto"/>
        <w:ind w:right="606" w:firstLine="360"/>
        <w:rPr>
          <w:rStyle w:val="Hyperlink"/>
          <w:rFonts w:eastAsiaTheme="majorEastAsia"/>
          <w:color w:val="000000" w:themeColor="text1"/>
        </w:rPr>
      </w:pPr>
      <w:hyperlink r:id="rId14" w:history="1">
        <w:r w:rsidRPr="007E2DC0">
          <w:rPr>
            <w:rStyle w:val="Hyperlink"/>
            <w:rFonts w:eastAsiaTheme="majorEastAsia"/>
            <w:sz w:val="22"/>
            <w:szCs w:val="22"/>
          </w:rPr>
          <w:t>https://tender.apeprocurement.gov.in</w:t>
        </w:r>
      </w:hyperlink>
    </w:p>
    <w:p w14:paraId="6A7E1A47" w14:textId="77777777" w:rsidR="009E0A09" w:rsidRPr="007E2DC0" w:rsidRDefault="009E0A09" w:rsidP="007E2DC0">
      <w:pPr>
        <w:pStyle w:val="BodyText"/>
        <w:spacing w:before="1" w:line="276" w:lineRule="auto"/>
        <w:ind w:left="540" w:right="606"/>
        <w:rPr>
          <w:color w:val="000000" w:themeColor="text1"/>
          <w:sz w:val="20"/>
          <w:szCs w:val="20"/>
        </w:rPr>
      </w:pPr>
    </w:p>
    <w:p w14:paraId="02C30FB5" w14:textId="24B2BCC9" w:rsidR="009E0A09" w:rsidRPr="007E2DC0" w:rsidRDefault="009E0A09" w:rsidP="007E2DC0">
      <w:pPr>
        <w:pStyle w:val="ListParagraph"/>
        <w:numPr>
          <w:ilvl w:val="0"/>
          <w:numId w:val="54"/>
        </w:numPr>
      </w:pPr>
      <w:r w:rsidRPr="007E2DC0">
        <w:rPr>
          <w:u w:val="single"/>
        </w:rPr>
        <w:t>Digital Certificate Authentication</w:t>
      </w:r>
      <w:r w:rsidRPr="007E2DC0">
        <w:t>:</w:t>
      </w:r>
    </w:p>
    <w:p w14:paraId="103E3FA4" w14:textId="77777777" w:rsidR="009E0A09" w:rsidRPr="007E2DC0" w:rsidRDefault="009E0A09" w:rsidP="007E2DC0">
      <w:pPr>
        <w:pStyle w:val="BodyText"/>
        <w:ind w:right="606"/>
        <w:rPr>
          <w:color w:val="000000" w:themeColor="text1"/>
          <w:sz w:val="22"/>
          <w:szCs w:val="22"/>
        </w:rPr>
      </w:pPr>
    </w:p>
    <w:p w14:paraId="3F1C227D" w14:textId="77777777" w:rsidR="009E0A09" w:rsidRPr="007E2DC0" w:rsidRDefault="009E0A09" w:rsidP="007E2DC0">
      <w:pPr>
        <w:pStyle w:val="BodyText"/>
        <w:spacing w:before="1" w:line="276" w:lineRule="auto"/>
        <w:ind w:left="360"/>
        <w:rPr>
          <w:color w:val="000000" w:themeColor="text1"/>
          <w:sz w:val="22"/>
          <w:szCs w:val="22"/>
        </w:rPr>
      </w:pPr>
      <w:r w:rsidRPr="007E2DC0">
        <w:rPr>
          <w:color w:val="000000" w:themeColor="text1"/>
          <w:sz w:val="22"/>
          <w:szCs w:val="22"/>
        </w:rPr>
        <w:t>The Bidder shall authenticate the Bid with Digital Certificate for submitting the Bid electronically on e-Procurement Platform. The Bids not authenticated by Digital Certificate of the Bidder will not be accepted.</w:t>
      </w:r>
    </w:p>
    <w:p w14:paraId="3F9BEB29" w14:textId="77777777" w:rsidR="00C06B63" w:rsidRPr="007E2DC0" w:rsidRDefault="00C06B63" w:rsidP="007E2DC0">
      <w:pPr>
        <w:pStyle w:val="BodyText"/>
        <w:spacing w:before="1" w:line="276" w:lineRule="auto"/>
        <w:ind w:left="360"/>
        <w:rPr>
          <w:color w:val="000000" w:themeColor="text1"/>
          <w:sz w:val="22"/>
          <w:szCs w:val="22"/>
        </w:rPr>
      </w:pPr>
    </w:p>
    <w:p w14:paraId="3563F0D3" w14:textId="77777777" w:rsidR="009E0A09" w:rsidRPr="007E2DC0" w:rsidRDefault="009E0A09" w:rsidP="007E2DC0">
      <w:pPr>
        <w:pStyle w:val="BodyText"/>
        <w:spacing w:before="1" w:line="276" w:lineRule="auto"/>
        <w:ind w:left="360"/>
        <w:rPr>
          <w:color w:val="000000" w:themeColor="text1"/>
          <w:sz w:val="22"/>
          <w:szCs w:val="22"/>
        </w:rPr>
      </w:pPr>
      <w:r w:rsidRPr="007E2DC0">
        <w:rPr>
          <w:color w:val="000000" w:themeColor="text1"/>
          <w:sz w:val="22"/>
          <w:szCs w:val="22"/>
        </w:rPr>
        <w:t xml:space="preserve">For obtaining Digital Signature Certificate, you may please Contact: Andhra Pradesh Technology Services Limited (APTSL), Plot No. 302, 3rd Floor, </w:t>
      </w:r>
      <w:proofErr w:type="spellStart"/>
      <w:r w:rsidRPr="007E2DC0">
        <w:rPr>
          <w:color w:val="000000" w:themeColor="text1"/>
          <w:sz w:val="22"/>
          <w:szCs w:val="22"/>
        </w:rPr>
        <w:t>Banukrishna</w:t>
      </w:r>
      <w:proofErr w:type="spellEnd"/>
      <w:r w:rsidRPr="007E2DC0">
        <w:rPr>
          <w:color w:val="000000" w:themeColor="text1"/>
          <w:sz w:val="22"/>
          <w:szCs w:val="22"/>
        </w:rPr>
        <w:t xml:space="preserve"> Nilayam, Ashoka Nagar, </w:t>
      </w:r>
      <w:proofErr w:type="spellStart"/>
      <w:r w:rsidRPr="007E2DC0">
        <w:rPr>
          <w:color w:val="000000" w:themeColor="text1"/>
          <w:sz w:val="22"/>
          <w:szCs w:val="22"/>
        </w:rPr>
        <w:t>Velanki</w:t>
      </w:r>
      <w:proofErr w:type="spellEnd"/>
      <w:r w:rsidRPr="007E2DC0">
        <w:rPr>
          <w:color w:val="000000" w:themeColor="text1"/>
          <w:sz w:val="22"/>
          <w:szCs w:val="22"/>
        </w:rPr>
        <w:t xml:space="preserve"> Rammohan Rao Street, Vijayawada, Mob: 9963029443/410</w:t>
      </w:r>
    </w:p>
    <w:p w14:paraId="561A9934" w14:textId="77777777" w:rsidR="009E0A09" w:rsidRPr="007E2DC0" w:rsidRDefault="009E0A09" w:rsidP="007E2DC0">
      <w:pPr>
        <w:pStyle w:val="BodyText"/>
        <w:ind w:left="700"/>
        <w:rPr>
          <w:color w:val="000000" w:themeColor="text1"/>
          <w:sz w:val="22"/>
          <w:szCs w:val="22"/>
        </w:rPr>
      </w:pPr>
    </w:p>
    <w:p w14:paraId="557455D4" w14:textId="1A227D57" w:rsidR="009E0A09" w:rsidRPr="007E2DC0" w:rsidRDefault="009E0A09" w:rsidP="007E2DC0">
      <w:pPr>
        <w:pStyle w:val="ListParagraph"/>
        <w:numPr>
          <w:ilvl w:val="0"/>
          <w:numId w:val="54"/>
        </w:numPr>
      </w:pPr>
      <w:r w:rsidRPr="007E2DC0">
        <w:rPr>
          <w:u w:val="single"/>
        </w:rPr>
        <w:t>Hard Copies</w:t>
      </w:r>
      <w:r w:rsidRPr="007E2DC0">
        <w:t>:</w:t>
      </w:r>
    </w:p>
    <w:p w14:paraId="6B0D7C1B" w14:textId="77777777" w:rsidR="009E0A09" w:rsidRPr="007E2DC0" w:rsidRDefault="009E0A09" w:rsidP="007E2DC0">
      <w:pPr>
        <w:pStyle w:val="BodyText"/>
        <w:spacing w:before="1"/>
        <w:ind w:right="606"/>
        <w:rPr>
          <w:color w:val="000000" w:themeColor="text1"/>
          <w:sz w:val="22"/>
          <w:szCs w:val="22"/>
        </w:rPr>
      </w:pPr>
    </w:p>
    <w:p w14:paraId="7F5F0CB1" w14:textId="77777777" w:rsidR="009E0A09" w:rsidRPr="007E2DC0" w:rsidRDefault="009E0A09" w:rsidP="007E2DC0">
      <w:pPr>
        <w:pStyle w:val="ListParagraph"/>
        <w:numPr>
          <w:ilvl w:val="0"/>
          <w:numId w:val="7"/>
        </w:numPr>
        <w:spacing w:line="276" w:lineRule="auto"/>
        <w:ind w:left="630" w:hanging="270"/>
        <w:contextualSpacing w:val="0"/>
        <w:rPr>
          <w:color w:val="000000" w:themeColor="text1"/>
        </w:rPr>
      </w:pPr>
      <w:r w:rsidRPr="007E2DC0">
        <w:rPr>
          <w:color w:val="000000" w:themeColor="text1"/>
        </w:rPr>
        <w:t xml:space="preserve">Bidders shall submit hard copies of the Bid as specified in Clause 3.4 of this </w:t>
      </w:r>
      <w:proofErr w:type="spellStart"/>
      <w:r w:rsidRPr="007E2DC0">
        <w:rPr>
          <w:color w:val="000000" w:themeColor="text1"/>
        </w:rPr>
        <w:t>RfS</w:t>
      </w:r>
      <w:proofErr w:type="spellEnd"/>
      <w:r w:rsidRPr="007E2DC0">
        <w:rPr>
          <w:color w:val="000000" w:themeColor="text1"/>
        </w:rPr>
        <w:t>.</w:t>
      </w:r>
    </w:p>
    <w:p w14:paraId="7C76F049" w14:textId="0C1CE84F" w:rsidR="009E0A09" w:rsidRPr="007E2DC0" w:rsidRDefault="009E0A09" w:rsidP="007E2DC0">
      <w:pPr>
        <w:pStyle w:val="ListParagraph"/>
        <w:numPr>
          <w:ilvl w:val="0"/>
          <w:numId w:val="7"/>
        </w:numPr>
        <w:spacing w:before="201" w:line="276" w:lineRule="auto"/>
        <w:ind w:left="630" w:hanging="270"/>
        <w:contextualSpacing w:val="0"/>
        <w:rPr>
          <w:color w:val="000000" w:themeColor="text1"/>
        </w:rPr>
      </w:pPr>
      <w:r w:rsidRPr="007E2DC0">
        <w:rPr>
          <w:color w:val="000000" w:themeColor="text1"/>
        </w:rPr>
        <w:lastRenderedPageBreak/>
        <w:t xml:space="preserve">All the Bidders shall invariably upload the scanned copies of Insurance Surety Bond/BG particulars in e-Procurement </w:t>
      </w:r>
      <w:r w:rsidR="00C06B63" w:rsidRPr="007E2DC0">
        <w:rPr>
          <w:color w:val="000000" w:themeColor="text1"/>
        </w:rPr>
        <w:t>Platform,</w:t>
      </w:r>
      <w:r w:rsidRPr="007E2DC0">
        <w:rPr>
          <w:color w:val="000000" w:themeColor="text1"/>
        </w:rPr>
        <w:t xml:space="preserve"> and this will be one of the key requirements to consider the Bid responsive.</w:t>
      </w:r>
      <w:r w:rsidRPr="007E2DC0">
        <w:rPr>
          <w:b/>
          <w:color w:val="000000" w:themeColor="text1"/>
        </w:rPr>
        <w:t xml:space="preserve"> Bid proposals received without the prescribed EMD shall automatically be rejected.</w:t>
      </w:r>
    </w:p>
    <w:p w14:paraId="79ED28D0" w14:textId="77777777" w:rsidR="009E0A09" w:rsidRPr="007E2DC0" w:rsidRDefault="009E0A09" w:rsidP="007E2DC0">
      <w:pPr>
        <w:pStyle w:val="ListParagraph"/>
        <w:ind w:right="606"/>
        <w:rPr>
          <w:color w:val="000000" w:themeColor="text1"/>
          <w:u w:val="single"/>
        </w:rPr>
      </w:pPr>
    </w:p>
    <w:p w14:paraId="1A439CFD" w14:textId="56FDD383" w:rsidR="009E0A09" w:rsidRPr="007E2DC0" w:rsidRDefault="009E0A09" w:rsidP="007E2DC0">
      <w:pPr>
        <w:pStyle w:val="ListParagraph"/>
        <w:numPr>
          <w:ilvl w:val="0"/>
          <w:numId w:val="54"/>
        </w:numPr>
      </w:pPr>
      <w:r w:rsidRPr="007E2DC0">
        <w:rPr>
          <w:u w:val="single"/>
        </w:rPr>
        <w:t xml:space="preserve">Payment </w:t>
      </w:r>
      <w:r w:rsidR="00C06B63" w:rsidRPr="007E2DC0">
        <w:rPr>
          <w:u w:val="single"/>
        </w:rPr>
        <w:t>o</w:t>
      </w:r>
      <w:r w:rsidRPr="007E2DC0">
        <w:rPr>
          <w:u w:val="single"/>
        </w:rPr>
        <w:t>f Transaction Fee</w:t>
      </w:r>
      <w:r w:rsidRPr="007E2DC0">
        <w:t>:</w:t>
      </w:r>
    </w:p>
    <w:p w14:paraId="2EEA5F44" w14:textId="77777777" w:rsidR="009E0A09" w:rsidRPr="007E2DC0" w:rsidRDefault="009E0A09" w:rsidP="007E2DC0">
      <w:pPr>
        <w:pStyle w:val="ListParagraph"/>
        <w:ind w:right="606"/>
        <w:rPr>
          <w:color w:val="000000" w:themeColor="text1"/>
        </w:rPr>
      </w:pPr>
    </w:p>
    <w:p w14:paraId="705586DF" w14:textId="77777777" w:rsidR="009E0A09" w:rsidRPr="007E2DC0" w:rsidRDefault="009E0A09" w:rsidP="007E2DC0">
      <w:pPr>
        <w:pStyle w:val="BodyText"/>
        <w:spacing w:before="1" w:line="276" w:lineRule="auto"/>
        <w:ind w:left="360"/>
        <w:rPr>
          <w:color w:val="000000" w:themeColor="text1"/>
          <w:sz w:val="22"/>
          <w:szCs w:val="22"/>
        </w:rPr>
      </w:pPr>
      <w:r w:rsidRPr="007E2DC0">
        <w:rPr>
          <w:color w:val="000000" w:themeColor="text1"/>
          <w:sz w:val="22"/>
          <w:szCs w:val="22"/>
        </w:rPr>
        <w:t xml:space="preserve">It is mandatory for all the participant Bidders to electronically pay a Non-refundable Transaction fee to MD, APTS as per the relevant </w:t>
      </w:r>
      <w:proofErr w:type="spellStart"/>
      <w:r w:rsidRPr="007E2DC0">
        <w:rPr>
          <w:color w:val="000000" w:themeColor="text1"/>
          <w:sz w:val="22"/>
          <w:szCs w:val="22"/>
        </w:rPr>
        <w:t>GoAP</w:t>
      </w:r>
      <w:proofErr w:type="spellEnd"/>
      <w:r w:rsidRPr="007E2DC0">
        <w:rPr>
          <w:color w:val="000000" w:themeColor="text1"/>
          <w:sz w:val="22"/>
          <w:szCs w:val="22"/>
        </w:rPr>
        <w:t xml:space="preserve"> guidelines </w:t>
      </w:r>
      <w:proofErr w:type="gramStart"/>
      <w:r w:rsidRPr="007E2DC0">
        <w:rPr>
          <w:color w:val="000000" w:themeColor="text1"/>
          <w:sz w:val="22"/>
          <w:szCs w:val="22"/>
        </w:rPr>
        <w:t>in regard to</w:t>
      </w:r>
      <w:proofErr w:type="gramEnd"/>
      <w:r w:rsidRPr="007E2DC0">
        <w:rPr>
          <w:color w:val="000000" w:themeColor="text1"/>
          <w:sz w:val="22"/>
          <w:szCs w:val="22"/>
        </w:rPr>
        <w:t xml:space="preserve"> e-procurement fund to be administered by APTS Limited, the service provider through "Payment Gateway Service on E-Procurement Platform". The Electronic Payment Gateway accepts all Master and Visa Credit Cards issued by any bank and Direct Debit facility/Net Banking to facilitate the transaction. GST is applicable for Transaction </w:t>
      </w:r>
      <w:proofErr w:type="gramStart"/>
      <w:r w:rsidRPr="007E2DC0">
        <w:rPr>
          <w:color w:val="000000" w:themeColor="text1"/>
          <w:sz w:val="22"/>
          <w:szCs w:val="22"/>
        </w:rPr>
        <w:t>Fee amount</w:t>
      </w:r>
      <w:proofErr w:type="gramEnd"/>
      <w:r w:rsidRPr="007E2DC0">
        <w:rPr>
          <w:color w:val="000000" w:themeColor="text1"/>
          <w:sz w:val="22"/>
          <w:szCs w:val="22"/>
        </w:rPr>
        <w:t xml:space="preserve"> </w:t>
      </w:r>
      <w:proofErr w:type="gramStart"/>
      <w:r w:rsidRPr="007E2DC0">
        <w:rPr>
          <w:color w:val="000000" w:themeColor="text1"/>
          <w:sz w:val="22"/>
          <w:szCs w:val="22"/>
        </w:rPr>
        <w:t>payable</w:t>
      </w:r>
      <w:proofErr w:type="gramEnd"/>
      <w:r w:rsidRPr="007E2DC0">
        <w:rPr>
          <w:color w:val="000000" w:themeColor="text1"/>
          <w:sz w:val="22"/>
          <w:szCs w:val="22"/>
        </w:rPr>
        <w:t xml:space="preserve"> to MD, APTS.</w:t>
      </w:r>
    </w:p>
    <w:p w14:paraId="1C240AAE" w14:textId="77777777" w:rsidR="009E0A09" w:rsidRPr="007E2DC0" w:rsidRDefault="009E0A09" w:rsidP="007E2DC0">
      <w:pPr>
        <w:pStyle w:val="ListParagraph"/>
        <w:ind w:right="606"/>
        <w:rPr>
          <w:color w:val="000000" w:themeColor="text1"/>
        </w:rPr>
      </w:pPr>
    </w:p>
    <w:p w14:paraId="2DBA7DD1" w14:textId="03C317C8" w:rsidR="009E0A09" w:rsidRPr="007E2DC0" w:rsidRDefault="009E0A09" w:rsidP="007E2DC0">
      <w:pPr>
        <w:pStyle w:val="ListParagraph"/>
        <w:numPr>
          <w:ilvl w:val="0"/>
          <w:numId w:val="54"/>
        </w:numPr>
      </w:pPr>
      <w:r w:rsidRPr="007E2DC0">
        <w:rPr>
          <w:u w:val="single"/>
        </w:rPr>
        <w:t>Nodal Person for enquiries and clarifications</w:t>
      </w:r>
      <w:r w:rsidRPr="007E2DC0">
        <w:t>:</w:t>
      </w:r>
    </w:p>
    <w:p w14:paraId="66799523" w14:textId="77777777" w:rsidR="009E0A09" w:rsidRPr="007E2DC0" w:rsidRDefault="009E0A09" w:rsidP="007E2DC0">
      <w:pPr>
        <w:pStyle w:val="BodyText"/>
        <w:ind w:right="606"/>
        <w:rPr>
          <w:b/>
          <w:color w:val="000000" w:themeColor="text1"/>
          <w:sz w:val="22"/>
          <w:szCs w:val="22"/>
        </w:rPr>
      </w:pPr>
    </w:p>
    <w:p w14:paraId="615B543A" w14:textId="77777777" w:rsidR="009E0A09" w:rsidRPr="007E2DC0" w:rsidRDefault="009E0A09" w:rsidP="007E2DC0">
      <w:pPr>
        <w:pStyle w:val="BodyText"/>
        <w:spacing w:before="1" w:line="276" w:lineRule="auto"/>
        <w:ind w:left="360"/>
        <w:rPr>
          <w:color w:val="000000" w:themeColor="text1"/>
          <w:sz w:val="22"/>
          <w:szCs w:val="22"/>
        </w:rPr>
      </w:pPr>
      <w:r w:rsidRPr="007E2DC0">
        <w:rPr>
          <w:color w:val="000000" w:themeColor="text1"/>
          <w:sz w:val="22"/>
          <w:szCs w:val="22"/>
        </w:rPr>
        <w:t>All correspondence, clarifications in respect of the Bid document and submission of the Bid shall be addressed to:</w:t>
      </w:r>
    </w:p>
    <w:p w14:paraId="07BB2039" w14:textId="77777777" w:rsidR="009E0A09" w:rsidRPr="007E2DC0" w:rsidRDefault="009E0A09" w:rsidP="007E2DC0">
      <w:pPr>
        <w:pStyle w:val="BodyText"/>
        <w:spacing w:before="2" w:after="1"/>
        <w:ind w:right="606"/>
        <w:rPr>
          <w:color w:val="000000" w:themeColor="text1"/>
          <w:sz w:val="22"/>
          <w:szCs w:val="22"/>
        </w:rPr>
      </w:pPr>
    </w:p>
    <w:tbl>
      <w:tblPr>
        <w:tblW w:w="4618" w:type="pct"/>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9" w:type="dxa"/>
          <w:right w:w="29" w:type="dxa"/>
        </w:tblCellMar>
        <w:tblLook w:val="01E0" w:firstRow="1" w:lastRow="1" w:firstColumn="1" w:lastColumn="1" w:noHBand="0" w:noVBand="0"/>
      </w:tblPr>
      <w:tblGrid>
        <w:gridCol w:w="2732"/>
        <w:gridCol w:w="5904"/>
      </w:tblGrid>
      <w:tr w:rsidR="009E0A09" w:rsidRPr="007E2DC0" w14:paraId="5061ECFD" w14:textId="77777777">
        <w:trPr>
          <w:trHeight w:val="424"/>
        </w:trPr>
        <w:tc>
          <w:tcPr>
            <w:tcW w:w="1582" w:type="pct"/>
            <w:vAlign w:val="center"/>
          </w:tcPr>
          <w:p w14:paraId="30CFD471" w14:textId="77777777" w:rsidR="009E0A09" w:rsidRPr="007E2DC0" w:rsidRDefault="009E0A09" w:rsidP="007E2DC0">
            <w:pPr>
              <w:pStyle w:val="TableParagraph"/>
              <w:spacing w:line="264" w:lineRule="exact"/>
              <w:rPr>
                <w:b/>
                <w:bCs/>
                <w:color w:val="000000" w:themeColor="text1"/>
              </w:rPr>
            </w:pPr>
            <w:r w:rsidRPr="007E2DC0">
              <w:rPr>
                <w:b/>
                <w:bCs/>
                <w:color w:val="000000" w:themeColor="text1"/>
              </w:rPr>
              <w:t>Designation:</w:t>
            </w:r>
          </w:p>
        </w:tc>
        <w:tc>
          <w:tcPr>
            <w:tcW w:w="3418" w:type="pct"/>
            <w:vAlign w:val="center"/>
          </w:tcPr>
          <w:p w14:paraId="3015D38F" w14:textId="258C603F" w:rsidR="009E0A09" w:rsidRPr="007E2DC0" w:rsidRDefault="009E0A09" w:rsidP="007E2DC0">
            <w:pPr>
              <w:pStyle w:val="TableParagraph"/>
              <w:spacing w:line="268" w:lineRule="exact"/>
              <w:rPr>
                <w:color w:val="000000" w:themeColor="text1"/>
              </w:rPr>
            </w:pPr>
            <w:r w:rsidRPr="007E2DC0">
              <w:rPr>
                <w:color w:val="000000" w:themeColor="text1"/>
              </w:rPr>
              <w:t xml:space="preserve">The </w:t>
            </w:r>
            <w:r w:rsidR="004C7C59" w:rsidRPr="007E2DC0">
              <w:rPr>
                <w:color w:val="000000" w:themeColor="text1"/>
              </w:rPr>
              <w:t>Chief General Manager</w:t>
            </w:r>
            <w:r w:rsidR="00783FB3" w:rsidRPr="007E2DC0">
              <w:rPr>
                <w:color w:val="000000" w:themeColor="text1"/>
              </w:rPr>
              <w:t>/ RAC &amp; IPC, APSPDCL</w:t>
            </w:r>
          </w:p>
        </w:tc>
      </w:tr>
      <w:tr w:rsidR="009E0A09" w:rsidRPr="007E2DC0" w14:paraId="14677645" w14:textId="77777777">
        <w:trPr>
          <w:trHeight w:val="892"/>
        </w:trPr>
        <w:tc>
          <w:tcPr>
            <w:tcW w:w="1582" w:type="pct"/>
          </w:tcPr>
          <w:p w14:paraId="57CD9028" w14:textId="77777777" w:rsidR="009E0A09" w:rsidRPr="007E2DC0" w:rsidRDefault="009E0A09" w:rsidP="007E2DC0">
            <w:pPr>
              <w:pStyle w:val="TableParagraph"/>
              <w:spacing w:line="264" w:lineRule="exact"/>
              <w:rPr>
                <w:b/>
                <w:bCs/>
                <w:color w:val="000000" w:themeColor="text1"/>
              </w:rPr>
            </w:pPr>
          </w:p>
          <w:p w14:paraId="04203E1A" w14:textId="77777777" w:rsidR="009E0A09" w:rsidRPr="007E2DC0" w:rsidRDefault="009E0A09" w:rsidP="007E2DC0">
            <w:pPr>
              <w:pStyle w:val="TableParagraph"/>
              <w:spacing w:line="264" w:lineRule="exact"/>
              <w:rPr>
                <w:b/>
                <w:bCs/>
                <w:color w:val="000000" w:themeColor="text1"/>
              </w:rPr>
            </w:pPr>
            <w:r w:rsidRPr="007E2DC0">
              <w:rPr>
                <w:b/>
                <w:bCs/>
                <w:color w:val="000000" w:themeColor="text1"/>
              </w:rPr>
              <w:t>Address:</w:t>
            </w:r>
          </w:p>
        </w:tc>
        <w:tc>
          <w:tcPr>
            <w:tcW w:w="3418" w:type="pct"/>
            <w:vAlign w:val="center"/>
          </w:tcPr>
          <w:p w14:paraId="458296F3" w14:textId="77777777" w:rsidR="000628A1" w:rsidRPr="007E2DC0" w:rsidRDefault="000628A1" w:rsidP="007E2DC0">
            <w:pPr>
              <w:pStyle w:val="BodyText"/>
              <w:spacing w:line="276" w:lineRule="auto"/>
              <w:rPr>
                <w:color w:val="000000" w:themeColor="text1"/>
                <w:sz w:val="22"/>
                <w:szCs w:val="22"/>
              </w:rPr>
            </w:pPr>
            <w:r w:rsidRPr="007E2DC0">
              <w:rPr>
                <w:color w:val="000000" w:themeColor="text1"/>
                <w:sz w:val="22"/>
                <w:szCs w:val="22"/>
              </w:rPr>
              <w:t xml:space="preserve">Southern Power Distribution Company of Andhra Pradesh Limited </w:t>
            </w:r>
          </w:p>
          <w:p w14:paraId="3DE5C484" w14:textId="77777777" w:rsidR="000628A1" w:rsidRPr="007E2DC0" w:rsidRDefault="000628A1" w:rsidP="007E2DC0">
            <w:pPr>
              <w:pStyle w:val="BodyText"/>
              <w:spacing w:line="276" w:lineRule="auto"/>
              <w:rPr>
                <w:color w:val="000000" w:themeColor="text1"/>
                <w:sz w:val="22"/>
                <w:szCs w:val="22"/>
              </w:rPr>
            </w:pPr>
            <w:r w:rsidRPr="007E2DC0">
              <w:rPr>
                <w:color w:val="000000" w:themeColor="text1"/>
                <w:sz w:val="22"/>
                <w:szCs w:val="22"/>
              </w:rPr>
              <w:t>(APSPDCL)</w:t>
            </w:r>
          </w:p>
          <w:p w14:paraId="01181843" w14:textId="32B0C66F" w:rsidR="009E0A09" w:rsidRPr="007E2DC0" w:rsidRDefault="000628A1" w:rsidP="007E2DC0">
            <w:r w:rsidRPr="007E2DC0">
              <w:rPr>
                <w:color w:val="000000" w:themeColor="text1"/>
              </w:rPr>
              <w:t>Corporate Office, 19-13-65/A Tiruchanoor Road, Tirupati, Tirupati District, Andhra Pradesh – 517 503, India</w:t>
            </w:r>
          </w:p>
        </w:tc>
      </w:tr>
      <w:tr w:rsidR="009E0A09" w:rsidRPr="007E2DC0" w14:paraId="0D03EE17" w14:textId="77777777">
        <w:trPr>
          <w:trHeight w:val="397"/>
        </w:trPr>
        <w:tc>
          <w:tcPr>
            <w:tcW w:w="1582" w:type="pct"/>
            <w:vAlign w:val="center"/>
          </w:tcPr>
          <w:p w14:paraId="6030E3D2" w14:textId="77777777" w:rsidR="009E0A09" w:rsidRPr="007E2DC0" w:rsidRDefault="009E0A09" w:rsidP="007E2DC0">
            <w:pPr>
              <w:pStyle w:val="TableParagraph"/>
              <w:spacing w:line="264" w:lineRule="exact"/>
              <w:rPr>
                <w:b/>
                <w:bCs/>
                <w:color w:val="000000" w:themeColor="text1"/>
              </w:rPr>
            </w:pPr>
            <w:r w:rsidRPr="007E2DC0">
              <w:rPr>
                <w:b/>
                <w:bCs/>
                <w:color w:val="000000" w:themeColor="text1"/>
              </w:rPr>
              <w:t>Telephone:</w:t>
            </w:r>
          </w:p>
        </w:tc>
        <w:tc>
          <w:tcPr>
            <w:tcW w:w="3418" w:type="pct"/>
            <w:vAlign w:val="center"/>
          </w:tcPr>
          <w:p w14:paraId="4EA0E1D1" w14:textId="603E5312" w:rsidR="009E0A09" w:rsidRPr="007E2DC0" w:rsidRDefault="00881981" w:rsidP="007E2DC0">
            <w:pPr>
              <w:pStyle w:val="TableParagraph"/>
              <w:spacing w:line="232" w:lineRule="exact"/>
              <w:ind w:left="-3"/>
              <w:rPr>
                <w:color w:val="000000" w:themeColor="text1"/>
              </w:rPr>
            </w:pPr>
            <w:r w:rsidRPr="007E2DC0">
              <w:rPr>
                <w:color w:val="000000" w:themeColor="text1"/>
              </w:rPr>
              <w:t>0877-2284111</w:t>
            </w:r>
          </w:p>
        </w:tc>
      </w:tr>
      <w:tr w:rsidR="009E0A09" w:rsidRPr="007E2DC0" w14:paraId="18D025D4" w14:textId="77777777">
        <w:trPr>
          <w:trHeight w:val="388"/>
        </w:trPr>
        <w:tc>
          <w:tcPr>
            <w:tcW w:w="1582" w:type="pct"/>
            <w:vAlign w:val="center"/>
          </w:tcPr>
          <w:p w14:paraId="6AD18FB1" w14:textId="049463F1" w:rsidR="009E0A09" w:rsidRPr="007E2DC0" w:rsidRDefault="009E0A09" w:rsidP="007E2DC0">
            <w:pPr>
              <w:pStyle w:val="TableParagraph"/>
              <w:spacing w:line="264" w:lineRule="exact"/>
              <w:rPr>
                <w:b/>
                <w:bCs/>
                <w:color w:val="000000" w:themeColor="text1"/>
              </w:rPr>
            </w:pPr>
            <w:r w:rsidRPr="007E2DC0">
              <w:rPr>
                <w:b/>
                <w:bCs/>
                <w:color w:val="000000" w:themeColor="text1"/>
              </w:rPr>
              <w:t xml:space="preserve">E-mail </w:t>
            </w:r>
            <w:r w:rsidR="00FC14EC" w:rsidRPr="007E2DC0">
              <w:rPr>
                <w:b/>
                <w:bCs/>
                <w:color w:val="000000" w:themeColor="text1"/>
              </w:rPr>
              <w:t>ID</w:t>
            </w:r>
            <w:r w:rsidRPr="007E2DC0">
              <w:rPr>
                <w:b/>
                <w:bCs/>
                <w:color w:val="000000" w:themeColor="text1"/>
              </w:rPr>
              <w:t>:</w:t>
            </w:r>
          </w:p>
        </w:tc>
        <w:tc>
          <w:tcPr>
            <w:tcW w:w="3418" w:type="pct"/>
            <w:vAlign w:val="center"/>
          </w:tcPr>
          <w:p w14:paraId="04826101" w14:textId="2AE9CA6C" w:rsidR="009E0A09" w:rsidRPr="007E2DC0" w:rsidRDefault="00086E76" w:rsidP="007E2DC0">
            <w:pPr>
              <w:pStyle w:val="TableParagraph"/>
              <w:spacing w:line="256" w:lineRule="exact"/>
              <w:ind w:left="-3"/>
              <w:rPr>
                <w:color w:val="000000" w:themeColor="text1"/>
              </w:rPr>
            </w:pPr>
            <w:r w:rsidRPr="007E2DC0">
              <w:t>gmsolar</w:t>
            </w:r>
            <w:r w:rsidR="008D7FA2" w:rsidRPr="007E2DC0">
              <w:t>apspdcl@gmail.com</w:t>
            </w:r>
          </w:p>
        </w:tc>
      </w:tr>
    </w:tbl>
    <w:p w14:paraId="4D6357C9" w14:textId="77777777" w:rsidR="00FC14EC" w:rsidRPr="007E2DC0" w:rsidRDefault="00FC14EC" w:rsidP="007E2DC0"/>
    <w:p w14:paraId="0447EDEB" w14:textId="0620507C" w:rsidR="009E0A09" w:rsidRPr="007E2DC0" w:rsidRDefault="009E0A09" w:rsidP="007E2DC0">
      <w:pPr>
        <w:pStyle w:val="ListParagraph"/>
        <w:numPr>
          <w:ilvl w:val="0"/>
          <w:numId w:val="54"/>
        </w:numPr>
      </w:pPr>
      <w:r w:rsidRPr="007E2DC0">
        <w:rPr>
          <w:u w:val="single"/>
        </w:rPr>
        <w:t>Tender Particulars</w:t>
      </w:r>
      <w:r w:rsidRPr="007E2DC0">
        <w:t>:</w:t>
      </w:r>
    </w:p>
    <w:p w14:paraId="567EF0D0" w14:textId="77777777" w:rsidR="009E0A09" w:rsidRPr="007E2DC0" w:rsidRDefault="009E0A09" w:rsidP="007E2DC0">
      <w:pPr>
        <w:pStyle w:val="BodyText"/>
        <w:spacing w:before="1" w:after="1"/>
        <w:rPr>
          <w:color w:val="000000" w:themeColor="text1"/>
          <w:sz w:val="22"/>
          <w:szCs w:val="22"/>
        </w:rPr>
      </w:pPr>
    </w:p>
    <w:tbl>
      <w:tblPr>
        <w:tblW w:w="4620"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1E0" w:firstRow="1" w:lastRow="1" w:firstColumn="1" w:lastColumn="1" w:noHBand="0" w:noVBand="0"/>
      </w:tblPr>
      <w:tblGrid>
        <w:gridCol w:w="819"/>
        <w:gridCol w:w="1700"/>
        <w:gridCol w:w="6120"/>
      </w:tblGrid>
      <w:tr w:rsidR="009E0A09" w:rsidRPr="007E2DC0" w14:paraId="049D1223" w14:textId="77777777">
        <w:trPr>
          <w:trHeight w:val="432"/>
          <w:tblHeader/>
        </w:trPr>
        <w:tc>
          <w:tcPr>
            <w:tcW w:w="474" w:type="pct"/>
            <w:vAlign w:val="center"/>
          </w:tcPr>
          <w:p w14:paraId="5EE94E5A" w14:textId="77777777" w:rsidR="009E0A09" w:rsidRPr="007E2DC0" w:rsidRDefault="009E0A09" w:rsidP="007E2DC0">
            <w:pPr>
              <w:pStyle w:val="TableParagraph"/>
              <w:spacing w:line="217" w:lineRule="exact"/>
              <w:ind w:left="6"/>
              <w:jc w:val="center"/>
              <w:rPr>
                <w:b/>
                <w:color w:val="000000" w:themeColor="text1"/>
              </w:rPr>
            </w:pPr>
            <w:r w:rsidRPr="007E2DC0">
              <w:rPr>
                <w:b/>
                <w:color w:val="000000" w:themeColor="text1"/>
              </w:rPr>
              <w:t>Sl. No.</w:t>
            </w:r>
          </w:p>
        </w:tc>
        <w:tc>
          <w:tcPr>
            <w:tcW w:w="984" w:type="pct"/>
            <w:vAlign w:val="center"/>
          </w:tcPr>
          <w:p w14:paraId="376FB706" w14:textId="77777777" w:rsidR="009E0A09" w:rsidRPr="007E2DC0" w:rsidRDefault="009E0A09" w:rsidP="007E2DC0">
            <w:pPr>
              <w:pStyle w:val="TableParagraph"/>
              <w:spacing w:line="253" w:lineRule="exact"/>
              <w:ind w:left="99"/>
              <w:jc w:val="center"/>
              <w:rPr>
                <w:b/>
                <w:color w:val="000000" w:themeColor="text1"/>
              </w:rPr>
            </w:pPr>
            <w:r w:rsidRPr="007E2DC0">
              <w:rPr>
                <w:b/>
                <w:color w:val="000000" w:themeColor="text1"/>
              </w:rPr>
              <w:t>Particular</w:t>
            </w:r>
          </w:p>
        </w:tc>
        <w:tc>
          <w:tcPr>
            <w:tcW w:w="3542" w:type="pct"/>
            <w:vAlign w:val="center"/>
          </w:tcPr>
          <w:p w14:paraId="53CD4356" w14:textId="77777777" w:rsidR="009E0A09" w:rsidRPr="007E2DC0" w:rsidRDefault="009E0A09" w:rsidP="007E2DC0">
            <w:pPr>
              <w:pStyle w:val="TableParagraph"/>
              <w:jc w:val="center"/>
              <w:rPr>
                <w:b/>
                <w:bCs/>
                <w:color w:val="000000" w:themeColor="text1"/>
              </w:rPr>
            </w:pPr>
            <w:r w:rsidRPr="007E2DC0">
              <w:rPr>
                <w:b/>
                <w:bCs/>
                <w:color w:val="000000" w:themeColor="text1"/>
              </w:rPr>
              <w:t>Description</w:t>
            </w:r>
          </w:p>
        </w:tc>
      </w:tr>
      <w:tr w:rsidR="009E0A09" w:rsidRPr="007E2DC0" w14:paraId="7070473F" w14:textId="77777777">
        <w:trPr>
          <w:trHeight w:val="474"/>
        </w:trPr>
        <w:tc>
          <w:tcPr>
            <w:tcW w:w="474" w:type="pct"/>
            <w:vAlign w:val="center"/>
          </w:tcPr>
          <w:p w14:paraId="18CD7EAA" w14:textId="77777777" w:rsidR="009E0A09" w:rsidRPr="007E2DC0" w:rsidRDefault="009E0A09" w:rsidP="007E2DC0">
            <w:pPr>
              <w:pStyle w:val="TableParagraph"/>
              <w:spacing w:line="217" w:lineRule="exact"/>
              <w:ind w:left="6"/>
              <w:jc w:val="center"/>
              <w:rPr>
                <w:color w:val="000000" w:themeColor="text1"/>
              </w:rPr>
            </w:pPr>
            <w:r w:rsidRPr="007E2DC0">
              <w:rPr>
                <w:color w:val="000000" w:themeColor="text1"/>
              </w:rPr>
              <w:t>1</w:t>
            </w:r>
          </w:p>
        </w:tc>
        <w:tc>
          <w:tcPr>
            <w:tcW w:w="984" w:type="pct"/>
            <w:vAlign w:val="center"/>
          </w:tcPr>
          <w:p w14:paraId="1E811135" w14:textId="77777777" w:rsidR="009E0A09" w:rsidRPr="007E2DC0" w:rsidRDefault="009E0A09" w:rsidP="007E2DC0">
            <w:pPr>
              <w:pStyle w:val="TableParagraph"/>
              <w:spacing w:before="2" w:line="236" w:lineRule="exact"/>
              <w:rPr>
                <w:color w:val="000000" w:themeColor="text1"/>
              </w:rPr>
            </w:pPr>
            <w:r w:rsidRPr="007E2DC0">
              <w:rPr>
                <w:color w:val="000000" w:themeColor="text1"/>
              </w:rPr>
              <w:t>Department Name</w:t>
            </w:r>
          </w:p>
        </w:tc>
        <w:tc>
          <w:tcPr>
            <w:tcW w:w="3542" w:type="pct"/>
            <w:vAlign w:val="center"/>
          </w:tcPr>
          <w:p w14:paraId="587DE2BD" w14:textId="2265A6A4" w:rsidR="009E0A09" w:rsidRPr="007E2DC0" w:rsidRDefault="004E68E7" w:rsidP="007E2DC0">
            <w:pPr>
              <w:pStyle w:val="TableParagraph"/>
              <w:spacing w:before="2" w:line="276" w:lineRule="auto"/>
              <w:ind w:left="-2" w:right="142"/>
              <w:rPr>
                <w:color w:val="000000" w:themeColor="text1"/>
              </w:rPr>
            </w:pPr>
            <w:r w:rsidRPr="007E2DC0">
              <w:rPr>
                <w:color w:val="000000" w:themeColor="text1"/>
              </w:rPr>
              <w:t>Southern Power Distribution Company of Andhra Pradesh Limited (APSPDCL)</w:t>
            </w:r>
          </w:p>
        </w:tc>
      </w:tr>
      <w:tr w:rsidR="009E0A09" w:rsidRPr="007E2DC0" w14:paraId="6AA3C6E3" w14:textId="77777777">
        <w:trPr>
          <w:trHeight w:val="275"/>
        </w:trPr>
        <w:tc>
          <w:tcPr>
            <w:tcW w:w="474" w:type="pct"/>
            <w:vAlign w:val="center"/>
          </w:tcPr>
          <w:p w14:paraId="1E6A2CE2" w14:textId="77777777" w:rsidR="009E0A09" w:rsidRPr="007E2DC0" w:rsidRDefault="009E0A09" w:rsidP="007E2DC0">
            <w:pPr>
              <w:pStyle w:val="TableParagraph"/>
              <w:spacing w:line="217" w:lineRule="exact"/>
              <w:ind w:left="6"/>
              <w:jc w:val="center"/>
              <w:rPr>
                <w:color w:val="000000" w:themeColor="text1"/>
              </w:rPr>
            </w:pPr>
            <w:r w:rsidRPr="007E2DC0">
              <w:rPr>
                <w:color w:val="000000" w:themeColor="text1"/>
              </w:rPr>
              <w:t>2</w:t>
            </w:r>
          </w:p>
        </w:tc>
        <w:tc>
          <w:tcPr>
            <w:tcW w:w="984" w:type="pct"/>
            <w:vAlign w:val="center"/>
          </w:tcPr>
          <w:p w14:paraId="6A488A47" w14:textId="77777777" w:rsidR="009E0A09" w:rsidRPr="007E2DC0" w:rsidRDefault="009E0A09" w:rsidP="007E2DC0">
            <w:pPr>
              <w:pStyle w:val="TableParagraph"/>
              <w:spacing w:before="6" w:line="249" w:lineRule="exact"/>
              <w:rPr>
                <w:color w:val="000000" w:themeColor="text1"/>
              </w:rPr>
            </w:pPr>
            <w:r w:rsidRPr="007E2DC0">
              <w:rPr>
                <w:color w:val="000000" w:themeColor="text1"/>
              </w:rPr>
              <w:t>Office</w:t>
            </w:r>
          </w:p>
        </w:tc>
        <w:tc>
          <w:tcPr>
            <w:tcW w:w="3542" w:type="pct"/>
            <w:vAlign w:val="center"/>
          </w:tcPr>
          <w:p w14:paraId="7BEDBE20" w14:textId="5AA23A48" w:rsidR="009E0A09" w:rsidRPr="007E2DC0" w:rsidRDefault="004E68E7" w:rsidP="007E2DC0">
            <w:pPr>
              <w:pStyle w:val="TableParagraph"/>
              <w:spacing w:before="6" w:line="276" w:lineRule="auto"/>
              <w:ind w:left="-2" w:right="142"/>
              <w:rPr>
                <w:color w:val="000000" w:themeColor="text1"/>
              </w:rPr>
            </w:pPr>
            <w:r w:rsidRPr="007E2DC0">
              <w:rPr>
                <w:color w:val="000000" w:themeColor="text1"/>
              </w:rPr>
              <w:t>The Chief General Manager/RAC &amp; IPC, APSPDCL</w:t>
            </w:r>
          </w:p>
        </w:tc>
      </w:tr>
      <w:tr w:rsidR="009E0A09" w:rsidRPr="007E2DC0" w14:paraId="5990651B" w14:textId="77777777">
        <w:trPr>
          <w:trHeight w:val="52"/>
        </w:trPr>
        <w:tc>
          <w:tcPr>
            <w:tcW w:w="474" w:type="pct"/>
            <w:vAlign w:val="center"/>
          </w:tcPr>
          <w:p w14:paraId="2811D6A5" w14:textId="77777777" w:rsidR="009E0A09" w:rsidRPr="007E2DC0" w:rsidRDefault="009E0A09" w:rsidP="007E2DC0">
            <w:pPr>
              <w:pStyle w:val="TableParagraph"/>
              <w:spacing w:line="217" w:lineRule="exact"/>
              <w:ind w:left="6"/>
              <w:jc w:val="center"/>
              <w:rPr>
                <w:color w:val="000000" w:themeColor="text1"/>
              </w:rPr>
            </w:pPr>
            <w:r w:rsidRPr="007E2DC0">
              <w:rPr>
                <w:color w:val="000000" w:themeColor="text1"/>
              </w:rPr>
              <w:t>3</w:t>
            </w:r>
          </w:p>
        </w:tc>
        <w:tc>
          <w:tcPr>
            <w:tcW w:w="984" w:type="pct"/>
            <w:vAlign w:val="center"/>
          </w:tcPr>
          <w:p w14:paraId="4F644C29" w14:textId="27B04858" w:rsidR="009E0A09" w:rsidRPr="007E2DC0" w:rsidRDefault="009E0A09" w:rsidP="007E2DC0">
            <w:pPr>
              <w:pStyle w:val="TableParagraph"/>
              <w:spacing w:before="2" w:line="236" w:lineRule="exact"/>
              <w:rPr>
                <w:color w:val="000000" w:themeColor="text1"/>
              </w:rPr>
            </w:pPr>
            <w:r w:rsidRPr="007E2DC0">
              <w:rPr>
                <w:color w:val="000000" w:themeColor="text1"/>
              </w:rPr>
              <w:t>Tender Number</w:t>
            </w:r>
          </w:p>
        </w:tc>
        <w:tc>
          <w:tcPr>
            <w:tcW w:w="3542" w:type="pct"/>
            <w:vAlign w:val="center"/>
          </w:tcPr>
          <w:p w14:paraId="55CAA107" w14:textId="6ADAE5E8" w:rsidR="009E0A09" w:rsidRPr="007E2DC0" w:rsidRDefault="00892ACD" w:rsidP="007E2DC0">
            <w:pPr>
              <w:pStyle w:val="TableParagraph"/>
              <w:spacing w:line="276" w:lineRule="auto"/>
              <w:ind w:left="-2" w:right="142"/>
              <w:rPr>
                <w:color w:val="000000" w:themeColor="text1"/>
              </w:rPr>
            </w:pPr>
            <w:r w:rsidRPr="007E2DC0">
              <w:rPr>
                <w:color w:val="000000" w:themeColor="text1"/>
              </w:rPr>
              <w:t>CGM/RAC&amp;IPC/</w:t>
            </w:r>
            <w:proofErr w:type="gramStart"/>
            <w:r w:rsidRPr="007E2DC0">
              <w:rPr>
                <w:color w:val="000000" w:themeColor="text1"/>
              </w:rPr>
              <w:t>PMSG:MBY</w:t>
            </w:r>
            <w:proofErr w:type="gramEnd"/>
            <w:r w:rsidRPr="007E2DC0">
              <w:rPr>
                <w:color w:val="000000" w:themeColor="text1"/>
              </w:rPr>
              <w:t>(ULA)/01/2026-27</w:t>
            </w:r>
            <w:r w:rsidR="00B576F7" w:rsidRPr="007E2DC0">
              <w:rPr>
                <w:color w:val="000000" w:themeColor="text1"/>
              </w:rPr>
              <w:t>, 30.04.2026</w:t>
            </w:r>
          </w:p>
        </w:tc>
      </w:tr>
      <w:tr w:rsidR="005B652B" w:rsidRPr="007E2DC0" w14:paraId="558B65C3" w14:textId="77777777" w:rsidTr="001139B0">
        <w:trPr>
          <w:trHeight w:val="52"/>
        </w:trPr>
        <w:tc>
          <w:tcPr>
            <w:tcW w:w="474" w:type="pct"/>
            <w:vAlign w:val="center"/>
          </w:tcPr>
          <w:p w14:paraId="082DEA72" w14:textId="5FCBC374" w:rsidR="005B652B" w:rsidRPr="007E2DC0" w:rsidRDefault="005B652B" w:rsidP="007E2DC0">
            <w:pPr>
              <w:pStyle w:val="TableParagraph"/>
              <w:spacing w:line="217" w:lineRule="exact"/>
              <w:ind w:left="6"/>
              <w:jc w:val="center"/>
              <w:rPr>
                <w:color w:val="000000" w:themeColor="text1"/>
              </w:rPr>
            </w:pPr>
            <w:r w:rsidRPr="007E2DC0">
              <w:rPr>
                <w:color w:val="000000" w:themeColor="text1"/>
              </w:rPr>
              <w:t>4</w:t>
            </w:r>
          </w:p>
        </w:tc>
        <w:tc>
          <w:tcPr>
            <w:tcW w:w="984" w:type="pct"/>
            <w:vAlign w:val="center"/>
          </w:tcPr>
          <w:p w14:paraId="6487C57E" w14:textId="0A50F045" w:rsidR="005B652B" w:rsidRPr="007E2DC0" w:rsidRDefault="005B652B" w:rsidP="007E2DC0">
            <w:pPr>
              <w:pStyle w:val="TableParagraph"/>
              <w:spacing w:before="2" w:line="236" w:lineRule="exact"/>
              <w:rPr>
                <w:color w:val="000000" w:themeColor="text1"/>
              </w:rPr>
            </w:pPr>
            <w:proofErr w:type="spellStart"/>
            <w:r w:rsidRPr="007E2DC0">
              <w:rPr>
                <w:color w:val="000000" w:themeColor="text1"/>
              </w:rPr>
              <w:t>RfS</w:t>
            </w:r>
            <w:proofErr w:type="spellEnd"/>
            <w:r w:rsidRPr="007E2DC0">
              <w:rPr>
                <w:color w:val="000000" w:themeColor="text1"/>
              </w:rPr>
              <w:t xml:space="preserve"> No</w:t>
            </w:r>
            <w:r w:rsidR="00BA6166" w:rsidRPr="007E2DC0">
              <w:rPr>
                <w:color w:val="000000" w:themeColor="text1"/>
              </w:rPr>
              <w:t>.</w:t>
            </w:r>
          </w:p>
        </w:tc>
        <w:tc>
          <w:tcPr>
            <w:tcW w:w="3542" w:type="pct"/>
            <w:vAlign w:val="center"/>
          </w:tcPr>
          <w:p w14:paraId="47B067D0" w14:textId="75392BBF" w:rsidR="005B652B" w:rsidRPr="007E2DC0" w:rsidRDefault="00284E6F" w:rsidP="007E2DC0">
            <w:pPr>
              <w:pStyle w:val="TableParagraph"/>
              <w:spacing w:line="276" w:lineRule="auto"/>
              <w:ind w:left="-2" w:right="142"/>
              <w:rPr>
                <w:color w:val="000000" w:themeColor="text1"/>
              </w:rPr>
            </w:pPr>
            <w:r w:rsidRPr="007E2DC0">
              <w:rPr>
                <w:color w:val="000000" w:themeColor="text1"/>
              </w:rPr>
              <w:t>CGM/RAC&amp;IPC/</w:t>
            </w:r>
            <w:proofErr w:type="gramStart"/>
            <w:r w:rsidRPr="007E2DC0">
              <w:rPr>
                <w:color w:val="000000" w:themeColor="text1"/>
              </w:rPr>
              <w:t>PMSG:MBY</w:t>
            </w:r>
            <w:proofErr w:type="gramEnd"/>
            <w:r w:rsidRPr="007E2DC0">
              <w:rPr>
                <w:color w:val="000000" w:themeColor="text1"/>
              </w:rPr>
              <w:t>(ULA)/01/2026-27</w:t>
            </w:r>
            <w:r w:rsidR="00D87BF6">
              <w:rPr>
                <w:color w:val="000000" w:themeColor="text1"/>
              </w:rPr>
              <w:t>, Dt. 05.05.26</w:t>
            </w:r>
          </w:p>
        </w:tc>
      </w:tr>
      <w:tr w:rsidR="009E0A09" w:rsidRPr="007E2DC0" w14:paraId="311E9A69" w14:textId="77777777">
        <w:trPr>
          <w:trHeight w:val="262"/>
        </w:trPr>
        <w:tc>
          <w:tcPr>
            <w:tcW w:w="474" w:type="pct"/>
            <w:vAlign w:val="center"/>
          </w:tcPr>
          <w:p w14:paraId="1383954D" w14:textId="1BC29DF5" w:rsidR="009E0A09" w:rsidRPr="007E2DC0" w:rsidRDefault="0027765F" w:rsidP="007E2DC0">
            <w:pPr>
              <w:pStyle w:val="TableParagraph"/>
              <w:spacing w:line="217" w:lineRule="exact"/>
              <w:ind w:left="6"/>
              <w:jc w:val="center"/>
              <w:rPr>
                <w:color w:val="000000" w:themeColor="text1"/>
              </w:rPr>
            </w:pPr>
            <w:r w:rsidRPr="007E2DC0">
              <w:rPr>
                <w:color w:val="000000" w:themeColor="text1"/>
              </w:rPr>
              <w:t>5</w:t>
            </w:r>
          </w:p>
        </w:tc>
        <w:tc>
          <w:tcPr>
            <w:tcW w:w="984" w:type="pct"/>
            <w:vAlign w:val="center"/>
          </w:tcPr>
          <w:p w14:paraId="3A03724E" w14:textId="77777777" w:rsidR="009E0A09" w:rsidRPr="007E2DC0" w:rsidRDefault="009E0A09" w:rsidP="007E2DC0">
            <w:pPr>
              <w:pStyle w:val="TableParagraph"/>
              <w:spacing w:before="2" w:line="236" w:lineRule="exact"/>
              <w:rPr>
                <w:color w:val="000000" w:themeColor="text1"/>
              </w:rPr>
            </w:pPr>
            <w:r w:rsidRPr="007E2DC0">
              <w:rPr>
                <w:color w:val="000000" w:themeColor="text1"/>
              </w:rPr>
              <w:t>Tender Subject</w:t>
            </w:r>
          </w:p>
        </w:tc>
        <w:tc>
          <w:tcPr>
            <w:tcW w:w="3542" w:type="pct"/>
            <w:vAlign w:val="center"/>
          </w:tcPr>
          <w:p w14:paraId="6339163F" w14:textId="198FB5DB" w:rsidR="009E0A09" w:rsidRPr="007E2DC0" w:rsidRDefault="009E0A09" w:rsidP="007E2DC0">
            <w:pPr>
              <w:ind w:right="142"/>
              <w:rPr>
                <w:color w:val="000000" w:themeColor="text1"/>
              </w:rPr>
            </w:pPr>
            <w:r w:rsidRPr="007E2DC0">
              <w:rPr>
                <w:color w:val="000000" w:themeColor="text1"/>
              </w:rPr>
              <w:t>Request for Selection (</w:t>
            </w:r>
            <w:proofErr w:type="spellStart"/>
            <w:r w:rsidRPr="007E2DC0">
              <w:rPr>
                <w:color w:val="000000" w:themeColor="text1"/>
              </w:rPr>
              <w:t>RfS</w:t>
            </w:r>
            <w:proofErr w:type="spellEnd"/>
            <w:r w:rsidRPr="007E2DC0">
              <w:rPr>
                <w:color w:val="000000" w:themeColor="text1"/>
              </w:rPr>
              <w:t xml:space="preserve">) of EPC Contractors/ RTS Vendors for </w:t>
            </w:r>
            <w:r w:rsidR="00D32EB6" w:rsidRPr="007E2DC0">
              <w:rPr>
                <w:color w:val="000000" w:themeColor="text1"/>
              </w:rPr>
              <w:lastRenderedPageBreak/>
              <w:t xml:space="preserve">Design, Engineering, Supply, Installation, Testing &amp; Commissioning and O&amp;M for 5 Years of total capacity of 93.20 MWp Grid-Connected Rooftop Solar Plants with 2 </w:t>
            </w:r>
            <w:proofErr w:type="spellStart"/>
            <w:r w:rsidR="00D32EB6" w:rsidRPr="007E2DC0">
              <w:rPr>
                <w:color w:val="000000" w:themeColor="text1"/>
              </w:rPr>
              <w:t>kWp</w:t>
            </w:r>
            <w:proofErr w:type="spellEnd"/>
            <w:r w:rsidR="00D32EB6" w:rsidRPr="007E2DC0">
              <w:rPr>
                <w:color w:val="000000" w:themeColor="text1"/>
              </w:rPr>
              <w:t xml:space="preserve"> capacity each for 39,215 BC &amp; 7,381 OC Domestic Consumers (&lt;200 U) through Utility Led Aggregation (CAPEX) Model under PMSG:MBY scheme in the jurisdiction of RESCO, </w:t>
            </w:r>
            <w:proofErr w:type="spellStart"/>
            <w:r w:rsidR="00D32EB6" w:rsidRPr="007E2DC0">
              <w:rPr>
                <w:color w:val="000000" w:themeColor="text1"/>
              </w:rPr>
              <w:t>Kuppam</w:t>
            </w:r>
            <w:proofErr w:type="spellEnd"/>
            <w:r w:rsidR="00D32EB6" w:rsidRPr="007E2DC0">
              <w:rPr>
                <w:color w:val="000000" w:themeColor="text1"/>
              </w:rPr>
              <w:t xml:space="preserve"> (KRECS)</w:t>
            </w:r>
            <w:r w:rsidRPr="007E2DC0">
              <w:rPr>
                <w:color w:val="000000" w:themeColor="text1"/>
              </w:rPr>
              <w:t>.</w:t>
            </w:r>
          </w:p>
          <w:p w14:paraId="3D3EA057" w14:textId="77777777" w:rsidR="004F0246" w:rsidRPr="007E2DC0" w:rsidRDefault="004F0246" w:rsidP="007E2DC0">
            <w:pPr>
              <w:ind w:right="142"/>
              <w:rPr>
                <w:color w:val="000000" w:themeColor="text1"/>
              </w:rPr>
            </w:pPr>
          </w:p>
          <w:p w14:paraId="62DC1BAD" w14:textId="599506D2" w:rsidR="004F0246" w:rsidRPr="007E2DC0" w:rsidRDefault="004F0246" w:rsidP="007E2DC0">
            <w:pPr>
              <w:ind w:right="142"/>
              <w:rPr>
                <w:color w:val="000000" w:themeColor="text1"/>
              </w:rPr>
            </w:pPr>
            <w:r w:rsidRPr="007E2DC0">
              <w:rPr>
                <w:color w:val="000000" w:themeColor="text1"/>
              </w:rPr>
              <w:t xml:space="preserve">Under this tender, </w:t>
            </w:r>
            <w:r w:rsidR="00B04F6D" w:rsidRPr="007E2DC0">
              <w:rPr>
                <w:color w:val="000000" w:themeColor="text1"/>
              </w:rPr>
              <w:t>the</w:t>
            </w:r>
            <w:r w:rsidRPr="007E2DC0">
              <w:rPr>
                <w:color w:val="000000" w:themeColor="text1"/>
              </w:rPr>
              <w:t xml:space="preserve"> Mandal</w:t>
            </w:r>
            <w:r w:rsidR="00B04F6D" w:rsidRPr="007E2DC0">
              <w:rPr>
                <w:color w:val="000000" w:themeColor="text1"/>
              </w:rPr>
              <w:t>s</w:t>
            </w:r>
            <w:r w:rsidRPr="007E2DC0">
              <w:rPr>
                <w:color w:val="000000" w:themeColor="text1"/>
              </w:rPr>
              <w:t xml:space="preserve"> in the </w:t>
            </w:r>
            <w:r w:rsidR="0009179C" w:rsidRPr="007E2DC0">
              <w:rPr>
                <w:color w:val="000000" w:themeColor="text1"/>
              </w:rPr>
              <w:t xml:space="preserve">jurisdiction of RESCO, </w:t>
            </w:r>
            <w:proofErr w:type="spellStart"/>
            <w:r w:rsidRPr="007E2DC0">
              <w:rPr>
                <w:color w:val="000000" w:themeColor="text1"/>
              </w:rPr>
              <w:t>Kuppam</w:t>
            </w:r>
            <w:proofErr w:type="spellEnd"/>
            <w:r w:rsidRPr="007E2DC0">
              <w:rPr>
                <w:color w:val="000000" w:themeColor="text1"/>
              </w:rPr>
              <w:t xml:space="preserve"> ha</w:t>
            </w:r>
            <w:r w:rsidR="00B04F6D" w:rsidRPr="007E2DC0">
              <w:rPr>
                <w:color w:val="000000" w:themeColor="text1"/>
              </w:rPr>
              <w:t>ve</w:t>
            </w:r>
            <w:r w:rsidRPr="007E2DC0">
              <w:rPr>
                <w:color w:val="000000" w:themeColor="text1"/>
              </w:rPr>
              <w:t xml:space="preserve"> been classified as </w:t>
            </w:r>
            <w:r w:rsidR="000D7DC4" w:rsidRPr="007E2DC0">
              <w:rPr>
                <w:color w:val="000000" w:themeColor="text1"/>
              </w:rPr>
              <w:t>Work Packages</w:t>
            </w:r>
            <w:r w:rsidRPr="007E2DC0">
              <w:rPr>
                <w:color w:val="000000" w:themeColor="text1"/>
              </w:rPr>
              <w:t>.</w:t>
            </w:r>
            <w:r w:rsidR="00911C14" w:rsidRPr="007E2DC0">
              <w:rPr>
                <w:color w:val="000000" w:themeColor="text1"/>
              </w:rPr>
              <w:t xml:space="preserve"> </w:t>
            </w:r>
          </w:p>
        </w:tc>
      </w:tr>
      <w:tr w:rsidR="009E0A09" w:rsidRPr="007E2DC0" w14:paraId="381B53A2" w14:textId="77777777">
        <w:trPr>
          <w:trHeight w:val="479"/>
        </w:trPr>
        <w:tc>
          <w:tcPr>
            <w:tcW w:w="474" w:type="pct"/>
            <w:vAlign w:val="center"/>
          </w:tcPr>
          <w:p w14:paraId="7E166A75" w14:textId="6DB050EC" w:rsidR="009E0A09" w:rsidRPr="007E2DC0" w:rsidRDefault="0027765F" w:rsidP="007E2DC0">
            <w:pPr>
              <w:pStyle w:val="TableParagraph"/>
              <w:spacing w:line="217" w:lineRule="exact"/>
              <w:ind w:left="6"/>
              <w:jc w:val="center"/>
              <w:rPr>
                <w:color w:val="000000" w:themeColor="text1"/>
              </w:rPr>
            </w:pPr>
            <w:r w:rsidRPr="007E2DC0">
              <w:rPr>
                <w:color w:val="000000" w:themeColor="text1"/>
              </w:rPr>
              <w:lastRenderedPageBreak/>
              <w:t>6</w:t>
            </w:r>
          </w:p>
        </w:tc>
        <w:tc>
          <w:tcPr>
            <w:tcW w:w="984" w:type="pct"/>
            <w:vAlign w:val="center"/>
          </w:tcPr>
          <w:p w14:paraId="3CFF132C" w14:textId="77777777" w:rsidR="009E0A09" w:rsidRPr="007E2DC0" w:rsidRDefault="009E0A09" w:rsidP="007E2DC0">
            <w:pPr>
              <w:pStyle w:val="TableParagraph"/>
              <w:spacing w:before="2" w:line="236" w:lineRule="exact"/>
              <w:rPr>
                <w:color w:val="000000" w:themeColor="text1"/>
              </w:rPr>
            </w:pPr>
            <w:r w:rsidRPr="007E2DC0">
              <w:rPr>
                <w:color w:val="000000" w:themeColor="text1"/>
              </w:rPr>
              <w:t>Tender Type</w:t>
            </w:r>
          </w:p>
        </w:tc>
        <w:tc>
          <w:tcPr>
            <w:tcW w:w="3542" w:type="pct"/>
            <w:vAlign w:val="center"/>
          </w:tcPr>
          <w:p w14:paraId="208F64D0" w14:textId="77777777" w:rsidR="009E0A09" w:rsidRPr="007E2DC0" w:rsidRDefault="009E0A09" w:rsidP="007E2DC0">
            <w:pPr>
              <w:pStyle w:val="TableParagraph"/>
              <w:spacing w:before="6" w:line="276" w:lineRule="auto"/>
              <w:ind w:left="-2" w:right="142"/>
              <w:rPr>
                <w:color w:val="000000" w:themeColor="text1"/>
              </w:rPr>
            </w:pPr>
            <w:r w:rsidRPr="007E2DC0">
              <w:rPr>
                <w:color w:val="000000" w:themeColor="text1"/>
              </w:rPr>
              <w:t>Open tender</w:t>
            </w:r>
          </w:p>
        </w:tc>
      </w:tr>
      <w:tr w:rsidR="009E0A09" w:rsidRPr="007E2DC0" w14:paraId="799FF55F" w14:textId="77777777">
        <w:trPr>
          <w:trHeight w:val="712"/>
        </w:trPr>
        <w:tc>
          <w:tcPr>
            <w:tcW w:w="474" w:type="pct"/>
            <w:vAlign w:val="center"/>
          </w:tcPr>
          <w:p w14:paraId="0B64400D" w14:textId="23B36613" w:rsidR="009E0A09" w:rsidRPr="007E2DC0" w:rsidRDefault="0027765F" w:rsidP="007E2DC0">
            <w:pPr>
              <w:pStyle w:val="TableParagraph"/>
              <w:spacing w:line="217" w:lineRule="exact"/>
              <w:ind w:left="6"/>
              <w:jc w:val="center"/>
              <w:rPr>
                <w:color w:val="000000" w:themeColor="text1"/>
              </w:rPr>
            </w:pPr>
            <w:r w:rsidRPr="007E2DC0">
              <w:rPr>
                <w:color w:val="000000" w:themeColor="text1"/>
              </w:rPr>
              <w:t>7</w:t>
            </w:r>
          </w:p>
        </w:tc>
        <w:tc>
          <w:tcPr>
            <w:tcW w:w="984" w:type="pct"/>
            <w:vAlign w:val="center"/>
          </w:tcPr>
          <w:p w14:paraId="1FF9F02B" w14:textId="77777777" w:rsidR="009E0A09" w:rsidRPr="007E2DC0" w:rsidRDefault="009E0A09" w:rsidP="007E2DC0">
            <w:pPr>
              <w:pStyle w:val="TableParagraph"/>
              <w:spacing w:before="2" w:line="236" w:lineRule="exact"/>
              <w:rPr>
                <w:color w:val="000000" w:themeColor="text1"/>
              </w:rPr>
            </w:pPr>
            <w:r w:rsidRPr="007E2DC0">
              <w:rPr>
                <w:color w:val="000000" w:themeColor="text1"/>
              </w:rPr>
              <w:t>Tender Category</w:t>
            </w:r>
          </w:p>
        </w:tc>
        <w:tc>
          <w:tcPr>
            <w:tcW w:w="3542" w:type="pct"/>
            <w:vAlign w:val="center"/>
          </w:tcPr>
          <w:p w14:paraId="527F52FF" w14:textId="77777777" w:rsidR="009E0A09" w:rsidRPr="007E2DC0" w:rsidRDefault="009E0A09" w:rsidP="007E2DC0">
            <w:pPr>
              <w:pStyle w:val="TableParagraph"/>
              <w:spacing w:before="6" w:line="276" w:lineRule="auto"/>
              <w:ind w:left="-2" w:right="142"/>
              <w:rPr>
                <w:color w:val="000000" w:themeColor="text1"/>
              </w:rPr>
            </w:pPr>
            <w:r w:rsidRPr="007E2DC0">
              <w:rPr>
                <w:color w:val="000000" w:themeColor="text1"/>
              </w:rPr>
              <w:t xml:space="preserve">Competitive bidding </w:t>
            </w:r>
          </w:p>
        </w:tc>
      </w:tr>
      <w:tr w:rsidR="009E0A09" w:rsidRPr="007E2DC0" w14:paraId="72D131A8" w14:textId="77777777">
        <w:trPr>
          <w:trHeight w:val="712"/>
        </w:trPr>
        <w:tc>
          <w:tcPr>
            <w:tcW w:w="474" w:type="pct"/>
            <w:vAlign w:val="center"/>
          </w:tcPr>
          <w:p w14:paraId="08953D91" w14:textId="563044B0" w:rsidR="009E0A09" w:rsidRPr="007E2DC0" w:rsidRDefault="0027765F" w:rsidP="007E2DC0">
            <w:pPr>
              <w:pStyle w:val="TableParagraph"/>
              <w:spacing w:line="217" w:lineRule="exact"/>
              <w:ind w:left="6"/>
              <w:jc w:val="center"/>
              <w:rPr>
                <w:color w:val="000000" w:themeColor="text1"/>
              </w:rPr>
            </w:pPr>
            <w:r w:rsidRPr="007E2DC0">
              <w:rPr>
                <w:color w:val="000000" w:themeColor="text1"/>
              </w:rPr>
              <w:t>8</w:t>
            </w:r>
          </w:p>
        </w:tc>
        <w:tc>
          <w:tcPr>
            <w:tcW w:w="984" w:type="pct"/>
            <w:vAlign w:val="center"/>
          </w:tcPr>
          <w:p w14:paraId="6067A77C" w14:textId="77777777" w:rsidR="009E0A09" w:rsidRPr="007E2DC0" w:rsidRDefault="009E0A09" w:rsidP="007E2DC0">
            <w:pPr>
              <w:pStyle w:val="TableParagraph"/>
              <w:spacing w:before="2" w:line="236" w:lineRule="exact"/>
              <w:rPr>
                <w:color w:val="000000" w:themeColor="text1"/>
              </w:rPr>
            </w:pPr>
            <w:r w:rsidRPr="007E2DC0">
              <w:rPr>
                <w:color w:val="000000" w:themeColor="text1"/>
              </w:rPr>
              <w:t>Bidding Process</w:t>
            </w:r>
          </w:p>
        </w:tc>
        <w:tc>
          <w:tcPr>
            <w:tcW w:w="3542" w:type="pct"/>
            <w:vAlign w:val="center"/>
          </w:tcPr>
          <w:p w14:paraId="039128A7" w14:textId="77777777" w:rsidR="009E0A09" w:rsidRPr="007E2DC0" w:rsidRDefault="009E0A09" w:rsidP="007E2DC0">
            <w:pPr>
              <w:pStyle w:val="TableParagraph"/>
              <w:spacing w:before="6" w:line="276" w:lineRule="auto"/>
              <w:ind w:left="-2" w:right="142"/>
              <w:rPr>
                <w:color w:val="000000" w:themeColor="text1"/>
              </w:rPr>
            </w:pPr>
            <w:r w:rsidRPr="007E2DC0">
              <w:rPr>
                <w:color w:val="000000" w:themeColor="text1"/>
              </w:rPr>
              <w:t>Single Stage, Two Part (Techno-Commercial and Financial Bid) Competitive Bidding Process.</w:t>
            </w:r>
          </w:p>
        </w:tc>
      </w:tr>
      <w:tr w:rsidR="009E0A09" w:rsidRPr="007E2DC0" w14:paraId="083BF083" w14:textId="77777777">
        <w:trPr>
          <w:trHeight w:val="712"/>
        </w:trPr>
        <w:tc>
          <w:tcPr>
            <w:tcW w:w="474" w:type="pct"/>
            <w:vAlign w:val="center"/>
          </w:tcPr>
          <w:p w14:paraId="5E6AF390" w14:textId="584F768E" w:rsidR="009E0A09" w:rsidRPr="007E2DC0" w:rsidRDefault="0027765F" w:rsidP="007E2DC0">
            <w:pPr>
              <w:pStyle w:val="TableParagraph"/>
              <w:spacing w:line="217" w:lineRule="exact"/>
              <w:ind w:left="6"/>
              <w:jc w:val="center"/>
              <w:rPr>
                <w:color w:val="000000" w:themeColor="text1"/>
              </w:rPr>
            </w:pPr>
            <w:r w:rsidRPr="007E2DC0">
              <w:rPr>
                <w:color w:val="000000" w:themeColor="text1"/>
              </w:rPr>
              <w:t>9</w:t>
            </w:r>
          </w:p>
        </w:tc>
        <w:tc>
          <w:tcPr>
            <w:tcW w:w="984" w:type="pct"/>
            <w:vAlign w:val="center"/>
          </w:tcPr>
          <w:p w14:paraId="480ECD21" w14:textId="77777777" w:rsidR="009E0A09" w:rsidRPr="007E2DC0" w:rsidRDefault="009E0A09" w:rsidP="007E2DC0">
            <w:pPr>
              <w:pStyle w:val="TableParagraph"/>
              <w:spacing w:before="2" w:line="236" w:lineRule="exact"/>
              <w:rPr>
                <w:color w:val="000000" w:themeColor="text1"/>
              </w:rPr>
            </w:pPr>
            <w:r w:rsidRPr="007E2DC0">
              <w:rPr>
                <w:color w:val="000000" w:themeColor="text1"/>
              </w:rPr>
              <w:t xml:space="preserve">Bidding Portal </w:t>
            </w:r>
          </w:p>
        </w:tc>
        <w:tc>
          <w:tcPr>
            <w:tcW w:w="3542" w:type="pct"/>
            <w:vAlign w:val="center"/>
          </w:tcPr>
          <w:p w14:paraId="7AE04174" w14:textId="77777777" w:rsidR="009E0A09" w:rsidRPr="007E2DC0" w:rsidRDefault="009E0A09" w:rsidP="007E2DC0">
            <w:pPr>
              <w:pStyle w:val="TableParagraph"/>
              <w:spacing w:before="6" w:line="276" w:lineRule="auto"/>
              <w:ind w:left="-2" w:right="142"/>
              <w:rPr>
                <w:color w:val="000000" w:themeColor="text1"/>
              </w:rPr>
            </w:pPr>
            <w:r w:rsidRPr="007E2DC0">
              <w:rPr>
                <w:color w:val="000000" w:themeColor="text1"/>
              </w:rPr>
              <w:t>AP e-Procurement Platform</w:t>
            </w:r>
          </w:p>
        </w:tc>
      </w:tr>
      <w:tr w:rsidR="009E0A09" w:rsidRPr="007E2DC0" w14:paraId="3B9D4901" w14:textId="77777777">
        <w:trPr>
          <w:trHeight w:val="712"/>
        </w:trPr>
        <w:tc>
          <w:tcPr>
            <w:tcW w:w="474" w:type="pct"/>
            <w:vAlign w:val="center"/>
          </w:tcPr>
          <w:p w14:paraId="7E867E52" w14:textId="7D325BD3" w:rsidR="009E0A09" w:rsidRPr="007E2DC0" w:rsidRDefault="0027765F" w:rsidP="007E2DC0">
            <w:pPr>
              <w:pStyle w:val="TableParagraph"/>
              <w:spacing w:line="217" w:lineRule="exact"/>
              <w:ind w:left="6"/>
              <w:jc w:val="center"/>
              <w:rPr>
                <w:color w:val="000000" w:themeColor="text1"/>
              </w:rPr>
            </w:pPr>
            <w:r w:rsidRPr="007E2DC0">
              <w:rPr>
                <w:color w:val="000000" w:themeColor="text1"/>
              </w:rPr>
              <w:t>10</w:t>
            </w:r>
          </w:p>
        </w:tc>
        <w:tc>
          <w:tcPr>
            <w:tcW w:w="984" w:type="pct"/>
            <w:vAlign w:val="center"/>
          </w:tcPr>
          <w:p w14:paraId="08A8FA7E" w14:textId="77777777" w:rsidR="009E0A09" w:rsidRPr="007E2DC0" w:rsidRDefault="009E0A09" w:rsidP="007E2DC0">
            <w:pPr>
              <w:pStyle w:val="TableParagraph"/>
              <w:spacing w:before="2" w:line="236" w:lineRule="exact"/>
              <w:rPr>
                <w:color w:val="000000" w:themeColor="text1"/>
              </w:rPr>
            </w:pPr>
            <w:r w:rsidRPr="007E2DC0">
              <w:rPr>
                <w:color w:val="000000" w:themeColor="text1"/>
              </w:rPr>
              <w:t>Project Duration</w:t>
            </w:r>
          </w:p>
        </w:tc>
        <w:tc>
          <w:tcPr>
            <w:tcW w:w="3542" w:type="pct"/>
            <w:vAlign w:val="center"/>
          </w:tcPr>
          <w:p w14:paraId="559E5A10" w14:textId="77777777" w:rsidR="009E0A09" w:rsidRPr="007E2DC0" w:rsidRDefault="009E0A09" w:rsidP="007E2DC0">
            <w:pPr>
              <w:pStyle w:val="TableParagraph"/>
              <w:numPr>
                <w:ilvl w:val="0"/>
                <w:numId w:val="21"/>
              </w:numPr>
              <w:tabs>
                <w:tab w:val="num" w:pos="1535"/>
              </w:tabs>
              <w:spacing w:before="6" w:line="276" w:lineRule="auto"/>
              <w:ind w:left="338" w:right="142"/>
              <w:rPr>
                <w:color w:val="000000" w:themeColor="text1"/>
              </w:rPr>
            </w:pPr>
            <w:r w:rsidRPr="007E2DC0">
              <w:rPr>
                <w:color w:val="000000" w:themeColor="text1"/>
              </w:rPr>
              <w:t xml:space="preserve">All Rooftop Solar Plants aggregating to Project capacity to be commissioned by EPC Contractor/ RTS Vendor within 6 months from the day of issuance of LOA. </w:t>
            </w:r>
          </w:p>
          <w:p w14:paraId="36F1EAAF" w14:textId="77777777" w:rsidR="009E0A09" w:rsidRPr="007E2DC0" w:rsidRDefault="009E0A09" w:rsidP="007E2DC0">
            <w:pPr>
              <w:pStyle w:val="TableParagraph"/>
              <w:tabs>
                <w:tab w:val="num" w:pos="1535"/>
              </w:tabs>
              <w:spacing w:before="6" w:line="276" w:lineRule="auto"/>
              <w:ind w:left="338" w:right="142"/>
              <w:rPr>
                <w:color w:val="000000" w:themeColor="text1"/>
              </w:rPr>
            </w:pPr>
          </w:p>
          <w:p w14:paraId="18381C2A" w14:textId="53E45D1F" w:rsidR="009E0A09" w:rsidRPr="007E2DC0" w:rsidRDefault="009E0A09" w:rsidP="007E2DC0">
            <w:pPr>
              <w:pStyle w:val="TableParagraph"/>
              <w:numPr>
                <w:ilvl w:val="0"/>
                <w:numId w:val="21"/>
              </w:numPr>
              <w:tabs>
                <w:tab w:val="num" w:pos="1535"/>
              </w:tabs>
              <w:spacing w:before="6" w:line="276" w:lineRule="auto"/>
              <w:ind w:left="338" w:right="142"/>
              <w:rPr>
                <w:color w:val="000000" w:themeColor="text1"/>
              </w:rPr>
            </w:pPr>
            <w:r w:rsidRPr="007E2DC0">
              <w:rPr>
                <w:bCs/>
                <w:color w:val="000000" w:themeColor="text1"/>
              </w:rPr>
              <w:t xml:space="preserve">Project tenure is the overall period of EPC and 5 years of operations and maintenance activities </w:t>
            </w:r>
            <w:r w:rsidRPr="007E2DC0">
              <w:rPr>
                <w:color w:val="000000" w:themeColor="text1"/>
              </w:rPr>
              <w:t>from COD</w:t>
            </w:r>
            <w:r w:rsidRPr="007E2DC0">
              <w:rPr>
                <w:bCs/>
                <w:color w:val="000000" w:themeColor="text1"/>
              </w:rPr>
              <w:t>.</w:t>
            </w:r>
          </w:p>
        </w:tc>
      </w:tr>
      <w:tr w:rsidR="009E0A09" w:rsidRPr="007E2DC0" w14:paraId="7EF60FFD" w14:textId="77777777">
        <w:trPr>
          <w:trHeight w:val="712"/>
        </w:trPr>
        <w:tc>
          <w:tcPr>
            <w:tcW w:w="474" w:type="pct"/>
            <w:vAlign w:val="center"/>
          </w:tcPr>
          <w:p w14:paraId="1C068BB9" w14:textId="7A474871" w:rsidR="009E0A09" w:rsidRPr="007E2DC0" w:rsidRDefault="009E0A09" w:rsidP="007E2DC0">
            <w:pPr>
              <w:pStyle w:val="TableParagraph"/>
              <w:spacing w:line="217" w:lineRule="exact"/>
              <w:ind w:left="6"/>
              <w:jc w:val="center"/>
              <w:rPr>
                <w:color w:val="000000" w:themeColor="text1"/>
              </w:rPr>
            </w:pPr>
            <w:r w:rsidRPr="007E2DC0">
              <w:rPr>
                <w:color w:val="000000" w:themeColor="text1"/>
              </w:rPr>
              <w:t>1</w:t>
            </w:r>
            <w:r w:rsidR="0027765F" w:rsidRPr="007E2DC0">
              <w:rPr>
                <w:color w:val="000000" w:themeColor="text1"/>
              </w:rPr>
              <w:t>1</w:t>
            </w:r>
          </w:p>
        </w:tc>
        <w:tc>
          <w:tcPr>
            <w:tcW w:w="984" w:type="pct"/>
            <w:vAlign w:val="center"/>
          </w:tcPr>
          <w:p w14:paraId="422B0250" w14:textId="77777777" w:rsidR="009E0A09" w:rsidRPr="007E2DC0" w:rsidRDefault="009E0A09" w:rsidP="007E2DC0">
            <w:pPr>
              <w:pStyle w:val="TableParagraph"/>
              <w:spacing w:before="2" w:line="236" w:lineRule="exact"/>
              <w:rPr>
                <w:color w:val="000000" w:themeColor="text1"/>
              </w:rPr>
            </w:pPr>
            <w:r w:rsidRPr="007E2DC0">
              <w:rPr>
                <w:color w:val="000000" w:themeColor="text1"/>
              </w:rPr>
              <w:t xml:space="preserve">Bid Size </w:t>
            </w:r>
          </w:p>
        </w:tc>
        <w:tc>
          <w:tcPr>
            <w:tcW w:w="3542" w:type="pct"/>
            <w:vAlign w:val="center"/>
          </w:tcPr>
          <w:p w14:paraId="07048332" w14:textId="145C9293" w:rsidR="009E0A09" w:rsidRPr="007E2DC0" w:rsidRDefault="009E0A09" w:rsidP="007E2DC0">
            <w:pPr>
              <w:pStyle w:val="ListParagraph"/>
              <w:widowControl/>
              <w:numPr>
                <w:ilvl w:val="0"/>
                <w:numId w:val="16"/>
              </w:numPr>
              <w:autoSpaceDE/>
              <w:autoSpaceDN/>
              <w:rPr>
                <w:color w:val="000000" w:themeColor="text1"/>
              </w:rPr>
            </w:pPr>
            <w:r w:rsidRPr="007E2DC0">
              <w:rPr>
                <w:color w:val="000000" w:themeColor="text1"/>
              </w:rPr>
              <w:t xml:space="preserve">A Bidder can place only one Bid for any / all number of </w:t>
            </w:r>
            <w:r w:rsidR="00B04F6D" w:rsidRPr="007E2DC0">
              <w:rPr>
                <w:color w:val="000000" w:themeColor="text1"/>
              </w:rPr>
              <w:t>Work Packages</w:t>
            </w:r>
            <w:r w:rsidRPr="007E2DC0">
              <w:rPr>
                <w:color w:val="000000" w:themeColor="text1"/>
              </w:rPr>
              <w:t xml:space="preserve"> of their choice. Multiple Bids by the Bidder for the same </w:t>
            </w:r>
            <w:r w:rsidR="00B04F6D" w:rsidRPr="007E2DC0">
              <w:rPr>
                <w:color w:val="000000" w:themeColor="text1"/>
              </w:rPr>
              <w:t>Work Package</w:t>
            </w:r>
            <w:r w:rsidRPr="007E2DC0">
              <w:rPr>
                <w:color w:val="000000" w:themeColor="text1"/>
              </w:rPr>
              <w:t xml:space="preserve"> are not allowed.</w:t>
            </w:r>
          </w:p>
          <w:p w14:paraId="5329B741" w14:textId="77777777" w:rsidR="009E0A09" w:rsidRPr="007E2DC0" w:rsidRDefault="009E0A09" w:rsidP="007E2DC0">
            <w:pPr>
              <w:pStyle w:val="ListParagraph"/>
              <w:widowControl/>
              <w:autoSpaceDE/>
              <w:autoSpaceDN/>
              <w:ind w:left="340"/>
              <w:rPr>
                <w:color w:val="000000" w:themeColor="text1"/>
              </w:rPr>
            </w:pPr>
          </w:p>
          <w:p w14:paraId="02682B42" w14:textId="5D606F53" w:rsidR="009E0A09" w:rsidRPr="007E2DC0" w:rsidRDefault="009E0A09" w:rsidP="007E2DC0">
            <w:pPr>
              <w:pStyle w:val="ListParagraph"/>
              <w:widowControl/>
              <w:numPr>
                <w:ilvl w:val="0"/>
                <w:numId w:val="16"/>
              </w:numPr>
              <w:autoSpaceDE/>
              <w:autoSpaceDN/>
              <w:rPr>
                <w:color w:val="000000" w:themeColor="text1"/>
              </w:rPr>
            </w:pPr>
            <w:r w:rsidRPr="007E2DC0">
              <w:rPr>
                <w:color w:val="000000" w:themeColor="text1"/>
              </w:rPr>
              <w:t xml:space="preserve">A Bidder, when Bidding for a </w:t>
            </w:r>
            <w:r w:rsidR="00B04F6D" w:rsidRPr="007E2DC0">
              <w:rPr>
                <w:color w:val="000000" w:themeColor="text1"/>
              </w:rPr>
              <w:t>Work Package</w:t>
            </w:r>
            <w:r w:rsidRPr="007E2DC0">
              <w:rPr>
                <w:color w:val="000000" w:themeColor="text1"/>
              </w:rPr>
              <w:t xml:space="preserve">, must Bid for the entire / full proposed capacity of that </w:t>
            </w:r>
            <w:r w:rsidR="004F7DDB" w:rsidRPr="007E2DC0">
              <w:rPr>
                <w:color w:val="000000" w:themeColor="text1"/>
              </w:rPr>
              <w:t xml:space="preserve">Work Package </w:t>
            </w:r>
            <w:r w:rsidRPr="007E2DC0">
              <w:rPr>
                <w:color w:val="000000" w:themeColor="text1"/>
              </w:rPr>
              <w:t xml:space="preserve">as detailed in </w:t>
            </w:r>
            <w:r w:rsidRPr="007E2DC0">
              <w:rPr>
                <w:b/>
                <w:color w:val="000000" w:themeColor="text1"/>
              </w:rPr>
              <w:t xml:space="preserve">Annexure-C. </w:t>
            </w:r>
            <w:r w:rsidRPr="007E2DC0">
              <w:rPr>
                <w:bCs/>
                <w:color w:val="000000" w:themeColor="text1"/>
              </w:rPr>
              <w:t xml:space="preserve">The Bidder shall be treated as disqualified for such </w:t>
            </w:r>
            <w:r w:rsidR="004F7DDB" w:rsidRPr="007E2DC0">
              <w:rPr>
                <w:color w:val="000000" w:themeColor="text1"/>
              </w:rPr>
              <w:t>Work Package</w:t>
            </w:r>
            <w:r w:rsidR="004F7DDB" w:rsidRPr="007E2DC0">
              <w:rPr>
                <w:bCs/>
                <w:color w:val="000000" w:themeColor="text1"/>
              </w:rPr>
              <w:t xml:space="preserve"> </w:t>
            </w:r>
            <w:r w:rsidRPr="007E2DC0">
              <w:rPr>
                <w:bCs/>
                <w:color w:val="000000" w:themeColor="text1"/>
              </w:rPr>
              <w:t>where partial capacity is quoted.</w:t>
            </w:r>
          </w:p>
          <w:p w14:paraId="71503301" w14:textId="77777777" w:rsidR="009E0A09" w:rsidRPr="007E2DC0" w:rsidRDefault="009E0A09" w:rsidP="007E2DC0">
            <w:pPr>
              <w:pStyle w:val="ListParagraph"/>
              <w:widowControl/>
              <w:autoSpaceDE/>
              <w:autoSpaceDN/>
              <w:ind w:left="340"/>
              <w:rPr>
                <w:color w:val="000000" w:themeColor="text1"/>
              </w:rPr>
            </w:pPr>
          </w:p>
          <w:p w14:paraId="2CC197C4" w14:textId="77974CD6" w:rsidR="009E0A09" w:rsidRPr="007E2DC0" w:rsidRDefault="009E0A09" w:rsidP="007E2DC0">
            <w:pPr>
              <w:pStyle w:val="ListParagraph"/>
              <w:widowControl/>
              <w:numPr>
                <w:ilvl w:val="0"/>
                <w:numId w:val="16"/>
              </w:numPr>
              <w:autoSpaceDE/>
              <w:autoSpaceDN/>
              <w:rPr>
                <w:color w:val="000000" w:themeColor="text1"/>
              </w:rPr>
            </w:pPr>
            <w:r w:rsidRPr="007E2DC0">
              <w:rPr>
                <w:u w:val="single"/>
              </w:rPr>
              <w:t>Minimum Bid Capacity</w:t>
            </w:r>
            <w:r w:rsidRPr="007E2DC0">
              <w:t xml:space="preserve">: The Minimum Bid Capacity that a Bidder can Bid for is the lowest proposed rooftop solar capacity for a </w:t>
            </w:r>
            <w:r w:rsidR="000D7DC4" w:rsidRPr="007E2DC0">
              <w:t>Work Package</w:t>
            </w:r>
            <w:r w:rsidRPr="007E2DC0">
              <w:t xml:space="preserve">, i.e., </w:t>
            </w:r>
            <w:r w:rsidR="00AB6A22" w:rsidRPr="007E2DC0">
              <w:rPr>
                <w:b/>
              </w:rPr>
              <w:t xml:space="preserve">Work Package </w:t>
            </w:r>
            <w:r w:rsidRPr="007E2DC0">
              <w:rPr>
                <w:b/>
              </w:rPr>
              <w:t>with the lowest rooftop solar capacity</w:t>
            </w:r>
            <w:r w:rsidRPr="007E2DC0">
              <w:t>, as mentioned in Annexure</w:t>
            </w:r>
            <w:r w:rsidR="00C07144" w:rsidRPr="007E2DC0">
              <w:t>-</w:t>
            </w:r>
            <w:r w:rsidRPr="007E2DC0">
              <w:t xml:space="preserve">C </w:t>
            </w:r>
            <w:r w:rsidRPr="007E2DC0">
              <w:lastRenderedPageBreak/>
              <w:t xml:space="preserve">of this </w:t>
            </w:r>
            <w:proofErr w:type="spellStart"/>
            <w:r w:rsidRPr="007E2DC0">
              <w:t>RfS</w:t>
            </w:r>
            <w:proofErr w:type="spellEnd"/>
            <w:r w:rsidRPr="007E2DC0">
              <w:t xml:space="preserve">. </w:t>
            </w:r>
            <w:r w:rsidR="00FB2C36" w:rsidRPr="007E2DC0">
              <w:t>Partial</w:t>
            </w:r>
            <w:r w:rsidR="001B42F2" w:rsidRPr="007E2DC0">
              <w:t xml:space="preserve"> Bid Capacity is not permitted. The Bidder must bid for the </w:t>
            </w:r>
            <w:r w:rsidR="00640815" w:rsidRPr="007E2DC0">
              <w:t xml:space="preserve">full capacity of the Work Package with the lowest rooftop solar capacity. </w:t>
            </w:r>
          </w:p>
          <w:p w14:paraId="19E80210" w14:textId="77777777" w:rsidR="009E0A09" w:rsidRPr="007E2DC0" w:rsidRDefault="009E0A09" w:rsidP="007E2DC0">
            <w:pPr>
              <w:pStyle w:val="ListParagraph"/>
              <w:widowControl/>
              <w:autoSpaceDE/>
              <w:autoSpaceDN/>
              <w:ind w:left="340"/>
              <w:rPr>
                <w:color w:val="000000" w:themeColor="text1"/>
              </w:rPr>
            </w:pPr>
          </w:p>
          <w:p w14:paraId="74A3DAB4" w14:textId="716F6B37" w:rsidR="009E0A09" w:rsidRPr="007E2DC0" w:rsidRDefault="009E0A09" w:rsidP="007E2DC0">
            <w:pPr>
              <w:pStyle w:val="ListParagraph"/>
              <w:widowControl/>
              <w:numPr>
                <w:ilvl w:val="0"/>
                <w:numId w:val="16"/>
              </w:numPr>
              <w:autoSpaceDE/>
              <w:autoSpaceDN/>
              <w:rPr>
                <w:b/>
                <w:bCs/>
                <w:color w:val="000000" w:themeColor="text1"/>
              </w:rPr>
            </w:pPr>
            <w:r w:rsidRPr="007E2DC0">
              <w:rPr>
                <w:u w:val="single"/>
              </w:rPr>
              <w:t>Maximum Awarded Bid Capacity</w:t>
            </w:r>
            <w:r w:rsidRPr="007E2DC0">
              <w:t xml:space="preserve">: Bidders are permitted to Bid for the entire </w:t>
            </w:r>
            <w:r w:rsidR="00AB6A22" w:rsidRPr="007E2DC0">
              <w:rPr>
                <w:b/>
                <w:bCs/>
              </w:rPr>
              <w:t>93.</w:t>
            </w:r>
            <w:r w:rsidR="00016033" w:rsidRPr="007E2DC0">
              <w:rPr>
                <w:b/>
                <w:bCs/>
              </w:rPr>
              <w:t>20</w:t>
            </w:r>
            <w:r w:rsidRPr="007E2DC0">
              <w:rPr>
                <w:b/>
                <w:bCs/>
              </w:rPr>
              <w:t xml:space="preserve"> MWp</w:t>
            </w:r>
            <w:r w:rsidRPr="007E2DC0">
              <w:t xml:space="preserve"> capacity, i.e., for all </w:t>
            </w:r>
            <w:r w:rsidR="00AB6A22" w:rsidRPr="007E2DC0">
              <w:t>Work Packages</w:t>
            </w:r>
            <w:r w:rsidRPr="007E2DC0">
              <w:t>, provided the eligibility criteria is met.</w:t>
            </w:r>
            <w:r w:rsidR="0078494B" w:rsidRPr="007E2DC0">
              <w:t xml:space="preserve"> </w:t>
            </w:r>
            <w:r w:rsidR="0078494B" w:rsidRPr="007E2DC0">
              <w:rPr>
                <w:b/>
                <w:bCs/>
              </w:rPr>
              <w:t>T</w:t>
            </w:r>
            <w:r w:rsidRPr="007E2DC0">
              <w:rPr>
                <w:b/>
                <w:bCs/>
              </w:rPr>
              <w:t>he maximum aggregate rooftop solar capacity</w:t>
            </w:r>
            <w:r w:rsidR="00EB058E" w:rsidRPr="007E2DC0">
              <w:rPr>
                <w:b/>
                <w:bCs/>
              </w:rPr>
              <w:t xml:space="preserve"> that can be awarded to a single </w:t>
            </w:r>
            <w:r w:rsidR="00E43BCF" w:rsidRPr="007E2DC0">
              <w:rPr>
                <w:b/>
                <w:bCs/>
              </w:rPr>
              <w:t>bidder</w:t>
            </w:r>
            <w:r w:rsidRPr="007E2DC0">
              <w:rPr>
                <w:b/>
                <w:bCs/>
              </w:rPr>
              <w:t xml:space="preserve"> </w:t>
            </w:r>
            <w:r w:rsidR="00B93C9A" w:rsidRPr="007E2DC0">
              <w:rPr>
                <w:b/>
                <w:bCs/>
              </w:rPr>
              <w:t xml:space="preserve">shall be limited to </w:t>
            </w:r>
            <w:r w:rsidR="00F128C2" w:rsidRPr="007E2DC0">
              <w:rPr>
                <w:b/>
                <w:bCs/>
              </w:rPr>
              <w:t xml:space="preserve">the combined </w:t>
            </w:r>
            <w:r w:rsidR="00C032A4" w:rsidRPr="007E2DC0">
              <w:rPr>
                <w:b/>
                <w:bCs/>
              </w:rPr>
              <w:t>rooftop solar capacity</w:t>
            </w:r>
            <w:r w:rsidR="00A83112" w:rsidRPr="007E2DC0">
              <w:rPr>
                <w:b/>
                <w:bCs/>
              </w:rPr>
              <w:t xml:space="preserve"> (in MWp)</w:t>
            </w:r>
            <w:r w:rsidR="00C032A4" w:rsidRPr="007E2DC0">
              <w:rPr>
                <w:b/>
                <w:bCs/>
              </w:rPr>
              <w:t xml:space="preserve"> </w:t>
            </w:r>
            <w:r w:rsidR="00A83112" w:rsidRPr="007E2DC0">
              <w:rPr>
                <w:b/>
                <w:bCs/>
              </w:rPr>
              <w:t>of the two highest-capacity Work Packages</w:t>
            </w:r>
            <w:r w:rsidR="00577AA5" w:rsidRPr="007E2DC0">
              <w:rPr>
                <w:b/>
                <w:bCs/>
              </w:rPr>
              <w:t xml:space="preserve"> as per Annexure – C</w:t>
            </w:r>
            <w:r w:rsidR="00A83112" w:rsidRPr="007E2DC0">
              <w:rPr>
                <w:b/>
                <w:bCs/>
              </w:rPr>
              <w:t>.</w:t>
            </w:r>
          </w:p>
          <w:p w14:paraId="4D0A22C0" w14:textId="77777777" w:rsidR="009E0A09" w:rsidRPr="007E2DC0" w:rsidRDefault="009E0A09" w:rsidP="007E2DC0">
            <w:pPr>
              <w:pStyle w:val="ListParagraph"/>
              <w:rPr>
                <w:color w:val="000000" w:themeColor="text1"/>
              </w:rPr>
            </w:pPr>
          </w:p>
          <w:p w14:paraId="18E4073B" w14:textId="3F2A93A4" w:rsidR="009E0A09" w:rsidRPr="007E2DC0" w:rsidRDefault="009E0A09" w:rsidP="007E2DC0">
            <w:pPr>
              <w:pStyle w:val="ListParagraph"/>
              <w:numPr>
                <w:ilvl w:val="0"/>
                <w:numId w:val="27"/>
              </w:numPr>
              <w:contextualSpacing w:val="0"/>
              <w:rPr>
                <w:color w:val="000000" w:themeColor="text1"/>
              </w:rPr>
            </w:pPr>
            <w:r w:rsidRPr="007E2DC0">
              <w:t xml:space="preserve">Bidders must submit </w:t>
            </w:r>
            <w:r w:rsidRPr="007E2DC0">
              <w:rPr>
                <w:b/>
              </w:rPr>
              <w:t>Annexure-D</w:t>
            </w:r>
            <w:r w:rsidRPr="007E2DC0">
              <w:t xml:space="preserve">, clearly indicating their order of preference for the </w:t>
            </w:r>
            <w:r w:rsidR="00E1415F" w:rsidRPr="007E2DC0">
              <w:t xml:space="preserve">Work Packages </w:t>
            </w:r>
            <w:r w:rsidRPr="007E2DC0">
              <w:t xml:space="preserve">they are bidding for. This preference order shall be considered for allocation of </w:t>
            </w:r>
            <w:r w:rsidR="00E1415F" w:rsidRPr="007E2DC0">
              <w:t xml:space="preserve">Work Packages </w:t>
            </w:r>
            <w:r w:rsidRPr="007E2DC0">
              <w:t xml:space="preserve">in cases where a Bidder emerges as the </w:t>
            </w:r>
            <w:r w:rsidRPr="007E2DC0">
              <w:rPr>
                <w:b/>
              </w:rPr>
              <w:t>L1 (lowest) bidder</w:t>
            </w:r>
            <w:r w:rsidRPr="007E2DC0">
              <w:t xml:space="preserve"> for more than the Maximum Awarded Bid Capacity. The </w:t>
            </w:r>
            <w:r w:rsidR="00E1415F" w:rsidRPr="007E2DC0">
              <w:t xml:space="preserve">Work Packages </w:t>
            </w:r>
            <w:r w:rsidRPr="007E2DC0">
              <w:t>will be allotted in the order of the bidder’s stated preferences until the Maximum Awarded Bid Capacity is reached.</w:t>
            </w:r>
          </w:p>
        </w:tc>
      </w:tr>
      <w:tr w:rsidR="009E0A09" w:rsidRPr="007E2DC0" w14:paraId="5861044E" w14:textId="77777777">
        <w:trPr>
          <w:trHeight w:val="712"/>
        </w:trPr>
        <w:tc>
          <w:tcPr>
            <w:tcW w:w="474" w:type="pct"/>
            <w:vAlign w:val="center"/>
          </w:tcPr>
          <w:p w14:paraId="40D04789" w14:textId="3DFDA80D" w:rsidR="009E0A09" w:rsidRPr="007E2DC0" w:rsidRDefault="009E0A09" w:rsidP="007E2DC0">
            <w:pPr>
              <w:pStyle w:val="TableParagraph"/>
              <w:spacing w:line="217" w:lineRule="exact"/>
              <w:ind w:left="6"/>
              <w:jc w:val="center"/>
              <w:rPr>
                <w:color w:val="000000" w:themeColor="text1"/>
              </w:rPr>
            </w:pPr>
            <w:r w:rsidRPr="007E2DC0">
              <w:rPr>
                <w:color w:val="000000" w:themeColor="text1"/>
              </w:rPr>
              <w:lastRenderedPageBreak/>
              <w:t>1</w:t>
            </w:r>
            <w:r w:rsidR="0027765F" w:rsidRPr="007E2DC0">
              <w:rPr>
                <w:color w:val="000000" w:themeColor="text1"/>
              </w:rPr>
              <w:t>2</w:t>
            </w:r>
          </w:p>
        </w:tc>
        <w:tc>
          <w:tcPr>
            <w:tcW w:w="984" w:type="pct"/>
            <w:vAlign w:val="center"/>
          </w:tcPr>
          <w:p w14:paraId="11551888" w14:textId="77777777" w:rsidR="009E0A09" w:rsidRPr="007E2DC0" w:rsidRDefault="009E0A09" w:rsidP="007E2DC0">
            <w:pPr>
              <w:pStyle w:val="TableParagraph"/>
              <w:spacing w:before="2" w:line="236" w:lineRule="exact"/>
              <w:rPr>
                <w:color w:val="000000" w:themeColor="text1"/>
              </w:rPr>
            </w:pPr>
            <w:r w:rsidRPr="007E2DC0">
              <w:rPr>
                <w:color w:val="000000" w:themeColor="text1"/>
              </w:rPr>
              <w:t>Bidding Parameter</w:t>
            </w:r>
          </w:p>
        </w:tc>
        <w:tc>
          <w:tcPr>
            <w:tcW w:w="3542" w:type="pct"/>
            <w:vAlign w:val="center"/>
          </w:tcPr>
          <w:p w14:paraId="089AD102" w14:textId="2176EF4D" w:rsidR="009E0A09" w:rsidRPr="007E2DC0" w:rsidRDefault="009E0A09" w:rsidP="007E2DC0">
            <w:pPr>
              <w:pStyle w:val="TableParagraph"/>
              <w:spacing w:line="276" w:lineRule="auto"/>
              <w:ind w:left="86" w:right="142"/>
              <w:rPr>
                <w:color w:val="000000" w:themeColor="text1"/>
              </w:rPr>
            </w:pPr>
            <w:r w:rsidRPr="007E2DC0">
              <w:rPr>
                <w:color w:val="000000" w:themeColor="text1"/>
              </w:rPr>
              <w:t xml:space="preserve">Bidders shall quote </w:t>
            </w:r>
            <w:r w:rsidR="00E1415F" w:rsidRPr="007E2DC0">
              <w:rPr>
                <w:b/>
                <w:bCs/>
                <w:color w:val="000000" w:themeColor="text1"/>
              </w:rPr>
              <w:t xml:space="preserve">Work Package-wise </w:t>
            </w:r>
            <w:r w:rsidRPr="007E2DC0">
              <w:rPr>
                <w:b/>
                <w:bCs/>
                <w:color w:val="000000" w:themeColor="text1"/>
              </w:rPr>
              <w:t xml:space="preserve">CAPEX rate in Indian Rupees per </w:t>
            </w:r>
            <w:proofErr w:type="spellStart"/>
            <w:r w:rsidRPr="007E2DC0">
              <w:rPr>
                <w:b/>
                <w:bCs/>
                <w:color w:val="000000" w:themeColor="text1"/>
              </w:rPr>
              <w:t>kWp</w:t>
            </w:r>
            <w:proofErr w:type="spellEnd"/>
            <w:r w:rsidRPr="007E2DC0">
              <w:rPr>
                <w:b/>
                <w:bCs/>
                <w:color w:val="000000" w:themeColor="text1"/>
              </w:rPr>
              <w:t xml:space="preserve"> (INR per </w:t>
            </w:r>
            <w:proofErr w:type="spellStart"/>
            <w:r w:rsidRPr="007E2DC0">
              <w:rPr>
                <w:b/>
                <w:bCs/>
                <w:color w:val="000000" w:themeColor="text1"/>
              </w:rPr>
              <w:t>kWp</w:t>
            </w:r>
            <w:proofErr w:type="spellEnd"/>
            <w:r w:rsidRPr="007E2DC0">
              <w:rPr>
                <w:b/>
                <w:bCs/>
                <w:color w:val="000000" w:themeColor="text1"/>
              </w:rPr>
              <w:t>) including all Taxes and Duties</w:t>
            </w:r>
            <w:r w:rsidRPr="007E2DC0">
              <w:rPr>
                <w:color w:val="000000" w:themeColor="text1"/>
              </w:rPr>
              <w:t xml:space="preserve"> for the Rooftop Solar Plant</w:t>
            </w:r>
            <w:r w:rsidR="00556ECE" w:rsidRPr="007E2DC0">
              <w:rPr>
                <w:color w:val="000000" w:themeColor="text1"/>
              </w:rPr>
              <w:t>s</w:t>
            </w:r>
            <w:r w:rsidRPr="007E2DC0">
              <w:rPr>
                <w:color w:val="000000" w:themeColor="text1"/>
              </w:rPr>
              <w:t xml:space="preserve"> to be installed. The </w:t>
            </w:r>
            <w:r w:rsidR="00E1415F" w:rsidRPr="007E2DC0">
              <w:rPr>
                <w:color w:val="000000" w:themeColor="text1"/>
              </w:rPr>
              <w:t>Work Package-wise</w:t>
            </w:r>
            <w:r w:rsidRPr="007E2DC0">
              <w:rPr>
                <w:color w:val="000000" w:themeColor="text1"/>
              </w:rPr>
              <w:t xml:space="preserve"> CAPEX rate shall include the Central Financial Assistance (CFA) from MNRE as per PM-Surya Ghar: </w:t>
            </w:r>
            <w:proofErr w:type="spellStart"/>
            <w:r w:rsidRPr="007E2DC0">
              <w:rPr>
                <w:color w:val="000000" w:themeColor="text1"/>
              </w:rPr>
              <w:t>Muft</w:t>
            </w:r>
            <w:proofErr w:type="spellEnd"/>
            <w:r w:rsidRPr="007E2DC0">
              <w:rPr>
                <w:color w:val="000000" w:themeColor="text1"/>
              </w:rPr>
              <w:t xml:space="preserve"> Bijli Yojana Guidelines.</w:t>
            </w:r>
          </w:p>
          <w:p w14:paraId="3650E4A9" w14:textId="77777777" w:rsidR="009E0A09" w:rsidRPr="007E2DC0" w:rsidRDefault="009E0A09" w:rsidP="007E2DC0">
            <w:pPr>
              <w:pStyle w:val="TableParagraph"/>
              <w:spacing w:line="276" w:lineRule="auto"/>
              <w:ind w:left="86" w:right="142"/>
              <w:rPr>
                <w:color w:val="000000" w:themeColor="text1"/>
              </w:rPr>
            </w:pPr>
            <w:r w:rsidRPr="007E2DC0">
              <w:rPr>
                <w:color w:val="000000" w:themeColor="text1"/>
              </w:rPr>
              <w:t xml:space="preserve">O&amp;M shall be free of cost for the first 5 years (as per the PM-Surya Ghar Scheme Guidelines) from the date of commissioning of the Rooftop Solar Plant. </w:t>
            </w:r>
          </w:p>
        </w:tc>
      </w:tr>
      <w:tr w:rsidR="009E0A09" w:rsidRPr="007E2DC0" w14:paraId="4447F2D0" w14:textId="77777777">
        <w:trPr>
          <w:trHeight w:val="436"/>
        </w:trPr>
        <w:tc>
          <w:tcPr>
            <w:tcW w:w="474" w:type="pct"/>
            <w:vAlign w:val="center"/>
          </w:tcPr>
          <w:p w14:paraId="1CEF072B" w14:textId="6AB38D37" w:rsidR="009E0A09" w:rsidRPr="007E2DC0" w:rsidRDefault="009E0A09" w:rsidP="007E2DC0">
            <w:pPr>
              <w:pStyle w:val="TableParagraph"/>
              <w:spacing w:line="217" w:lineRule="exact"/>
              <w:ind w:left="6"/>
              <w:jc w:val="center"/>
              <w:rPr>
                <w:color w:val="000000" w:themeColor="text1"/>
              </w:rPr>
            </w:pPr>
            <w:r w:rsidRPr="007E2DC0">
              <w:rPr>
                <w:color w:val="000000" w:themeColor="text1"/>
              </w:rPr>
              <w:t>1</w:t>
            </w:r>
            <w:r w:rsidR="0027765F" w:rsidRPr="007E2DC0">
              <w:rPr>
                <w:color w:val="000000" w:themeColor="text1"/>
              </w:rPr>
              <w:t>3</w:t>
            </w:r>
          </w:p>
        </w:tc>
        <w:tc>
          <w:tcPr>
            <w:tcW w:w="984" w:type="pct"/>
            <w:vAlign w:val="center"/>
          </w:tcPr>
          <w:p w14:paraId="18F2C681" w14:textId="77777777" w:rsidR="009E0A09" w:rsidRPr="007E2DC0" w:rsidRDefault="009E0A09" w:rsidP="007E2DC0">
            <w:pPr>
              <w:pStyle w:val="TableParagraph"/>
              <w:spacing w:before="2" w:line="236" w:lineRule="exact"/>
              <w:rPr>
                <w:color w:val="000000" w:themeColor="text1"/>
              </w:rPr>
            </w:pPr>
            <w:r w:rsidRPr="007E2DC0">
              <w:rPr>
                <w:color w:val="000000" w:themeColor="text1"/>
              </w:rPr>
              <w:t>Tender Validity Period</w:t>
            </w:r>
          </w:p>
        </w:tc>
        <w:tc>
          <w:tcPr>
            <w:tcW w:w="3542" w:type="pct"/>
            <w:vAlign w:val="center"/>
          </w:tcPr>
          <w:p w14:paraId="34B5FA16" w14:textId="77777777" w:rsidR="009E0A09" w:rsidRPr="007E2DC0" w:rsidRDefault="009E0A09" w:rsidP="007E2DC0">
            <w:pPr>
              <w:pStyle w:val="TableParagraph"/>
              <w:spacing w:line="276" w:lineRule="auto"/>
              <w:ind w:left="86" w:right="142"/>
              <w:rPr>
                <w:color w:val="000000" w:themeColor="text1"/>
              </w:rPr>
            </w:pPr>
            <w:r w:rsidRPr="007E2DC0">
              <w:rPr>
                <w:b/>
                <w:bCs/>
                <w:color w:val="000000" w:themeColor="text1"/>
              </w:rPr>
              <w:t>180 Days</w:t>
            </w:r>
            <w:r w:rsidRPr="007E2DC0">
              <w:rPr>
                <w:color w:val="000000" w:themeColor="text1"/>
              </w:rPr>
              <w:t xml:space="preserve"> from the Bid Deadline date.</w:t>
            </w:r>
          </w:p>
        </w:tc>
      </w:tr>
      <w:tr w:rsidR="009E0A09" w:rsidRPr="007E2DC0" w14:paraId="54D08D09" w14:textId="77777777">
        <w:trPr>
          <w:trHeight w:val="970"/>
        </w:trPr>
        <w:tc>
          <w:tcPr>
            <w:tcW w:w="474" w:type="pct"/>
            <w:vAlign w:val="center"/>
          </w:tcPr>
          <w:p w14:paraId="173AE0B8" w14:textId="20320D59" w:rsidR="009E0A09" w:rsidRPr="007E2DC0" w:rsidRDefault="009E0A09" w:rsidP="007E2DC0">
            <w:pPr>
              <w:pStyle w:val="TableParagraph"/>
              <w:spacing w:line="268" w:lineRule="exact"/>
              <w:ind w:left="19"/>
              <w:jc w:val="center"/>
              <w:rPr>
                <w:color w:val="000000" w:themeColor="text1"/>
              </w:rPr>
            </w:pPr>
            <w:r w:rsidRPr="007E2DC0">
              <w:rPr>
                <w:color w:val="000000" w:themeColor="text1"/>
              </w:rPr>
              <w:t>1</w:t>
            </w:r>
            <w:r w:rsidR="0027765F" w:rsidRPr="007E2DC0">
              <w:rPr>
                <w:color w:val="000000" w:themeColor="text1"/>
              </w:rPr>
              <w:t>4</w:t>
            </w:r>
          </w:p>
        </w:tc>
        <w:tc>
          <w:tcPr>
            <w:tcW w:w="984" w:type="pct"/>
            <w:vAlign w:val="center"/>
          </w:tcPr>
          <w:p w14:paraId="48CBAD70" w14:textId="77777777" w:rsidR="009E0A09" w:rsidRPr="007E2DC0" w:rsidRDefault="009E0A09" w:rsidP="007E2DC0">
            <w:pPr>
              <w:pStyle w:val="TableParagraph"/>
              <w:spacing w:before="2" w:line="236" w:lineRule="exact"/>
              <w:rPr>
                <w:color w:val="000000" w:themeColor="text1"/>
              </w:rPr>
            </w:pPr>
            <w:r w:rsidRPr="007E2DC0">
              <w:rPr>
                <w:color w:val="000000" w:themeColor="text1"/>
              </w:rPr>
              <w:t>Bid Security</w:t>
            </w:r>
          </w:p>
          <w:p w14:paraId="48C97D2D" w14:textId="59CAA5D2" w:rsidR="009E0A09" w:rsidRPr="007E2DC0" w:rsidRDefault="009E0A09" w:rsidP="007E2DC0">
            <w:pPr>
              <w:pStyle w:val="TableParagraph"/>
              <w:spacing w:before="2" w:line="236" w:lineRule="exact"/>
              <w:rPr>
                <w:color w:val="000000" w:themeColor="text1"/>
              </w:rPr>
            </w:pPr>
            <w:r w:rsidRPr="007E2DC0">
              <w:rPr>
                <w:color w:val="000000" w:themeColor="text1"/>
              </w:rPr>
              <w:t>/</w:t>
            </w:r>
            <w:r w:rsidR="00A83112" w:rsidRPr="007E2DC0">
              <w:rPr>
                <w:color w:val="000000" w:themeColor="text1"/>
              </w:rPr>
              <w:t xml:space="preserve"> </w:t>
            </w:r>
            <w:r w:rsidRPr="007E2DC0">
              <w:rPr>
                <w:color w:val="000000" w:themeColor="text1"/>
              </w:rPr>
              <w:t>Earnest Money Deposit (</w:t>
            </w:r>
            <w:r w:rsidRPr="007E2DC0">
              <w:rPr>
                <w:b/>
                <w:bCs/>
                <w:color w:val="000000" w:themeColor="text1"/>
              </w:rPr>
              <w:t>EMD</w:t>
            </w:r>
            <w:r w:rsidRPr="007E2DC0">
              <w:rPr>
                <w:color w:val="000000" w:themeColor="text1"/>
              </w:rPr>
              <w:t>)</w:t>
            </w:r>
          </w:p>
        </w:tc>
        <w:tc>
          <w:tcPr>
            <w:tcW w:w="3542" w:type="pct"/>
            <w:vAlign w:val="center"/>
          </w:tcPr>
          <w:p w14:paraId="74D3F8DE" w14:textId="77777777" w:rsidR="009E0A09" w:rsidRPr="007E2DC0" w:rsidRDefault="009E0A09" w:rsidP="007E2DC0">
            <w:pPr>
              <w:pStyle w:val="TableParagraph"/>
              <w:spacing w:line="276" w:lineRule="auto"/>
              <w:ind w:left="86" w:right="142"/>
              <w:rPr>
                <w:b/>
                <w:color w:val="000000" w:themeColor="text1"/>
              </w:rPr>
            </w:pPr>
            <w:r w:rsidRPr="007E2DC0">
              <w:rPr>
                <w:color w:val="000000" w:themeColor="text1"/>
              </w:rPr>
              <w:t xml:space="preserve">As specified in the Bid document as per the prescribed Format, proposals would need to be accompanied by a Bid Security in Indian Rupees for an amount of </w:t>
            </w:r>
            <w:r w:rsidRPr="007E2DC0">
              <w:rPr>
                <w:b/>
                <w:color w:val="000000" w:themeColor="text1"/>
              </w:rPr>
              <w:t xml:space="preserve">INR </w:t>
            </w:r>
            <w:r w:rsidRPr="007E2DC0">
              <w:rPr>
                <w:b/>
                <w:bCs/>
                <w:color w:val="000000" w:themeColor="text1"/>
              </w:rPr>
              <w:t>1,00,000</w:t>
            </w:r>
            <w:r w:rsidRPr="007E2DC0">
              <w:rPr>
                <w:b/>
                <w:color w:val="000000" w:themeColor="text1"/>
              </w:rPr>
              <w:t xml:space="preserve"> (Indian Rupees </w:t>
            </w:r>
            <w:r w:rsidRPr="007E2DC0">
              <w:rPr>
                <w:b/>
                <w:bCs/>
                <w:color w:val="000000" w:themeColor="text1"/>
              </w:rPr>
              <w:t>One Lakh</w:t>
            </w:r>
            <w:r w:rsidRPr="007E2DC0">
              <w:rPr>
                <w:b/>
                <w:color w:val="000000" w:themeColor="text1"/>
              </w:rPr>
              <w:t xml:space="preserve"> only) per MW</w:t>
            </w:r>
            <w:r w:rsidRPr="007E2DC0">
              <w:rPr>
                <w:color w:val="000000" w:themeColor="text1"/>
              </w:rPr>
              <w:t xml:space="preserve"> and valid for 60 days </w:t>
            </w:r>
            <w:r w:rsidRPr="007E2DC0">
              <w:rPr>
                <w:b/>
                <w:color w:val="000000" w:themeColor="text1"/>
              </w:rPr>
              <w:t>beyond the Tender Validity Period, i.e., 180 days +60 days.</w:t>
            </w:r>
          </w:p>
          <w:p w14:paraId="02FF4E78" w14:textId="77777777" w:rsidR="009E0A09" w:rsidRPr="007E2DC0" w:rsidRDefault="009E0A09" w:rsidP="007E2DC0">
            <w:pPr>
              <w:pStyle w:val="TableParagraph"/>
              <w:spacing w:line="276" w:lineRule="auto"/>
              <w:ind w:left="86" w:right="142"/>
              <w:rPr>
                <w:color w:val="000000" w:themeColor="text1"/>
              </w:rPr>
            </w:pPr>
          </w:p>
          <w:p w14:paraId="177201C7" w14:textId="656C38C6" w:rsidR="009E0A09" w:rsidRPr="007E2DC0" w:rsidRDefault="009E0A09" w:rsidP="007E2DC0">
            <w:pPr>
              <w:pStyle w:val="TableParagraph"/>
              <w:spacing w:line="276" w:lineRule="auto"/>
              <w:ind w:left="86" w:right="142"/>
              <w:rPr>
                <w:b/>
                <w:color w:val="000000" w:themeColor="text1"/>
              </w:rPr>
            </w:pPr>
            <w:r w:rsidRPr="007E2DC0">
              <w:rPr>
                <w:b/>
                <w:color w:val="000000" w:themeColor="text1"/>
              </w:rPr>
              <w:t xml:space="preserve">Firms claiming Exemptions for EMD shall submit valid </w:t>
            </w:r>
            <w:r w:rsidR="00390284" w:rsidRPr="007E2DC0">
              <w:rPr>
                <w:b/>
                <w:color w:val="000000" w:themeColor="text1"/>
              </w:rPr>
              <w:t xml:space="preserve">UDYAM Registration, containing NIC – 35105 and </w:t>
            </w:r>
            <w:r w:rsidR="00390284" w:rsidRPr="007E2DC0">
              <w:rPr>
                <w:b/>
                <w:color w:val="000000" w:themeColor="text1"/>
              </w:rPr>
              <w:lastRenderedPageBreak/>
              <w:t>classification year 2026-27.</w:t>
            </w:r>
          </w:p>
          <w:p w14:paraId="0BBADAE8" w14:textId="77777777" w:rsidR="009E0A09" w:rsidRPr="007E2DC0" w:rsidRDefault="009E0A09" w:rsidP="007E2DC0">
            <w:pPr>
              <w:pStyle w:val="TableParagraph"/>
              <w:spacing w:line="276" w:lineRule="auto"/>
              <w:ind w:left="86" w:right="142"/>
              <w:rPr>
                <w:color w:val="000000" w:themeColor="text1"/>
              </w:rPr>
            </w:pPr>
          </w:p>
          <w:p w14:paraId="1A6CB5D3" w14:textId="4465B929" w:rsidR="009E0A09" w:rsidRPr="007E2DC0" w:rsidRDefault="009E0A09" w:rsidP="007E2DC0">
            <w:pPr>
              <w:pStyle w:val="TableParagraph"/>
              <w:spacing w:line="276" w:lineRule="auto"/>
              <w:ind w:left="86" w:right="142"/>
              <w:rPr>
                <w:color w:val="000000" w:themeColor="text1"/>
              </w:rPr>
            </w:pPr>
            <w:r w:rsidRPr="007E2DC0">
              <w:rPr>
                <w:color w:val="000000" w:themeColor="text1"/>
              </w:rPr>
              <w:t xml:space="preserve">The EMD/ Bid Security shall be kept valid for 60 days beyond the Tender Validity Period of 180 days (i.e., 180 days + 60 days) including any extensions in the Proposal Validity Period and would be required to be further extended if so, required by </w:t>
            </w:r>
            <w:r w:rsidR="00E1415F" w:rsidRPr="007E2DC0">
              <w:rPr>
                <w:color w:val="000000" w:themeColor="text1"/>
              </w:rPr>
              <w:t>APSPDCL</w:t>
            </w:r>
            <w:r w:rsidRPr="007E2DC0">
              <w:rPr>
                <w:color w:val="000000" w:themeColor="text1"/>
              </w:rPr>
              <w:t>.</w:t>
            </w:r>
          </w:p>
          <w:p w14:paraId="57881453" w14:textId="77777777" w:rsidR="009E0A09" w:rsidRPr="007E2DC0" w:rsidRDefault="009E0A09" w:rsidP="007E2DC0">
            <w:pPr>
              <w:pStyle w:val="TableParagraph"/>
              <w:spacing w:line="276" w:lineRule="auto"/>
              <w:ind w:left="86" w:right="142"/>
              <w:rPr>
                <w:color w:val="000000" w:themeColor="text1"/>
              </w:rPr>
            </w:pPr>
          </w:p>
          <w:p w14:paraId="1A80A898" w14:textId="2B7AB736" w:rsidR="009E0A09" w:rsidRPr="007E2DC0" w:rsidRDefault="009E0A09" w:rsidP="007E2DC0">
            <w:pPr>
              <w:pStyle w:val="TableParagraph"/>
              <w:spacing w:line="276" w:lineRule="auto"/>
              <w:ind w:left="86" w:right="142"/>
              <w:rPr>
                <w:b/>
                <w:color w:val="000000" w:themeColor="text1"/>
              </w:rPr>
            </w:pPr>
            <w:r w:rsidRPr="007E2DC0">
              <w:rPr>
                <w:color w:val="000000" w:themeColor="text1"/>
              </w:rPr>
              <w:t xml:space="preserve">Any extension of the validity of the Bid Security as requested by </w:t>
            </w:r>
            <w:r w:rsidR="00E1415F" w:rsidRPr="007E2DC0">
              <w:rPr>
                <w:color w:val="000000" w:themeColor="text1"/>
              </w:rPr>
              <w:t>APSPDCL</w:t>
            </w:r>
            <w:r w:rsidRPr="007E2DC0">
              <w:rPr>
                <w:color w:val="000000" w:themeColor="text1"/>
              </w:rPr>
              <w:t xml:space="preserve"> shall be provided by the agency in a minimum of seven calendar days prior to the expiry of the validity of the Bid Security, being extended.</w:t>
            </w:r>
          </w:p>
        </w:tc>
      </w:tr>
      <w:tr w:rsidR="009E0A09" w:rsidRPr="007E2DC0" w14:paraId="760A00F1" w14:textId="77777777">
        <w:trPr>
          <w:trHeight w:val="358"/>
        </w:trPr>
        <w:tc>
          <w:tcPr>
            <w:tcW w:w="474" w:type="pct"/>
            <w:vAlign w:val="center"/>
          </w:tcPr>
          <w:p w14:paraId="5FBF667D" w14:textId="11062A25" w:rsidR="009E0A09" w:rsidRPr="007E2DC0" w:rsidRDefault="009E0A09" w:rsidP="007E2DC0">
            <w:pPr>
              <w:pStyle w:val="TableParagraph"/>
              <w:spacing w:line="241" w:lineRule="exact"/>
              <w:ind w:right="-131"/>
              <w:jc w:val="center"/>
              <w:rPr>
                <w:color w:val="000000" w:themeColor="text1"/>
              </w:rPr>
            </w:pPr>
            <w:r w:rsidRPr="007E2DC0">
              <w:rPr>
                <w:color w:val="000000" w:themeColor="text1"/>
              </w:rPr>
              <w:lastRenderedPageBreak/>
              <w:t>1</w:t>
            </w:r>
            <w:r w:rsidR="0027765F" w:rsidRPr="007E2DC0">
              <w:rPr>
                <w:color w:val="000000" w:themeColor="text1"/>
              </w:rPr>
              <w:t>5</w:t>
            </w:r>
          </w:p>
        </w:tc>
        <w:tc>
          <w:tcPr>
            <w:tcW w:w="984" w:type="pct"/>
            <w:vAlign w:val="center"/>
          </w:tcPr>
          <w:p w14:paraId="4CCBA98B" w14:textId="77777777" w:rsidR="009E0A09" w:rsidRPr="007E2DC0" w:rsidRDefault="009E0A09" w:rsidP="007E2DC0">
            <w:pPr>
              <w:pStyle w:val="TableParagraph"/>
              <w:spacing w:before="2" w:line="236" w:lineRule="exact"/>
              <w:rPr>
                <w:color w:val="000000" w:themeColor="text1"/>
              </w:rPr>
            </w:pPr>
            <w:r w:rsidRPr="007E2DC0">
              <w:rPr>
                <w:color w:val="000000" w:themeColor="text1"/>
              </w:rPr>
              <w:t>Bid Security/EMD Payable to</w:t>
            </w:r>
          </w:p>
        </w:tc>
        <w:tc>
          <w:tcPr>
            <w:tcW w:w="3542" w:type="pct"/>
            <w:vAlign w:val="center"/>
          </w:tcPr>
          <w:p w14:paraId="3C34150F" w14:textId="1DD36E8E" w:rsidR="009E0A09" w:rsidRPr="007E2DC0" w:rsidRDefault="009E0A09" w:rsidP="007E2DC0">
            <w:pPr>
              <w:pStyle w:val="TableParagraph"/>
              <w:spacing w:line="276" w:lineRule="auto"/>
              <w:ind w:left="96" w:right="142"/>
              <w:rPr>
                <w:color w:val="000000" w:themeColor="text1"/>
              </w:rPr>
            </w:pPr>
            <w:r w:rsidRPr="007E2DC0">
              <w:rPr>
                <w:color w:val="000000" w:themeColor="text1"/>
              </w:rPr>
              <w:t xml:space="preserve">As specified in Clause 3.2 of the </w:t>
            </w:r>
            <w:proofErr w:type="spellStart"/>
            <w:r w:rsidRPr="007E2DC0">
              <w:rPr>
                <w:color w:val="000000" w:themeColor="text1"/>
              </w:rPr>
              <w:t>RfS</w:t>
            </w:r>
            <w:proofErr w:type="spellEnd"/>
            <w:r w:rsidRPr="007E2DC0">
              <w:rPr>
                <w:color w:val="000000" w:themeColor="text1"/>
              </w:rPr>
              <w:t xml:space="preserve"> as per the prescribed Format-3. It should be noted that Bid Bond displayed on the NIT screen of the e-Procurement Website is not relevant to this procurement process.</w:t>
            </w:r>
          </w:p>
          <w:p w14:paraId="3518B8F1" w14:textId="77777777" w:rsidR="009E0A09" w:rsidRPr="007E2DC0" w:rsidRDefault="009E0A09" w:rsidP="007E2DC0">
            <w:pPr>
              <w:pStyle w:val="TableParagraph"/>
              <w:spacing w:line="276" w:lineRule="auto"/>
              <w:ind w:left="96" w:right="142"/>
              <w:rPr>
                <w:color w:val="000000" w:themeColor="text1"/>
              </w:rPr>
            </w:pPr>
          </w:p>
          <w:p w14:paraId="107BBCE3" w14:textId="77777777" w:rsidR="009E0A09" w:rsidRPr="007E2DC0" w:rsidRDefault="009E0A09" w:rsidP="007E2DC0">
            <w:pPr>
              <w:pStyle w:val="TableParagraph"/>
              <w:spacing w:line="276" w:lineRule="auto"/>
              <w:ind w:left="96" w:right="142"/>
              <w:rPr>
                <w:color w:val="000000" w:themeColor="text1"/>
              </w:rPr>
            </w:pPr>
            <w:r w:rsidRPr="007E2DC0">
              <w:rPr>
                <w:color w:val="000000" w:themeColor="text1"/>
              </w:rPr>
              <w:t xml:space="preserve">The actual EMD/Bid Security to be submitted by the Bidder shall be as per Clause 3.2 of this </w:t>
            </w:r>
            <w:proofErr w:type="spellStart"/>
            <w:r w:rsidRPr="007E2DC0">
              <w:rPr>
                <w:color w:val="000000" w:themeColor="text1"/>
              </w:rPr>
              <w:t>RfS</w:t>
            </w:r>
            <w:proofErr w:type="spellEnd"/>
            <w:r w:rsidRPr="007E2DC0">
              <w:rPr>
                <w:color w:val="000000" w:themeColor="text1"/>
              </w:rPr>
              <w:t>.</w:t>
            </w:r>
          </w:p>
        </w:tc>
      </w:tr>
      <w:tr w:rsidR="009E0A09" w:rsidRPr="007E2DC0" w14:paraId="438BF349" w14:textId="77777777">
        <w:trPr>
          <w:trHeight w:val="959"/>
        </w:trPr>
        <w:tc>
          <w:tcPr>
            <w:tcW w:w="474" w:type="pct"/>
            <w:vAlign w:val="center"/>
          </w:tcPr>
          <w:p w14:paraId="78D30B64" w14:textId="6708A71A" w:rsidR="009E0A09" w:rsidRPr="007E2DC0" w:rsidRDefault="009E0A09" w:rsidP="007E2DC0">
            <w:pPr>
              <w:pStyle w:val="TableParagraph"/>
              <w:spacing w:line="241" w:lineRule="exact"/>
              <w:ind w:right="-131"/>
              <w:jc w:val="center"/>
              <w:rPr>
                <w:color w:val="000000" w:themeColor="text1"/>
              </w:rPr>
            </w:pPr>
            <w:r w:rsidRPr="007E2DC0">
              <w:rPr>
                <w:color w:val="000000" w:themeColor="text1"/>
              </w:rPr>
              <w:t>1</w:t>
            </w:r>
            <w:r w:rsidR="0027765F" w:rsidRPr="007E2DC0">
              <w:rPr>
                <w:color w:val="000000" w:themeColor="text1"/>
              </w:rPr>
              <w:t>6</w:t>
            </w:r>
          </w:p>
        </w:tc>
        <w:tc>
          <w:tcPr>
            <w:tcW w:w="984" w:type="pct"/>
            <w:vAlign w:val="center"/>
          </w:tcPr>
          <w:p w14:paraId="5369069E" w14:textId="77777777" w:rsidR="009E0A09" w:rsidRPr="007E2DC0" w:rsidRDefault="009E0A09" w:rsidP="007E2DC0">
            <w:pPr>
              <w:pStyle w:val="TableParagraph"/>
              <w:spacing w:before="2" w:line="236" w:lineRule="exact"/>
              <w:rPr>
                <w:color w:val="000000" w:themeColor="text1"/>
              </w:rPr>
            </w:pPr>
            <w:r w:rsidRPr="007E2DC0">
              <w:rPr>
                <w:color w:val="000000" w:themeColor="text1"/>
              </w:rPr>
              <w:t>Bid Processing Fee</w:t>
            </w:r>
          </w:p>
        </w:tc>
        <w:tc>
          <w:tcPr>
            <w:tcW w:w="3542" w:type="pct"/>
            <w:vAlign w:val="center"/>
          </w:tcPr>
          <w:p w14:paraId="7F2FCF02" w14:textId="1A639200" w:rsidR="009E0A09" w:rsidRPr="007E2DC0" w:rsidRDefault="009E0A09" w:rsidP="007E2DC0">
            <w:pPr>
              <w:pStyle w:val="TableParagraph"/>
              <w:spacing w:line="276" w:lineRule="auto"/>
              <w:ind w:left="86" w:right="142"/>
              <w:rPr>
                <w:color w:val="000000" w:themeColor="text1"/>
              </w:rPr>
            </w:pPr>
            <w:r w:rsidRPr="007E2DC0">
              <w:rPr>
                <w:color w:val="000000" w:themeColor="text1"/>
              </w:rPr>
              <w:t xml:space="preserve">The bidder shall pay an amount </w:t>
            </w:r>
            <w:r w:rsidRPr="007E2DC0">
              <w:rPr>
                <w:b/>
                <w:bCs/>
                <w:color w:val="000000" w:themeColor="text1"/>
              </w:rPr>
              <w:t xml:space="preserve">of </w:t>
            </w:r>
            <w:r w:rsidRPr="007E2DC0">
              <w:rPr>
                <w:b/>
                <w:color w:val="000000" w:themeColor="text1"/>
              </w:rPr>
              <w:t>INR 25,000/- (Indian Rupees Twenty-Five Thousand only)</w:t>
            </w:r>
            <w:r w:rsidRPr="007E2DC0">
              <w:rPr>
                <w:color w:val="000000" w:themeColor="text1"/>
              </w:rPr>
              <w:t xml:space="preserve"> and applicable taxes as levied by the Govt. of India as Bid Processing fee online in AP e-Procurement portal in favor of </w:t>
            </w:r>
            <w:r w:rsidR="00441BE5" w:rsidRPr="007E2DC0">
              <w:rPr>
                <w:color w:val="000000" w:themeColor="text1"/>
              </w:rPr>
              <w:t>APSPDCL</w:t>
            </w:r>
            <w:r w:rsidRPr="007E2DC0">
              <w:rPr>
                <w:color w:val="000000" w:themeColor="text1"/>
              </w:rPr>
              <w:t>. The Bid Processing fee is non-refundable.</w:t>
            </w:r>
          </w:p>
          <w:p w14:paraId="68258A57" w14:textId="77777777" w:rsidR="009E0A09" w:rsidRPr="007E2DC0" w:rsidRDefault="009E0A09" w:rsidP="007E2DC0">
            <w:pPr>
              <w:pStyle w:val="TableParagraph"/>
              <w:spacing w:line="276" w:lineRule="auto"/>
              <w:ind w:left="86" w:right="142"/>
              <w:rPr>
                <w:color w:val="000000" w:themeColor="text1"/>
              </w:rPr>
            </w:pPr>
          </w:p>
          <w:p w14:paraId="03392D4F" w14:textId="78E4C424" w:rsidR="009E0A09" w:rsidRPr="007E2DC0" w:rsidRDefault="009E0A09" w:rsidP="007E2DC0">
            <w:pPr>
              <w:pStyle w:val="TableParagraph"/>
              <w:spacing w:line="276" w:lineRule="auto"/>
              <w:ind w:left="86" w:right="142"/>
            </w:pPr>
            <w:r w:rsidRPr="007E2DC0">
              <w:rPr>
                <w:color w:val="000000" w:themeColor="text1"/>
              </w:rPr>
              <w:t>The bidder shall also upload the documentary evidence of reference no. generated after payment on AP e</w:t>
            </w:r>
            <w:r w:rsidR="00441BE5" w:rsidRPr="007E2DC0">
              <w:rPr>
                <w:color w:val="000000" w:themeColor="text1"/>
              </w:rPr>
              <w:t>-</w:t>
            </w:r>
            <w:r w:rsidRPr="007E2DC0">
              <w:rPr>
                <w:color w:val="000000" w:themeColor="text1"/>
              </w:rPr>
              <w:t>Procurement portal along with Tender Documents.</w:t>
            </w:r>
          </w:p>
        </w:tc>
      </w:tr>
      <w:tr w:rsidR="009E0A09" w:rsidRPr="007E2DC0" w14:paraId="3E720136" w14:textId="77777777">
        <w:trPr>
          <w:trHeight w:val="172"/>
        </w:trPr>
        <w:tc>
          <w:tcPr>
            <w:tcW w:w="474" w:type="pct"/>
            <w:vAlign w:val="center"/>
          </w:tcPr>
          <w:p w14:paraId="6B010B37" w14:textId="50C80B3B" w:rsidR="009E0A09" w:rsidRPr="007E2DC0" w:rsidRDefault="009E0A09" w:rsidP="007E2DC0">
            <w:pPr>
              <w:pStyle w:val="TableParagraph"/>
              <w:spacing w:line="241" w:lineRule="exact"/>
              <w:ind w:right="-131"/>
              <w:jc w:val="center"/>
              <w:rPr>
                <w:color w:val="000000" w:themeColor="text1"/>
              </w:rPr>
            </w:pPr>
            <w:r w:rsidRPr="007E2DC0">
              <w:rPr>
                <w:color w:val="000000" w:themeColor="text1"/>
              </w:rPr>
              <w:t>1</w:t>
            </w:r>
            <w:r w:rsidR="0027765F" w:rsidRPr="007E2DC0">
              <w:rPr>
                <w:color w:val="000000" w:themeColor="text1"/>
              </w:rPr>
              <w:t>7</w:t>
            </w:r>
          </w:p>
        </w:tc>
        <w:tc>
          <w:tcPr>
            <w:tcW w:w="984" w:type="pct"/>
            <w:vAlign w:val="center"/>
          </w:tcPr>
          <w:p w14:paraId="221829B4" w14:textId="3B2FD92E" w:rsidR="009E0A09" w:rsidRPr="007E2DC0" w:rsidRDefault="009E0A09" w:rsidP="007E2DC0">
            <w:pPr>
              <w:pStyle w:val="TableParagraph"/>
              <w:spacing w:before="2" w:line="236" w:lineRule="exact"/>
              <w:rPr>
                <w:color w:val="000000" w:themeColor="text1"/>
              </w:rPr>
            </w:pPr>
            <w:r w:rsidRPr="007E2DC0">
              <w:rPr>
                <w:color w:val="000000" w:themeColor="text1"/>
              </w:rPr>
              <w:t>Performance Security (PS)</w:t>
            </w:r>
          </w:p>
        </w:tc>
        <w:tc>
          <w:tcPr>
            <w:tcW w:w="3542" w:type="pct"/>
            <w:vAlign w:val="center"/>
          </w:tcPr>
          <w:p w14:paraId="1404A773" w14:textId="77777777" w:rsidR="009E0A09" w:rsidRPr="007E2DC0" w:rsidRDefault="009E0A09" w:rsidP="007E2DC0">
            <w:pPr>
              <w:pStyle w:val="TableParagraph"/>
              <w:numPr>
                <w:ilvl w:val="0"/>
                <w:numId w:val="22"/>
              </w:numPr>
              <w:tabs>
                <w:tab w:val="num" w:pos="1633"/>
              </w:tabs>
              <w:spacing w:line="276" w:lineRule="auto"/>
              <w:ind w:right="142"/>
              <w:rPr>
                <w:color w:val="000000" w:themeColor="text1"/>
              </w:rPr>
            </w:pPr>
            <w:r w:rsidRPr="007E2DC0">
              <w:rPr>
                <w:color w:val="000000" w:themeColor="text1"/>
              </w:rPr>
              <w:t>The value of the Performance Bank Guarantee (PBG)/ Insurance Surety Bond shall be 5% (Five percent) of the Total Awarded Contract Value.</w:t>
            </w:r>
          </w:p>
          <w:p w14:paraId="37D13402" w14:textId="50083ACE" w:rsidR="00441BE5" w:rsidRPr="007E2DC0" w:rsidRDefault="009E0A09" w:rsidP="007E2DC0">
            <w:pPr>
              <w:pStyle w:val="TableParagraph"/>
              <w:numPr>
                <w:ilvl w:val="0"/>
                <w:numId w:val="22"/>
              </w:numPr>
              <w:tabs>
                <w:tab w:val="num" w:pos="1633"/>
              </w:tabs>
              <w:spacing w:line="276" w:lineRule="auto"/>
              <w:ind w:right="142"/>
              <w:rPr>
                <w:color w:val="000000" w:themeColor="text1"/>
              </w:rPr>
            </w:pPr>
            <w:r w:rsidRPr="007E2DC0">
              <w:rPr>
                <w:color w:val="000000" w:themeColor="text1"/>
              </w:rPr>
              <w:t>This Performance Bank Guarantee/ Insurance Surety Bond will be valid for a total period of 76 Months (06 Months of Project commissioning period + 6 months of acceptable delay in SCOD with penalty + 5 years of O&amp;M + 04 months additional) from the date of signing of Agreement.</w:t>
            </w:r>
          </w:p>
          <w:p w14:paraId="26F51AB1" w14:textId="77777777" w:rsidR="009E0A09" w:rsidRPr="007E2DC0" w:rsidRDefault="009E0A09" w:rsidP="007E2DC0">
            <w:pPr>
              <w:pStyle w:val="TableParagraph"/>
              <w:numPr>
                <w:ilvl w:val="0"/>
                <w:numId w:val="22"/>
              </w:numPr>
              <w:tabs>
                <w:tab w:val="num" w:pos="1633"/>
              </w:tabs>
              <w:spacing w:line="276" w:lineRule="auto"/>
              <w:ind w:right="142"/>
            </w:pPr>
            <w:r w:rsidRPr="007E2DC0">
              <w:rPr>
                <w:color w:val="000000" w:themeColor="text1"/>
              </w:rPr>
              <w:lastRenderedPageBreak/>
              <w:t>The Successful Bidder needs to furnish Performance Bank Guarantee from any of the Scheduled Banks including Nationalized Banks recognized by the Reserve Bank of India (RBI).</w:t>
            </w:r>
          </w:p>
          <w:p w14:paraId="240DBF56" w14:textId="77777777" w:rsidR="009E0A09" w:rsidRPr="007E2DC0" w:rsidRDefault="009E0A09" w:rsidP="007E2DC0">
            <w:pPr>
              <w:pStyle w:val="TableParagraph"/>
              <w:numPr>
                <w:ilvl w:val="0"/>
                <w:numId w:val="22"/>
              </w:numPr>
              <w:tabs>
                <w:tab w:val="num" w:pos="1633"/>
              </w:tabs>
              <w:spacing w:line="276" w:lineRule="auto"/>
              <w:ind w:right="142"/>
            </w:pPr>
            <w:r w:rsidRPr="007E2DC0">
              <w:rPr>
                <w:color w:val="000000" w:themeColor="text1"/>
              </w:rPr>
              <w:t>The Insurance Surety Bond shall be from an Insurer as per guidelines issued by Insurance Regulatory and Development Authority of India (IRDAI) as amended from time to time.</w:t>
            </w:r>
          </w:p>
        </w:tc>
      </w:tr>
      <w:tr w:rsidR="009E0A09" w:rsidRPr="007E2DC0" w14:paraId="60AE56D1" w14:textId="77777777">
        <w:trPr>
          <w:trHeight w:val="421"/>
        </w:trPr>
        <w:tc>
          <w:tcPr>
            <w:tcW w:w="474" w:type="pct"/>
            <w:vAlign w:val="center"/>
          </w:tcPr>
          <w:p w14:paraId="36A54C95" w14:textId="7DE6CE28" w:rsidR="009E0A09" w:rsidRPr="007E2DC0" w:rsidRDefault="009E0A09" w:rsidP="007E2DC0">
            <w:pPr>
              <w:pStyle w:val="TableParagraph"/>
              <w:spacing w:line="244" w:lineRule="exact"/>
              <w:jc w:val="center"/>
              <w:rPr>
                <w:color w:val="000000" w:themeColor="text1"/>
              </w:rPr>
            </w:pPr>
            <w:r w:rsidRPr="007E2DC0">
              <w:rPr>
                <w:color w:val="000000" w:themeColor="text1"/>
              </w:rPr>
              <w:lastRenderedPageBreak/>
              <w:t>1</w:t>
            </w:r>
            <w:r w:rsidR="0027765F" w:rsidRPr="007E2DC0">
              <w:rPr>
                <w:color w:val="000000" w:themeColor="text1"/>
              </w:rPr>
              <w:t>8</w:t>
            </w:r>
          </w:p>
        </w:tc>
        <w:tc>
          <w:tcPr>
            <w:tcW w:w="984" w:type="pct"/>
            <w:vAlign w:val="center"/>
          </w:tcPr>
          <w:p w14:paraId="7E77D368" w14:textId="77777777" w:rsidR="009E0A09" w:rsidRPr="007E2DC0" w:rsidRDefault="009E0A09" w:rsidP="007E2DC0">
            <w:pPr>
              <w:pStyle w:val="TableParagraph"/>
              <w:spacing w:line="218" w:lineRule="auto"/>
              <w:ind w:right="3"/>
              <w:rPr>
                <w:color w:val="000000" w:themeColor="text1"/>
              </w:rPr>
            </w:pPr>
            <w:r w:rsidRPr="007E2DC0">
              <w:rPr>
                <w:color w:val="000000" w:themeColor="text1"/>
              </w:rPr>
              <w:t xml:space="preserve">Transaction Fee </w:t>
            </w:r>
          </w:p>
        </w:tc>
        <w:tc>
          <w:tcPr>
            <w:tcW w:w="3542" w:type="pct"/>
            <w:vAlign w:val="center"/>
          </w:tcPr>
          <w:p w14:paraId="55F63078" w14:textId="03CCA95C" w:rsidR="009E0A09" w:rsidRPr="007E2DC0" w:rsidRDefault="009E0A09" w:rsidP="007E2DC0">
            <w:pPr>
              <w:pStyle w:val="TableParagraph"/>
              <w:spacing w:line="276" w:lineRule="auto"/>
              <w:ind w:left="115" w:right="142"/>
              <w:rPr>
                <w:color w:val="000000" w:themeColor="text1"/>
              </w:rPr>
            </w:pPr>
            <w:r w:rsidRPr="007E2DC0">
              <w:rPr>
                <w:color w:val="000000" w:themeColor="text1"/>
              </w:rPr>
              <w:t xml:space="preserve">All the participating Bidders who submit the bids </w:t>
            </w:r>
            <w:proofErr w:type="gramStart"/>
            <w:r w:rsidR="00B36C88" w:rsidRPr="007E2DC0">
              <w:rPr>
                <w:color w:val="000000" w:themeColor="text1"/>
              </w:rPr>
              <w:t>have to</w:t>
            </w:r>
            <w:proofErr w:type="gramEnd"/>
            <w:r w:rsidR="00B36C88" w:rsidRPr="007E2DC0">
              <w:rPr>
                <w:color w:val="000000" w:themeColor="text1"/>
              </w:rPr>
              <w:t xml:space="preserve"> pay a transaction fee l</w:t>
            </w:r>
            <w:r w:rsidR="00C93F2F" w:rsidRPr="007E2DC0">
              <w:rPr>
                <w:color w:val="000000" w:themeColor="text1"/>
              </w:rPr>
              <w:t>evied on AP e</w:t>
            </w:r>
            <w:r w:rsidR="00DD7A2E" w:rsidRPr="007E2DC0">
              <w:rPr>
                <w:color w:val="000000" w:themeColor="text1"/>
              </w:rPr>
              <w:t>-</w:t>
            </w:r>
            <w:r w:rsidR="00C93F2F" w:rsidRPr="007E2DC0">
              <w:rPr>
                <w:color w:val="000000" w:themeColor="text1"/>
              </w:rPr>
              <w:t>Procurement Portal. This</w:t>
            </w:r>
            <w:r w:rsidRPr="007E2DC0">
              <w:rPr>
                <w:color w:val="000000" w:themeColor="text1"/>
              </w:rPr>
              <w:t xml:space="preserve"> amount </w:t>
            </w:r>
            <w:r w:rsidR="00C93F2F" w:rsidRPr="007E2DC0">
              <w:rPr>
                <w:color w:val="000000" w:themeColor="text1"/>
              </w:rPr>
              <w:t>is non-refundable.</w:t>
            </w:r>
          </w:p>
        </w:tc>
      </w:tr>
      <w:tr w:rsidR="009E0A09" w:rsidRPr="007E2DC0" w14:paraId="7BADD4EC" w14:textId="77777777">
        <w:trPr>
          <w:trHeight w:val="636"/>
        </w:trPr>
        <w:tc>
          <w:tcPr>
            <w:tcW w:w="474" w:type="pct"/>
            <w:vAlign w:val="center"/>
          </w:tcPr>
          <w:p w14:paraId="1B4566FF" w14:textId="34956788" w:rsidR="009E0A09" w:rsidRPr="007E2DC0" w:rsidRDefault="009E0A09" w:rsidP="007E2DC0">
            <w:pPr>
              <w:pStyle w:val="TableParagraph"/>
              <w:spacing w:line="276" w:lineRule="auto"/>
              <w:ind w:right="11"/>
              <w:jc w:val="center"/>
              <w:rPr>
                <w:color w:val="000000" w:themeColor="text1"/>
              </w:rPr>
            </w:pPr>
            <w:r w:rsidRPr="007E2DC0">
              <w:rPr>
                <w:color w:val="000000" w:themeColor="text1"/>
              </w:rPr>
              <w:t>1</w:t>
            </w:r>
            <w:r w:rsidR="0027765F" w:rsidRPr="007E2DC0">
              <w:rPr>
                <w:color w:val="000000" w:themeColor="text1"/>
              </w:rPr>
              <w:t>9</w:t>
            </w:r>
          </w:p>
        </w:tc>
        <w:tc>
          <w:tcPr>
            <w:tcW w:w="984" w:type="pct"/>
            <w:vAlign w:val="center"/>
          </w:tcPr>
          <w:p w14:paraId="508CFAA9" w14:textId="77777777" w:rsidR="009E0A09" w:rsidRPr="007E2DC0" w:rsidRDefault="009E0A09" w:rsidP="007E2DC0">
            <w:pPr>
              <w:pStyle w:val="TableParagraph"/>
              <w:tabs>
                <w:tab w:val="left" w:pos="1962"/>
              </w:tabs>
              <w:spacing w:line="276" w:lineRule="auto"/>
              <w:rPr>
                <w:color w:val="000000" w:themeColor="text1"/>
              </w:rPr>
            </w:pPr>
            <w:r w:rsidRPr="007E2DC0">
              <w:rPr>
                <w:color w:val="000000" w:themeColor="text1"/>
              </w:rPr>
              <w:t>Transaction Fee Payable to</w:t>
            </w:r>
          </w:p>
        </w:tc>
        <w:tc>
          <w:tcPr>
            <w:tcW w:w="3542" w:type="pct"/>
            <w:vAlign w:val="center"/>
          </w:tcPr>
          <w:p w14:paraId="4B78FDCF" w14:textId="77777777" w:rsidR="009E0A09" w:rsidRPr="007E2DC0" w:rsidRDefault="009E0A09" w:rsidP="007E2DC0">
            <w:pPr>
              <w:pStyle w:val="TableParagraph"/>
              <w:spacing w:line="276" w:lineRule="auto"/>
              <w:ind w:left="100" w:right="142"/>
              <w:rPr>
                <w:color w:val="000000" w:themeColor="text1"/>
              </w:rPr>
            </w:pPr>
            <w:r w:rsidRPr="007E2DC0">
              <w:rPr>
                <w:color w:val="000000" w:themeColor="text1"/>
              </w:rPr>
              <w:t>Payable to the MD, APTS, Vijayawada, through online payment only.</w:t>
            </w:r>
          </w:p>
        </w:tc>
      </w:tr>
      <w:tr w:rsidR="009E0A09" w:rsidRPr="007E2DC0" w14:paraId="4B8E2C1C" w14:textId="77777777">
        <w:trPr>
          <w:trHeight w:val="842"/>
        </w:trPr>
        <w:tc>
          <w:tcPr>
            <w:tcW w:w="474" w:type="pct"/>
            <w:vAlign w:val="center"/>
          </w:tcPr>
          <w:p w14:paraId="56CE630F" w14:textId="29C47351" w:rsidR="009E0A09" w:rsidRPr="007E2DC0" w:rsidRDefault="0027765F" w:rsidP="007E2DC0">
            <w:pPr>
              <w:pStyle w:val="TableParagraph"/>
              <w:spacing w:line="276" w:lineRule="auto"/>
              <w:ind w:right="11"/>
              <w:jc w:val="center"/>
              <w:rPr>
                <w:color w:val="000000" w:themeColor="text1"/>
              </w:rPr>
            </w:pPr>
            <w:r w:rsidRPr="007E2DC0">
              <w:rPr>
                <w:color w:val="000000" w:themeColor="text1"/>
              </w:rPr>
              <w:t>20</w:t>
            </w:r>
          </w:p>
        </w:tc>
        <w:tc>
          <w:tcPr>
            <w:tcW w:w="984" w:type="pct"/>
            <w:vAlign w:val="center"/>
          </w:tcPr>
          <w:p w14:paraId="46BB2412" w14:textId="77777777" w:rsidR="009E0A09" w:rsidRPr="007E2DC0" w:rsidRDefault="009E0A09" w:rsidP="007E2DC0">
            <w:pPr>
              <w:pStyle w:val="TableParagraph"/>
              <w:spacing w:line="276" w:lineRule="auto"/>
              <w:ind w:right="27"/>
              <w:rPr>
                <w:color w:val="000000" w:themeColor="text1"/>
              </w:rPr>
            </w:pPr>
            <w:r w:rsidRPr="007E2DC0">
              <w:rPr>
                <w:color w:val="000000" w:themeColor="text1"/>
              </w:rPr>
              <w:t>Bid Document Download Start Date</w:t>
            </w:r>
          </w:p>
        </w:tc>
        <w:tc>
          <w:tcPr>
            <w:tcW w:w="3542" w:type="pct"/>
            <w:vAlign w:val="center"/>
          </w:tcPr>
          <w:p w14:paraId="1463966A" w14:textId="02DEE564" w:rsidR="009E0A09" w:rsidRPr="007E2DC0" w:rsidRDefault="00BF0241" w:rsidP="007E2DC0">
            <w:pPr>
              <w:pStyle w:val="TableParagraph"/>
              <w:spacing w:line="276" w:lineRule="auto"/>
              <w:ind w:left="100" w:right="142"/>
              <w:rPr>
                <w:color w:val="000000" w:themeColor="text1"/>
              </w:rPr>
            </w:pPr>
            <w:r w:rsidRPr="007E2DC0">
              <w:rPr>
                <w:bCs/>
                <w:color w:val="000000" w:themeColor="text1"/>
              </w:rPr>
              <w:t>05</w:t>
            </w:r>
            <w:r w:rsidR="009E0A09" w:rsidRPr="007E2DC0">
              <w:rPr>
                <w:bCs/>
                <w:color w:val="000000" w:themeColor="text1"/>
              </w:rPr>
              <w:t>.</w:t>
            </w:r>
            <w:r w:rsidRPr="007E2DC0">
              <w:rPr>
                <w:bCs/>
                <w:color w:val="000000" w:themeColor="text1"/>
              </w:rPr>
              <w:t>05</w:t>
            </w:r>
            <w:r w:rsidR="009E0A09" w:rsidRPr="007E2DC0">
              <w:rPr>
                <w:bCs/>
                <w:color w:val="000000" w:themeColor="text1"/>
              </w:rPr>
              <w:t>.202</w:t>
            </w:r>
            <w:r w:rsidR="00CD6C8F" w:rsidRPr="007E2DC0">
              <w:rPr>
                <w:bCs/>
                <w:color w:val="000000" w:themeColor="text1"/>
              </w:rPr>
              <w:t>6</w:t>
            </w:r>
            <w:r w:rsidR="009E0A09" w:rsidRPr="007E2DC0">
              <w:rPr>
                <w:color w:val="000000" w:themeColor="text1"/>
              </w:rPr>
              <w:t xml:space="preserve"> from </w:t>
            </w:r>
            <w:r w:rsidRPr="007E2DC0">
              <w:rPr>
                <w:color w:val="000000" w:themeColor="text1"/>
              </w:rPr>
              <w:t>23</w:t>
            </w:r>
            <w:r w:rsidR="009E0A09" w:rsidRPr="007E2DC0">
              <w:rPr>
                <w:color w:val="000000" w:themeColor="text1"/>
              </w:rPr>
              <w:t>:00 Hours</w:t>
            </w:r>
          </w:p>
        </w:tc>
      </w:tr>
      <w:tr w:rsidR="009E0A09" w:rsidRPr="007E2DC0" w14:paraId="6D2BE83F" w14:textId="77777777">
        <w:trPr>
          <w:trHeight w:val="525"/>
        </w:trPr>
        <w:tc>
          <w:tcPr>
            <w:tcW w:w="474" w:type="pct"/>
            <w:vAlign w:val="center"/>
          </w:tcPr>
          <w:p w14:paraId="283F1294" w14:textId="485747F7" w:rsidR="009E0A09" w:rsidRPr="007E2DC0" w:rsidRDefault="009E0A09" w:rsidP="007E2DC0">
            <w:pPr>
              <w:pStyle w:val="TableParagraph"/>
              <w:spacing w:line="276" w:lineRule="auto"/>
              <w:ind w:right="11"/>
              <w:jc w:val="center"/>
              <w:rPr>
                <w:color w:val="000000" w:themeColor="text1"/>
              </w:rPr>
            </w:pPr>
            <w:r w:rsidRPr="007E2DC0">
              <w:rPr>
                <w:color w:val="000000" w:themeColor="text1"/>
              </w:rPr>
              <w:t>2</w:t>
            </w:r>
            <w:r w:rsidR="0027765F" w:rsidRPr="007E2DC0">
              <w:rPr>
                <w:color w:val="000000" w:themeColor="text1"/>
              </w:rPr>
              <w:t>1</w:t>
            </w:r>
          </w:p>
        </w:tc>
        <w:tc>
          <w:tcPr>
            <w:tcW w:w="984" w:type="pct"/>
            <w:vAlign w:val="center"/>
          </w:tcPr>
          <w:p w14:paraId="16B87A88" w14:textId="77777777" w:rsidR="009E0A09" w:rsidRPr="007E2DC0" w:rsidRDefault="009E0A09" w:rsidP="007E2DC0">
            <w:pPr>
              <w:pStyle w:val="TableParagraph"/>
              <w:spacing w:line="276" w:lineRule="auto"/>
              <w:rPr>
                <w:color w:val="000000" w:themeColor="text1"/>
              </w:rPr>
            </w:pPr>
            <w:r w:rsidRPr="007E2DC0">
              <w:rPr>
                <w:color w:val="000000" w:themeColor="text1"/>
              </w:rPr>
              <w:t>Bid Document Download End Date</w:t>
            </w:r>
          </w:p>
        </w:tc>
        <w:tc>
          <w:tcPr>
            <w:tcW w:w="3542" w:type="pct"/>
            <w:vAlign w:val="center"/>
          </w:tcPr>
          <w:p w14:paraId="3E4160D0" w14:textId="316C77EF" w:rsidR="009E0A09" w:rsidRPr="007E2DC0" w:rsidRDefault="00D46690" w:rsidP="007E2DC0">
            <w:pPr>
              <w:pStyle w:val="TableParagraph"/>
              <w:spacing w:line="276" w:lineRule="auto"/>
              <w:ind w:left="100" w:right="142"/>
              <w:rPr>
                <w:color w:val="000000" w:themeColor="text1"/>
              </w:rPr>
            </w:pPr>
            <w:r>
              <w:rPr>
                <w:bCs/>
                <w:color w:val="000000" w:themeColor="text1"/>
              </w:rPr>
              <w:t>28.05.2026</w:t>
            </w:r>
            <w:r w:rsidR="009E0A09" w:rsidRPr="007E2DC0">
              <w:rPr>
                <w:bCs/>
                <w:color w:val="000000" w:themeColor="text1"/>
              </w:rPr>
              <w:t xml:space="preserve"> at </w:t>
            </w:r>
            <w:r w:rsidR="00414125" w:rsidRPr="007E2DC0">
              <w:rPr>
                <w:color w:val="000000" w:themeColor="text1"/>
              </w:rPr>
              <w:t>12</w:t>
            </w:r>
            <w:r w:rsidR="009E0A09" w:rsidRPr="007E2DC0">
              <w:rPr>
                <w:color w:val="000000" w:themeColor="text1"/>
              </w:rPr>
              <w:t>:00 Hours</w:t>
            </w:r>
          </w:p>
        </w:tc>
      </w:tr>
      <w:tr w:rsidR="009E0A09" w:rsidRPr="007E2DC0" w14:paraId="6EB700F5" w14:textId="77777777">
        <w:trPr>
          <w:trHeight w:val="112"/>
        </w:trPr>
        <w:tc>
          <w:tcPr>
            <w:tcW w:w="474" w:type="pct"/>
            <w:vAlign w:val="center"/>
          </w:tcPr>
          <w:p w14:paraId="4879AD2D" w14:textId="15B55519" w:rsidR="009E0A09" w:rsidRPr="007E2DC0" w:rsidRDefault="009E0A09" w:rsidP="007E2DC0">
            <w:pPr>
              <w:pStyle w:val="TableParagraph"/>
              <w:spacing w:line="276" w:lineRule="auto"/>
              <w:ind w:right="11"/>
              <w:jc w:val="center"/>
              <w:rPr>
                <w:color w:val="000000" w:themeColor="text1"/>
              </w:rPr>
            </w:pPr>
            <w:r w:rsidRPr="007E2DC0">
              <w:rPr>
                <w:color w:val="000000" w:themeColor="text1"/>
              </w:rPr>
              <w:t>2</w:t>
            </w:r>
            <w:r w:rsidR="0027765F" w:rsidRPr="007E2DC0">
              <w:rPr>
                <w:color w:val="000000" w:themeColor="text1"/>
              </w:rPr>
              <w:t>2</w:t>
            </w:r>
          </w:p>
        </w:tc>
        <w:tc>
          <w:tcPr>
            <w:tcW w:w="984" w:type="pct"/>
            <w:vAlign w:val="center"/>
          </w:tcPr>
          <w:p w14:paraId="7EF56D96" w14:textId="77777777" w:rsidR="009E0A09" w:rsidRPr="007E2DC0" w:rsidRDefault="009E0A09" w:rsidP="007E2DC0">
            <w:pPr>
              <w:pStyle w:val="TableParagraph"/>
              <w:spacing w:line="276" w:lineRule="auto"/>
              <w:rPr>
                <w:color w:val="000000" w:themeColor="text1"/>
              </w:rPr>
            </w:pPr>
            <w:r w:rsidRPr="007E2DC0">
              <w:rPr>
                <w:color w:val="000000" w:themeColor="text1"/>
              </w:rPr>
              <w:t>Bid Submission start date and time</w:t>
            </w:r>
          </w:p>
        </w:tc>
        <w:tc>
          <w:tcPr>
            <w:tcW w:w="3542" w:type="pct"/>
            <w:vAlign w:val="center"/>
          </w:tcPr>
          <w:p w14:paraId="287A1652" w14:textId="49BE269B" w:rsidR="009E0A09" w:rsidRPr="007E2DC0" w:rsidDel="0056564B" w:rsidRDefault="003B488E" w:rsidP="007E2DC0">
            <w:pPr>
              <w:pStyle w:val="TableParagraph"/>
              <w:spacing w:line="276" w:lineRule="auto"/>
              <w:ind w:left="100" w:right="142"/>
              <w:rPr>
                <w:b/>
                <w:color w:val="000000" w:themeColor="text1"/>
              </w:rPr>
            </w:pPr>
            <w:r w:rsidRPr="007E2DC0">
              <w:rPr>
                <w:bCs/>
                <w:color w:val="000000" w:themeColor="text1"/>
              </w:rPr>
              <w:t>05.05</w:t>
            </w:r>
            <w:r w:rsidR="00CD6C8F" w:rsidRPr="007E2DC0">
              <w:rPr>
                <w:bCs/>
                <w:color w:val="000000" w:themeColor="text1"/>
              </w:rPr>
              <w:t xml:space="preserve">.2026 </w:t>
            </w:r>
            <w:r w:rsidRPr="007E2DC0">
              <w:rPr>
                <w:color w:val="000000" w:themeColor="text1"/>
              </w:rPr>
              <w:t>from 23</w:t>
            </w:r>
            <w:r w:rsidR="00CD6C8F" w:rsidRPr="007E2DC0">
              <w:rPr>
                <w:color w:val="000000" w:themeColor="text1"/>
              </w:rPr>
              <w:t>:00 Hours</w:t>
            </w:r>
          </w:p>
        </w:tc>
      </w:tr>
      <w:tr w:rsidR="009E0A09" w:rsidRPr="007E2DC0" w14:paraId="619F70E8" w14:textId="77777777">
        <w:trPr>
          <w:trHeight w:val="112"/>
        </w:trPr>
        <w:tc>
          <w:tcPr>
            <w:tcW w:w="474" w:type="pct"/>
            <w:vAlign w:val="center"/>
          </w:tcPr>
          <w:p w14:paraId="7DACA78B" w14:textId="49C7B790" w:rsidR="009E0A09" w:rsidRPr="007E2DC0" w:rsidRDefault="009E0A09" w:rsidP="007E2DC0">
            <w:pPr>
              <w:pStyle w:val="TableParagraph"/>
              <w:spacing w:line="276" w:lineRule="auto"/>
              <w:ind w:right="11"/>
              <w:jc w:val="center"/>
              <w:rPr>
                <w:color w:val="000000" w:themeColor="text1"/>
              </w:rPr>
            </w:pPr>
            <w:r w:rsidRPr="007E2DC0">
              <w:rPr>
                <w:color w:val="000000" w:themeColor="text1"/>
              </w:rPr>
              <w:t>2</w:t>
            </w:r>
            <w:r w:rsidR="007038B6" w:rsidRPr="007E2DC0">
              <w:rPr>
                <w:color w:val="000000" w:themeColor="text1"/>
              </w:rPr>
              <w:t>3</w:t>
            </w:r>
          </w:p>
        </w:tc>
        <w:tc>
          <w:tcPr>
            <w:tcW w:w="984" w:type="pct"/>
            <w:vAlign w:val="center"/>
          </w:tcPr>
          <w:p w14:paraId="63A4791A" w14:textId="6DCCF3F1" w:rsidR="009E0A09" w:rsidRPr="007E2DC0" w:rsidRDefault="009E0A09" w:rsidP="007E2DC0">
            <w:pPr>
              <w:pStyle w:val="TableParagraph"/>
              <w:spacing w:line="276" w:lineRule="auto"/>
              <w:rPr>
                <w:color w:val="000000" w:themeColor="text1"/>
              </w:rPr>
            </w:pPr>
            <w:r w:rsidRPr="007E2DC0">
              <w:rPr>
                <w:color w:val="000000" w:themeColor="text1"/>
              </w:rPr>
              <w:t xml:space="preserve">Bid </w:t>
            </w:r>
            <w:r w:rsidR="00E84442" w:rsidRPr="007E2DC0">
              <w:rPr>
                <w:color w:val="000000" w:themeColor="text1"/>
              </w:rPr>
              <w:t xml:space="preserve">Submission </w:t>
            </w:r>
            <w:r w:rsidRPr="007E2DC0">
              <w:rPr>
                <w:color w:val="000000" w:themeColor="text1"/>
              </w:rPr>
              <w:t>closing date</w:t>
            </w:r>
            <w:r w:rsidR="00686F7B" w:rsidRPr="007E2DC0">
              <w:rPr>
                <w:color w:val="000000" w:themeColor="text1"/>
              </w:rPr>
              <w:t xml:space="preserve"> online</w:t>
            </w:r>
          </w:p>
        </w:tc>
        <w:tc>
          <w:tcPr>
            <w:tcW w:w="3542" w:type="pct"/>
            <w:vAlign w:val="center"/>
          </w:tcPr>
          <w:p w14:paraId="37C6D328" w14:textId="5E00B45A" w:rsidR="009E0A09" w:rsidRPr="007E2DC0" w:rsidRDefault="00D46690" w:rsidP="007E2DC0">
            <w:pPr>
              <w:pStyle w:val="TableParagraph"/>
              <w:spacing w:line="276" w:lineRule="auto"/>
              <w:ind w:left="100" w:right="142"/>
              <w:rPr>
                <w:color w:val="000000" w:themeColor="text1"/>
              </w:rPr>
            </w:pPr>
            <w:r>
              <w:rPr>
                <w:bCs/>
                <w:color w:val="000000" w:themeColor="text1"/>
              </w:rPr>
              <w:t>28.05.2026</w:t>
            </w:r>
            <w:r w:rsidR="00CD6C8F" w:rsidRPr="007E2DC0">
              <w:rPr>
                <w:bCs/>
                <w:color w:val="000000" w:themeColor="text1"/>
              </w:rPr>
              <w:t xml:space="preserve"> at </w:t>
            </w:r>
            <w:r w:rsidR="00E84442" w:rsidRPr="007E2DC0">
              <w:rPr>
                <w:color w:val="000000" w:themeColor="text1"/>
              </w:rPr>
              <w:t>15</w:t>
            </w:r>
            <w:r w:rsidR="00CD6C8F" w:rsidRPr="007E2DC0">
              <w:rPr>
                <w:color w:val="000000" w:themeColor="text1"/>
              </w:rPr>
              <w:t>:00 Hours</w:t>
            </w:r>
            <w:r w:rsidR="009E0A09" w:rsidRPr="007E2DC0">
              <w:rPr>
                <w:color w:val="000000" w:themeColor="text1"/>
              </w:rPr>
              <w:t xml:space="preserve"> for uploading Technical Bid and Financial Bid.</w:t>
            </w:r>
          </w:p>
        </w:tc>
      </w:tr>
      <w:tr w:rsidR="00CD6C8F" w:rsidRPr="007E2DC0" w14:paraId="03E8261F" w14:textId="77777777" w:rsidTr="00CD6C8F">
        <w:trPr>
          <w:trHeight w:val="220"/>
        </w:trPr>
        <w:tc>
          <w:tcPr>
            <w:tcW w:w="474" w:type="pct"/>
            <w:vAlign w:val="center"/>
          </w:tcPr>
          <w:p w14:paraId="3CBB6A25" w14:textId="51E72D30" w:rsidR="00CD6C8F" w:rsidRPr="007E2DC0" w:rsidRDefault="00CD6C8F" w:rsidP="007E2DC0">
            <w:pPr>
              <w:pStyle w:val="TableParagraph"/>
              <w:spacing w:line="276" w:lineRule="auto"/>
              <w:ind w:right="11"/>
              <w:jc w:val="center"/>
              <w:rPr>
                <w:color w:val="000000" w:themeColor="text1"/>
              </w:rPr>
            </w:pPr>
            <w:r w:rsidRPr="007E2DC0">
              <w:rPr>
                <w:color w:val="000000" w:themeColor="text1"/>
              </w:rPr>
              <w:t>2</w:t>
            </w:r>
            <w:r w:rsidR="000B17A5" w:rsidRPr="007E2DC0">
              <w:rPr>
                <w:color w:val="000000" w:themeColor="text1"/>
              </w:rPr>
              <w:t>4</w:t>
            </w:r>
          </w:p>
        </w:tc>
        <w:tc>
          <w:tcPr>
            <w:tcW w:w="984" w:type="pct"/>
            <w:vAlign w:val="center"/>
          </w:tcPr>
          <w:p w14:paraId="7CE3DC90" w14:textId="77777777" w:rsidR="00CD6C8F" w:rsidRPr="007E2DC0" w:rsidRDefault="00CD6C8F" w:rsidP="007E2DC0">
            <w:pPr>
              <w:pStyle w:val="TableParagraph"/>
              <w:tabs>
                <w:tab w:val="left" w:pos="1335"/>
              </w:tabs>
              <w:spacing w:line="276" w:lineRule="auto"/>
              <w:ind w:right="30"/>
              <w:rPr>
                <w:color w:val="000000" w:themeColor="text1"/>
              </w:rPr>
            </w:pPr>
            <w:r w:rsidRPr="007E2DC0">
              <w:rPr>
                <w:color w:val="000000" w:themeColor="text1"/>
              </w:rPr>
              <w:t>Technical Bid Opening date</w:t>
            </w:r>
          </w:p>
        </w:tc>
        <w:tc>
          <w:tcPr>
            <w:tcW w:w="3542" w:type="pct"/>
            <w:vAlign w:val="center"/>
          </w:tcPr>
          <w:p w14:paraId="4C917952" w14:textId="00DB926A" w:rsidR="00CD6C8F" w:rsidRPr="007E2DC0" w:rsidRDefault="00D46690" w:rsidP="007E2DC0">
            <w:pPr>
              <w:pStyle w:val="TableParagraph"/>
              <w:spacing w:line="276" w:lineRule="auto"/>
              <w:ind w:left="100" w:right="142"/>
              <w:jc w:val="left"/>
              <w:rPr>
                <w:color w:val="000000" w:themeColor="text1"/>
              </w:rPr>
            </w:pPr>
            <w:r>
              <w:rPr>
                <w:bCs/>
                <w:color w:val="000000" w:themeColor="text1"/>
              </w:rPr>
              <w:t>28.05.2026</w:t>
            </w:r>
            <w:r w:rsidR="00CD6C8F" w:rsidRPr="007E2DC0">
              <w:rPr>
                <w:bCs/>
                <w:color w:val="000000" w:themeColor="text1"/>
              </w:rPr>
              <w:t xml:space="preserve"> at </w:t>
            </w:r>
            <w:r w:rsidR="007D2B21" w:rsidRPr="007E2DC0">
              <w:rPr>
                <w:color w:val="000000" w:themeColor="text1"/>
              </w:rPr>
              <w:t>16</w:t>
            </w:r>
            <w:r w:rsidR="00CD6C8F" w:rsidRPr="007E2DC0">
              <w:rPr>
                <w:color w:val="000000" w:themeColor="text1"/>
              </w:rPr>
              <w:t>:00 Hours</w:t>
            </w:r>
          </w:p>
        </w:tc>
      </w:tr>
      <w:tr w:rsidR="00CD6C8F" w:rsidRPr="007E2DC0" w14:paraId="58737F6E" w14:textId="77777777" w:rsidTr="00CD6C8F">
        <w:trPr>
          <w:trHeight w:val="564"/>
        </w:trPr>
        <w:tc>
          <w:tcPr>
            <w:tcW w:w="474" w:type="pct"/>
            <w:vAlign w:val="center"/>
          </w:tcPr>
          <w:p w14:paraId="7C0B12E1" w14:textId="67E77C78" w:rsidR="00CD6C8F" w:rsidRPr="007E2DC0" w:rsidRDefault="00CD6C8F" w:rsidP="007E2DC0">
            <w:pPr>
              <w:pStyle w:val="TableParagraph"/>
              <w:spacing w:line="276" w:lineRule="auto"/>
              <w:ind w:right="11"/>
              <w:jc w:val="center"/>
              <w:rPr>
                <w:color w:val="000000" w:themeColor="text1"/>
              </w:rPr>
            </w:pPr>
            <w:r w:rsidRPr="007E2DC0">
              <w:rPr>
                <w:color w:val="000000" w:themeColor="text1"/>
              </w:rPr>
              <w:t>2</w:t>
            </w:r>
            <w:r w:rsidR="000B17A5" w:rsidRPr="007E2DC0">
              <w:rPr>
                <w:color w:val="000000" w:themeColor="text1"/>
              </w:rPr>
              <w:t>5</w:t>
            </w:r>
          </w:p>
        </w:tc>
        <w:tc>
          <w:tcPr>
            <w:tcW w:w="984" w:type="pct"/>
            <w:vAlign w:val="center"/>
          </w:tcPr>
          <w:p w14:paraId="4FE0349A" w14:textId="77777777" w:rsidR="00CD6C8F" w:rsidRPr="007E2DC0" w:rsidRDefault="00CD6C8F" w:rsidP="007E2DC0">
            <w:pPr>
              <w:pStyle w:val="TableParagraph"/>
              <w:tabs>
                <w:tab w:val="left" w:pos="1335"/>
              </w:tabs>
              <w:spacing w:line="276" w:lineRule="auto"/>
              <w:ind w:right="30"/>
              <w:rPr>
                <w:color w:val="000000" w:themeColor="text1"/>
              </w:rPr>
            </w:pPr>
            <w:r w:rsidRPr="007E2DC0">
              <w:rPr>
                <w:color w:val="000000" w:themeColor="text1"/>
              </w:rPr>
              <w:t>Financial Bid Opening date</w:t>
            </w:r>
          </w:p>
        </w:tc>
        <w:tc>
          <w:tcPr>
            <w:tcW w:w="3542" w:type="pct"/>
            <w:vAlign w:val="center"/>
          </w:tcPr>
          <w:p w14:paraId="674EE351" w14:textId="40E81A39" w:rsidR="00CD6C8F" w:rsidRPr="007E2DC0" w:rsidRDefault="00956ECD" w:rsidP="007E2DC0">
            <w:pPr>
              <w:pStyle w:val="TableParagraph"/>
              <w:spacing w:line="276" w:lineRule="auto"/>
              <w:ind w:left="100" w:right="142"/>
              <w:jc w:val="left"/>
              <w:rPr>
                <w:color w:val="000000" w:themeColor="text1"/>
              </w:rPr>
            </w:pPr>
            <w:r w:rsidRPr="007E2DC0">
              <w:rPr>
                <w:bCs/>
                <w:color w:val="000000" w:themeColor="text1"/>
              </w:rPr>
              <w:t>On or after 04</w:t>
            </w:r>
            <w:r w:rsidR="00CD6C8F" w:rsidRPr="007E2DC0">
              <w:rPr>
                <w:bCs/>
                <w:color w:val="000000" w:themeColor="text1"/>
              </w:rPr>
              <w:t>.</w:t>
            </w:r>
            <w:r w:rsidRPr="007E2DC0">
              <w:rPr>
                <w:bCs/>
                <w:color w:val="000000" w:themeColor="text1"/>
              </w:rPr>
              <w:t>06</w:t>
            </w:r>
            <w:r w:rsidR="00CD6C8F" w:rsidRPr="007E2DC0">
              <w:rPr>
                <w:bCs/>
                <w:color w:val="000000" w:themeColor="text1"/>
              </w:rPr>
              <w:t xml:space="preserve">.2026 at </w:t>
            </w:r>
            <w:r w:rsidR="00194FB0" w:rsidRPr="007E2DC0">
              <w:rPr>
                <w:color w:val="000000" w:themeColor="text1"/>
              </w:rPr>
              <w:t>12</w:t>
            </w:r>
            <w:r w:rsidR="00CD6C8F" w:rsidRPr="007E2DC0">
              <w:rPr>
                <w:color w:val="000000" w:themeColor="text1"/>
              </w:rPr>
              <w:t>:00 Hours</w:t>
            </w:r>
          </w:p>
        </w:tc>
      </w:tr>
      <w:tr w:rsidR="009E0A09" w:rsidRPr="007E2DC0" w14:paraId="307AF032" w14:textId="77777777">
        <w:trPr>
          <w:trHeight w:val="649"/>
        </w:trPr>
        <w:tc>
          <w:tcPr>
            <w:tcW w:w="474" w:type="pct"/>
            <w:vAlign w:val="center"/>
          </w:tcPr>
          <w:p w14:paraId="61EC731B" w14:textId="0B7FAB5E" w:rsidR="009E0A09" w:rsidRPr="007E2DC0" w:rsidRDefault="009E0A09" w:rsidP="007E2DC0">
            <w:pPr>
              <w:pStyle w:val="TableParagraph"/>
              <w:spacing w:line="276" w:lineRule="auto"/>
              <w:ind w:right="11"/>
              <w:jc w:val="center"/>
              <w:rPr>
                <w:color w:val="000000" w:themeColor="text1"/>
              </w:rPr>
            </w:pPr>
            <w:r w:rsidRPr="007E2DC0">
              <w:rPr>
                <w:color w:val="000000" w:themeColor="text1"/>
              </w:rPr>
              <w:t>2</w:t>
            </w:r>
            <w:r w:rsidR="000B17A5" w:rsidRPr="007E2DC0">
              <w:rPr>
                <w:color w:val="000000" w:themeColor="text1"/>
              </w:rPr>
              <w:t>6</w:t>
            </w:r>
          </w:p>
        </w:tc>
        <w:tc>
          <w:tcPr>
            <w:tcW w:w="984" w:type="pct"/>
            <w:vAlign w:val="center"/>
          </w:tcPr>
          <w:p w14:paraId="4708ABF9" w14:textId="77777777" w:rsidR="009E0A09" w:rsidRPr="007E2DC0" w:rsidRDefault="009E0A09" w:rsidP="007E2DC0">
            <w:pPr>
              <w:pStyle w:val="TableParagraph"/>
              <w:tabs>
                <w:tab w:val="left" w:pos="1335"/>
              </w:tabs>
              <w:spacing w:line="276" w:lineRule="auto"/>
              <w:ind w:right="30"/>
              <w:rPr>
                <w:color w:val="000000" w:themeColor="text1"/>
              </w:rPr>
            </w:pPr>
            <w:r w:rsidRPr="007E2DC0">
              <w:rPr>
                <w:color w:val="000000" w:themeColor="text1"/>
              </w:rPr>
              <w:t>Place of Tender Opening</w:t>
            </w:r>
          </w:p>
        </w:tc>
        <w:tc>
          <w:tcPr>
            <w:tcW w:w="3542" w:type="pct"/>
            <w:vAlign w:val="center"/>
          </w:tcPr>
          <w:p w14:paraId="32BA4F24" w14:textId="314544F1" w:rsidR="009E0A09" w:rsidRPr="007E2DC0" w:rsidRDefault="009E0A09" w:rsidP="007E2DC0">
            <w:pPr>
              <w:pStyle w:val="TableParagraph"/>
              <w:spacing w:line="276" w:lineRule="auto"/>
              <w:ind w:left="100" w:right="142"/>
              <w:rPr>
                <w:color w:val="000000" w:themeColor="text1"/>
              </w:rPr>
            </w:pPr>
            <w:r w:rsidRPr="007E2DC0">
              <w:rPr>
                <w:color w:val="000000" w:themeColor="text1"/>
              </w:rPr>
              <w:t xml:space="preserve">O/o </w:t>
            </w:r>
            <w:r w:rsidR="00CD6C8F" w:rsidRPr="007E2DC0">
              <w:rPr>
                <w:color w:val="000000" w:themeColor="text1"/>
              </w:rPr>
              <w:t>Chief General Manager/ RAC &amp; IPC</w:t>
            </w:r>
            <w:r w:rsidRPr="007E2DC0">
              <w:rPr>
                <w:color w:val="000000" w:themeColor="text1"/>
              </w:rPr>
              <w:t xml:space="preserve">, </w:t>
            </w:r>
            <w:r w:rsidR="00CD6C8F" w:rsidRPr="007E2DC0">
              <w:rPr>
                <w:color w:val="000000" w:themeColor="text1"/>
              </w:rPr>
              <w:t>APSPDCL</w:t>
            </w:r>
          </w:p>
        </w:tc>
      </w:tr>
      <w:tr w:rsidR="009E0A09" w:rsidRPr="007E2DC0" w14:paraId="4E7BC2CF" w14:textId="77777777">
        <w:trPr>
          <w:trHeight w:val="64"/>
        </w:trPr>
        <w:tc>
          <w:tcPr>
            <w:tcW w:w="474" w:type="pct"/>
            <w:vAlign w:val="center"/>
          </w:tcPr>
          <w:p w14:paraId="775D7904" w14:textId="49A285C6" w:rsidR="009E0A09" w:rsidRPr="007E2DC0" w:rsidRDefault="009E0A09" w:rsidP="007E2DC0">
            <w:pPr>
              <w:pStyle w:val="TableParagraph"/>
              <w:spacing w:line="276" w:lineRule="auto"/>
              <w:ind w:right="11"/>
              <w:jc w:val="center"/>
              <w:rPr>
                <w:color w:val="000000" w:themeColor="text1"/>
              </w:rPr>
            </w:pPr>
            <w:r w:rsidRPr="007E2DC0">
              <w:rPr>
                <w:color w:val="000000" w:themeColor="text1"/>
              </w:rPr>
              <w:t>2</w:t>
            </w:r>
            <w:r w:rsidR="000B17A5" w:rsidRPr="007E2DC0">
              <w:rPr>
                <w:color w:val="000000" w:themeColor="text1"/>
              </w:rPr>
              <w:t>7</w:t>
            </w:r>
          </w:p>
        </w:tc>
        <w:tc>
          <w:tcPr>
            <w:tcW w:w="984" w:type="pct"/>
            <w:vAlign w:val="center"/>
          </w:tcPr>
          <w:p w14:paraId="57F879E6" w14:textId="77777777" w:rsidR="009E0A09" w:rsidRPr="007E2DC0" w:rsidRDefault="009E0A09" w:rsidP="007E2DC0">
            <w:pPr>
              <w:pStyle w:val="TableParagraph"/>
              <w:tabs>
                <w:tab w:val="left" w:pos="1335"/>
              </w:tabs>
              <w:spacing w:line="276" w:lineRule="auto"/>
              <w:ind w:right="30"/>
              <w:rPr>
                <w:color w:val="000000" w:themeColor="text1"/>
              </w:rPr>
            </w:pPr>
            <w:r w:rsidRPr="007E2DC0">
              <w:rPr>
                <w:color w:val="000000" w:themeColor="text1"/>
              </w:rPr>
              <w:t>Contact Officer</w:t>
            </w:r>
          </w:p>
        </w:tc>
        <w:tc>
          <w:tcPr>
            <w:tcW w:w="3542" w:type="pct"/>
            <w:vAlign w:val="center"/>
          </w:tcPr>
          <w:p w14:paraId="726958AC" w14:textId="6BF68722" w:rsidR="009E0A09" w:rsidRPr="007E2DC0" w:rsidRDefault="009E0A09" w:rsidP="007E2DC0">
            <w:pPr>
              <w:pStyle w:val="TableParagraph"/>
              <w:spacing w:line="276" w:lineRule="auto"/>
              <w:ind w:left="100" w:right="142"/>
              <w:rPr>
                <w:color w:val="000000" w:themeColor="text1"/>
              </w:rPr>
            </w:pPr>
            <w:r w:rsidRPr="007E2DC0">
              <w:rPr>
                <w:color w:val="000000" w:themeColor="text1"/>
              </w:rPr>
              <w:t xml:space="preserve">The </w:t>
            </w:r>
            <w:r w:rsidR="00CD6C8F" w:rsidRPr="007E2DC0">
              <w:rPr>
                <w:color w:val="000000" w:themeColor="text1"/>
              </w:rPr>
              <w:t>Chief General Manager/ RAC &amp; IPC, APSPDCL</w:t>
            </w:r>
          </w:p>
        </w:tc>
      </w:tr>
      <w:tr w:rsidR="009E0A09" w:rsidRPr="007E2DC0" w14:paraId="3A6F2AAB" w14:textId="77777777">
        <w:trPr>
          <w:trHeight w:val="60"/>
        </w:trPr>
        <w:tc>
          <w:tcPr>
            <w:tcW w:w="474" w:type="pct"/>
            <w:vAlign w:val="center"/>
          </w:tcPr>
          <w:p w14:paraId="7CED50A5" w14:textId="50B03A8A" w:rsidR="009E0A09" w:rsidRPr="007E2DC0" w:rsidRDefault="009E0A09" w:rsidP="007E2DC0">
            <w:pPr>
              <w:pStyle w:val="TableParagraph"/>
              <w:spacing w:line="276" w:lineRule="auto"/>
              <w:ind w:left="14"/>
              <w:jc w:val="center"/>
              <w:rPr>
                <w:color w:val="000000" w:themeColor="text1"/>
              </w:rPr>
            </w:pPr>
            <w:r w:rsidRPr="007E2DC0">
              <w:rPr>
                <w:color w:val="000000" w:themeColor="text1"/>
              </w:rPr>
              <w:t>2</w:t>
            </w:r>
            <w:r w:rsidR="000B17A5" w:rsidRPr="007E2DC0">
              <w:rPr>
                <w:color w:val="000000" w:themeColor="text1"/>
              </w:rPr>
              <w:t>8</w:t>
            </w:r>
          </w:p>
        </w:tc>
        <w:tc>
          <w:tcPr>
            <w:tcW w:w="984" w:type="pct"/>
            <w:vAlign w:val="center"/>
          </w:tcPr>
          <w:p w14:paraId="373BB4CA" w14:textId="77777777" w:rsidR="009E0A09" w:rsidRPr="007E2DC0" w:rsidRDefault="009E0A09" w:rsidP="007E2DC0">
            <w:pPr>
              <w:pStyle w:val="TableParagraph"/>
              <w:tabs>
                <w:tab w:val="left" w:pos="1335"/>
              </w:tabs>
              <w:spacing w:line="276" w:lineRule="auto"/>
              <w:ind w:right="30"/>
              <w:rPr>
                <w:color w:val="000000" w:themeColor="text1"/>
              </w:rPr>
            </w:pPr>
            <w:r w:rsidRPr="007E2DC0">
              <w:rPr>
                <w:color w:val="000000" w:themeColor="text1"/>
              </w:rPr>
              <w:t xml:space="preserve">Address/ </w:t>
            </w:r>
          </w:p>
          <w:p w14:paraId="08938420" w14:textId="476BBF1A" w:rsidR="009E0A09" w:rsidRPr="007E2DC0" w:rsidRDefault="009E0A09" w:rsidP="007E2DC0">
            <w:pPr>
              <w:pStyle w:val="TableParagraph"/>
              <w:tabs>
                <w:tab w:val="left" w:pos="1335"/>
              </w:tabs>
              <w:spacing w:line="276" w:lineRule="auto"/>
              <w:ind w:right="30"/>
              <w:rPr>
                <w:color w:val="000000" w:themeColor="text1"/>
              </w:rPr>
            </w:pPr>
            <w:r w:rsidRPr="007E2DC0">
              <w:rPr>
                <w:color w:val="000000" w:themeColor="text1"/>
              </w:rPr>
              <w:t xml:space="preserve">E-mail </w:t>
            </w:r>
            <w:r w:rsidR="007D5D2A" w:rsidRPr="007E2DC0">
              <w:rPr>
                <w:color w:val="000000" w:themeColor="text1"/>
              </w:rPr>
              <w:t>ID</w:t>
            </w:r>
          </w:p>
        </w:tc>
        <w:tc>
          <w:tcPr>
            <w:tcW w:w="3542" w:type="pct"/>
            <w:vAlign w:val="center"/>
          </w:tcPr>
          <w:p w14:paraId="1E4071D4" w14:textId="1ADF859E" w:rsidR="009E0A09" w:rsidRPr="007E2DC0" w:rsidRDefault="009E0A09" w:rsidP="007E2DC0">
            <w:pPr>
              <w:pStyle w:val="TableParagraph"/>
              <w:spacing w:line="276" w:lineRule="auto"/>
              <w:ind w:left="100" w:right="142"/>
              <w:rPr>
                <w:color w:val="000000" w:themeColor="text1"/>
              </w:rPr>
            </w:pPr>
            <w:r w:rsidRPr="007E2DC0">
              <w:rPr>
                <w:color w:val="000000" w:themeColor="text1"/>
              </w:rPr>
              <w:t xml:space="preserve">The </w:t>
            </w:r>
            <w:r w:rsidR="00CD6C8F" w:rsidRPr="007E2DC0">
              <w:rPr>
                <w:color w:val="000000" w:themeColor="text1"/>
              </w:rPr>
              <w:t>Chief General Manager/ RAC &amp; IPC, APSPDCL</w:t>
            </w:r>
          </w:p>
          <w:p w14:paraId="7C6A49AC" w14:textId="77777777" w:rsidR="009E0A09" w:rsidRPr="007E2DC0" w:rsidRDefault="005867F1" w:rsidP="007E2DC0">
            <w:pPr>
              <w:pStyle w:val="TableParagraph"/>
              <w:spacing w:line="276" w:lineRule="auto"/>
              <w:ind w:left="100" w:right="142"/>
              <w:rPr>
                <w:color w:val="000000" w:themeColor="text1"/>
              </w:rPr>
            </w:pPr>
            <w:r w:rsidRPr="007E2DC0">
              <w:rPr>
                <w:color w:val="000000" w:themeColor="text1"/>
              </w:rPr>
              <w:t>Southern Power Distribution Company of Andhra Pradesh Limited (APSPDCL)</w:t>
            </w:r>
          </w:p>
          <w:p w14:paraId="33E10CE6" w14:textId="77777777" w:rsidR="007D5D2A" w:rsidRPr="007E2DC0" w:rsidRDefault="007D5D2A" w:rsidP="007E2DC0">
            <w:pPr>
              <w:pStyle w:val="TableParagraph"/>
              <w:spacing w:line="276" w:lineRule="auto"/>
              <w:ind w:left="100" w:right="142"/>
              <w:rPr>
                <w:color w:val="000000" w:themeColor="text1"/>
              </w:rPr>
            </w:pPr>
            <w:r w:rsidRPr="007E2DC0">
              <w:rPr>
                <w:color w:val="000000" w:themeColor="text1"/>
                <w:u w:val="single"/>
              </w:rPr>
              <w:lastRenderedPageBreak/>
              <w:t>Address</w:t>
            </w:r>
            <w:r w:rsidRPr="007E2DC0">
              <w:rPr>
                <w:color w:val="000000" w:themeColor="text1"/>
              </w:rPr>
              <w:t xml:space="preserve">: </w:t>
            </w:r>
          </w:p>
          <w:p w14:paraId="5BB89A49" w14:textId="77777777" w:rsidR="007D5D2A" w:rsidRPr="007E2DC0" w:rsidRDefault="007D5D2A" w:rsidP="007E2DC0">
            <w:pPr>
              <w:pStyle w:val="TableParagraph"/>
              <w:spacing w:line="276" w:lineRule="auto"/>
              <w:ind w:left="100" w:right="142"/>
              <w:rPr>
                <w:color w:val="000000" w:themeColor="text1"/>
              </w:rPr>
            </w:pPr>
            <w:r w:rsidRPr="007E2DC0">
              <w:rPr>
                <w:color w:val="000000" w:themeColor="text1"/>
              </w:rPr>
              <w:t>Corporate Office, 19-13-65/A, Tiruchanoor Road, Tirupati, Tirupati District, Andhra Pradesh – 517 503, India</w:t>
            </w:r>
          </w:p>
          <w:p w14:paraId="30D36FA7" w14:textId="2C40A146" w:rsidR="00E26CF5" w:rsidRPr="007E2DC0" w:rsidRDefault="007D5D2A" w:rsidP="007E2DC0">
            <w:pPr>
              <w:pStyle w:val="TableParagraph"/>
              <w:spacing w:line="276" w:lineRule="auto"/>
              <w:ind w:left="100" w:right="142"/>
              <w:rPr>
                <w:color w:val="000000" w:themeColor="text1"/>
              </w:rPr>
            </w:pPr>
            <w:r w:rsidRPr="007E2DC0">
              <w:rPr>
                <w:color w:val="000000" w:themeColor="text1"/>
                <w:u w:val="single"/>
              </w:rPr>
              <w:t>Email</w:t>
            </w:r>
            <w:r w:rsidRPr="007E2DC0">
              <w:rPr>
                <w:color w:val="000000" w:themeColor="text1"/>
              </w:rPr>
              <w:t xml:space="preserve">: </w:t>
            </w:r>
            <w:r w:rsidR="006F2E86" w:rsidRPr="007E2DC0">
              <w:t>gmsolarapspdcl@gmail.com</w:t>
            </w:r>
            <w:r w:rsidR="00374BD1" w:rsidRPr="007E2DC0">
              <w:rPr>
                <w:color w:val="000000" w:themeColor="text1"/>
              </w:rPr>
              <w:t xml:space="preserve"> </w:t>
            </w:r>
          </w:p>
        </w:tc>
      </w:tr>
      <w:tr w:rsidR="009E0A09" w:rsidRPr="007E2DC0" w14:paraId="65F36470" w14:textId="77777777">
        <w:trPr>
          <w:trHeight w:val="510"/>
        </w:trPr>
        <w:tc>
          <w:tcPr>
            <w:tcW w:w="474" w:type="pct"/>
            <w:vAlign w:val="center"/>
          </w:tcPr>
          <w:p w14:paraId="55C4A328" w14:textId="2DDE5D02" w:rsidR="009E0A09" w:rsidRPr="007E2DC0" w:rsidRDefault="009E0A09" w:rsidP="007E2DC0">
            <w:pPr>
              <w:pStyle w:val="TableParagraph"/>
              <w:spacing w:line="276" w:lineRule="auto"/>
              <w:ind w:left="14"/>
              <w:jc w:val="center"/>
              <w:rPr>
                <w:color w:val="000000" w:themeColor="text1"/>
              </w:rPr>
            </w:pPr>
            <w:r w:rsidRPr="007E2DC0">
              <w:rPr>
                <w:color w:val="000000" w:themeColor="text1"/>
              </w:rPr>
              <w:lastRenderedPageBreak/>
              <w:t>2</w:t>
            </w:r>
            <w:r w:rsidR="000B17A5" w:rsidRPr="007E2DC0">
              <w:rPr>
                <w:color w:val="000000" w:themeColor="text1"/>
              </w:rPr>
              <w:t>9</w:t>
            </w:r>
          </w:p>
        </w:tc>
        <w:tc>
          <w:tcPr>
            <w:tcW w:w="984" w:type="pct"/>
            <w:vAlign w:val="center"/>
          </w:tcPr>
          <w:p w14:paraId="73B428D8" w14:textId="77777777" w:rsidR="009E0A09" w:rsidRPr="007E2DC0" w:rsidRDefault="009E0A09" w:rsidP="007E2DC0">
            <w:pPr>
              <w:pStyle w:val="TableParagraph"/>
              <w:tabs>
                <w:tab w:val="left" w:pos="1335"/>
              </w:tabs>
              <w:spacing w:line="276" w:lineRule="auto"/>
              <w:ind w:right="30"/>
              <w:rPr>
                <w:color w:val="000000" w:themeColor="text1"/>
              </w:rPr>
            </w:pPr>
            <w:r w:rsidRPr="007E2DC0">
              <w:rPr>
                <w:color w:val="000000" w:themeColor="text1"/>
              </w:rPr>
              <w:t>Telephone Nos.</w:t>
            </w:r>
          </w:p>
        </w:tc>
        <w:tc>
          <w:tcPr>
            <w:tcW w:w="3542" w:type="pct"/>
            <w:vAlign w:val="center"/>
          </w:tcPr>
          <w:p w14:paraId="618FD536" w14:textId="4BE3EDC7" w:rsidR="009E0A09" w:rsidRPr="007E2DC0" w:rsidRDefault="00F87509" w:rsidP="007E2DC0">
            <w:pPr>
              <w:pStyle w:val="TableParagraph"/>
              <w:spacing w:line="276" w:lineRule="auto"/>
              <w:ind w:left="100" w:right="142"/>
              <w:rPr>
                <w:color w:val="000000" w:themeColor="text1"/>
              </w:rPr>
            </w:pPr>
            <w:r w:rsidRPr="007E2DC0">
              <w:rPr>
                <w:color w:val="000000" w:themeColor="text1"/>
              </w:rPr>
              <w:t>0877-2284111</w:t>
            </w:r>
          </w:p>
        </w:tc>
      </w:tr>
      <w:tr w:rsidR="009E0A09" w:rsidRPr="007E2DC0" w14:paraId="3410696C" w14:textId="77777777">
        <w:trPr>
          <w:trHeight w:val="403"/>
        </w:trPr>
        <w:tc>
          <w:tcPr>
            <w:tcW w:w="474" w:type="pct"/>
            <w:vAlign w:val="center"/>
          </w:tcPr>
          <w:p w14:paraId="45610523" w14:textId="128627B4" w:rsidR="009E0A09" w:rsidRPr="007E2DC0" w:rsidRDefault="000B17A5" w:rsidP="007E2DC0">
            <w:pPr>
              <w:pStyle w:val="TableParagraph"/>
              <w:spacing w:line="276" w:lineRule="auto"/>
              <w:ind w:left="14" w:hanging="14"/>
              <w:jc w:val="center"/>
              <w:rPr>
                <w:color w:val="000000" w:themeColor="text1"/>
              </w:rPr>
            </w:pPr>
            <w:r w:rsidRPr="007E2DC0">
              <w:rPr>
                <w:color w:val="000000" w:themeColor="text1"/>
              </w:rPr>
              <w:t>30</w:t>
            </w:r>
          </w:p>
        </w:tc>
        <w:tc>
          <w:tcPr>
            <w:tcW w:w="984" w:type="pct"/>
            <w:vAlign w:val="center"/>
          </w:tcPr>
          <w:p w14:paraId="360EF17F" w14:textId="77777777" w:rsidR="009E0A09" w:rsidRPr="007E2DC0" w:rsidRDefault="009E0A09" w:rsidP="007E2DC0">
            <w:pPr>
              <w:pStyle w:val="TableParagraph"/>
              <w:tabs>
                <w:tab w:val="left" w:pos="1335"/>
              </w:tabs>
              <w:spacing w:line="276" w:lineRule="auto"/>
              <w:ind w:right="30"/>
              <w:rPr>
                <w:color w:val="000000" w:themeColor="text1"/>
              </w:rPr>
            </w:pPr>
            <w:r w:rsidRPr="007E2DC0">
              <w:rPr>
                <w:color w:val="000000" w:themeColor="text1"/>
              </w:rPr>
              <w:t>Procedure for Bid submission</w:t>
            </w:r>
          </w:p>
        </w:tc>
        <w:tc>
          <w:tcPr>
            <w:tcW w:w="3542" w:type="pct"/>
            <w:vAlign w:val="center"/>
          </w:tcPr>
          <w:p w14:paraId="7653708C" w14:textId="6640BAE4" w:rsidR="009E0A09" w:rsidRPr="007E2DC0" w:rsidRDefault="009E0A09" w:rsidP="007E2DC0">
            <w:pPr>
              <w:pStyle w:val="TableParagraph"/>
              <w:spacing w:line="276" w:lineRule="auto"/>
              <w:ind w:left="109" w:right="142"/>
              <w:rPr>
                <w:color w:val="000000" w:themeColor="text1"/>
              </w:rPr>
            </w:pPr>
            <w:r w:rsidRPr="007E2DC0">
              <w:rPr>
                <w:color w:val="000000" w:themeColor="text1"/>
              </w:rPr>
              <w:t xml:space="preserve">The Bidder shall submit his/her response through Bid submission to the tender on e-Procurement Platform at </w:t>
            </w:r>
            <w:hyperlink r:id="rId15" w:history="1">
              <w:r w:rsidR="007D5D2A" w:rsidRPr="007E2DC0">
                <w:rPr>
                  <w:rStyle w:val="Hyperlink"/>
                  <w:rFonts w:eastAsiaTheme="majorEastAsia"/>
                </w:rPr>
                <w:t>https://tender.apeprocurement.gov.in</w:t>
              </w:r>
            </w:hyperlink>
            <w:r w:rsidRPr="007E2DC0">
              <w:rPr>
                <w:color w:val="000000" w:themeColor="text1"/>
              </w:rPr>
              <w:t xml:space="preserve"> by following the procedure given below.</w:t>
            </w:r>
          </w:p>
          <w:p w14:paraId="7A119BC6" w14:textId="77777777" w:rsidR="009E0A09" w:rsidRPr="007E2DC0" w:rsidRDefault="009E0A09" w:rsidP="007E2DC0">
            <w:pPr>
              <w:pStyle w:val="TableParagraph"/>
              <w:spacing w:line="276" w:lineRule="auto"/>
              <w:ind w:left="109" w:right="142"/>
              <w:rPr>
                <w:color w:val="000000" w:themeColor="text1"/>
              </w:rPr>
            </w:pPr>
          </w:p>
          <w:p w14:paraId="1091F0F2" w14:textId="77777777" w:rsidR="009E0A09" w:rsidRPr="007E2DC0" w:rsidRDefault="009E0A09" w:rsidP="007E2DC0">
            <w:pPr>
              <w:pStyle w:val="TableParagraph"/>
              <w:spacing w:line="276" w:lineRule="auto"/>
              <w:ind w:left="109" w:right="142"/>
              <w:rPr>
                <w:color w:val="000000" w:themeColor="text1"/>
              </w:rPr>
            </w:pPr>
            <w:r w:rsidRPr="007E2DC0">
              <w:rPr>
                <w:color w:val="000000" w:themeColor="text1"/>
              </w:rPr>
              <w:t xml:space="preserve">The Bidder would be required to register on the e-Procurement Platform </w:t>
            </w:r>
            <w:hyperlink r:id="rId16" w:history="1">
              <w:r w:rsidRPr="007E2DC0">
                <w:rPr>
                  <w:rStyle w:val="Hyperlink"/>
                  <w:rFonts w:eastAsiaTheme="majorEastAsia"/>
                  <w:color w:val="000000" w:themeColor="text1"/>
                </w:rPr>
                <w:t>https://tender.apeprocurement.gov.in</w:t>
              </w:r>
            </w:hyperlink>
            <w:r w:rsidRPr="007E2DC0">
              <w:rPr>
                <w:color w:val="000000" w:themeColor="text1"/>
              </w:rPr>
              <w:t xml:space="preserve"> and submit their Bids online. Offline Bids shall not be entertained by the Tender Inviting Authority for the tenders published in e-Procurement Platform.</w:t>
            </w:r>
          </w:p>
          <w:p w14:paraId="49D52AB0" w14:textId="77777777" w:rsidR="009E0A09" w:rsidRPr="007E2DC0" w:rsidRDefault="009E0A09" w:rsidP="007E2DC0">
            <w:pPr>
              <w:pStyle w:val="TableParagraph"/>
              <w:tabs>
                <w:tab w:val="left" w:pos="2756"/>
                <w:tab w:val="left" w:pos="4668"/>
              </w:tabs>
              <w:spacing w:before="9" w:line="276" w:lineRule="auto"/>
              <w:ind w:left="109" w:right="142"/>
              <w:rPr>
                <w:color w:val="000000" w:themeColor="text1"/>
              </w:rPr>
            </w:pPr>
          </w:p>
          <w:p w14:paraId="11D37350" w14:textId="77777777" w:rsidR="009E0A09" w:rsidRPr="007E2DC0" w:rsidRDefault="009E0A09" w:rsidP="007E2DC0">
            <w:pPr>
              <w:pStyle w:val="TableParagraph"/>
              <w:spacing w:line="276" w:lineRule="auto"/>
              <w:ind w:left="109" w:right="142"/>
              <w:rPr>
                <w:color w:val="000000" w:themeColor="text1"/>
              </w:rPr>
            </w:pPr>
            <w:r w:rsidRPr="007E2DC0">
              <w:rPr>
                <w:color w:val="000000" w:themeColor="text1"/>
              </w:rPr>
              <w:t>The Bidders shall submit their eligibility and qualification details, and EMD (Prequalification), Technical Bid, Financial Bid, etc., in the online standard formats displayed in e-Procurement website. The Bidders shall upload the scanned copies of all the relevant certificates, documents, etc., in support of their Eligibility Criteria/ Technical Bid/ EMD and other certificate/documents in the e-Procurement website.</w:t>
            </w:r>
          </w:p>
          <w:p w14:paraId="77FB8193" w14:textId="77777777" w:rsidR="009E0A09" w:rsidRPr="007E2DC0" w:rsidRDefault="009E0A09" w:rsidP="007E2DC0">
            <w:pPr>
              <w:pStyle w:val="TableParagraph"/>
              <w:spacing w:line="276" w:lineRule="auto"/>
              <w:ind w:left="109" w:right="142"/>
              <w:rPr>
                <w:color w:val="000000" w:themeColor="text1"/>
              </w:rPr>
            </w:pPr>
          </w:p>
          <w:p w14:paraId="06A6E97B" w14:textId="77777777" w:rsidR="009E0A09" w:rsidRPr="007E2DC0" w:rsidRDefault="009E0A09" w:rsidP="007E2DC0">
            <w:pPr>
              <w:pStyle w:val="TableParagraph"/>
              <w:spacing w:line="276" w:lineRule="auto"/>
              <w:ind w:left="109" w:right="142"/>
              <w:rPr>
                <w:color w:val="000000" w:themeColor="text1"/>
              </w:rPr>
            </w:pPr>
            <w:r w:rsidRPr="007E2DC0">
              <w:rPr>
                <w:color w:val="000000" w:themeColor="text1"/>
              </w:rPr>
              <w:t>The Bidder shall sign on the statements, documents, certificates, uploaded by him/her, owning responsibility for their correctness/ authenticity.</w:t>
            </w:r>
          </w:p>
          <w:p w14:paraId="4C57B793" w14:textId="77777777" w:rsidR="009E0A09" w:rsidRPr="007E2DC0" w:rsidRDefault="009E0A09" w:rsidP="007E2DC0">
            <w:pPr>
              <w:pStyle w:val="TableParagraph"/>
              <w:spacing w:line="276" w:lineRule="auto"/>
              <w:ind w:right="142"/>
              <w:rPr>
                <w:color w:val="000000" w:themeColor="text1"/>
              </w:rPr>
            </w:pPr>
          </w:p>
          <w:p w14:paraId="5C2A5C77" w14:textId="77777777" w:rsidR="009E0A09" w:rsidRPr="007E2DC0" w:rsidRDefault="009E0A09" w:rsidP="007E2DC0">
            <w:pPr>
              <w:pStyle w:val="TableParagraph"/>
              <w:spacing w:line="276" w:lineRule="auto"/>
              <w:ind w:left="109" w:right="142"/>
              <w:rPr>
                <w:color w:val="000000" w:themeColor="text1"/>
              </w:rPr>
            </w:pPr>
            <w:r w:rsidRPr="007E2DC0">
              <w:rPr>
                <w:color w:val="000000" w:themeColor="text1"/>
              </w:rPr>
              <w:t xml:space="preserve">The Bidder shall attach all the required documents specific to the </w:t>
            </w:r>
            <w:proofErr w:type="spellStart"/>
            <w:r w:rsidRPr="007E2DC0">
              <w:rPr>
                <w:color w:val="000000" w:themeColor="text1"/>
              </w:rPr>
              <w:t>RfS</w:t>
            </w:r>
            <w:proofErr w:type="spellEnd"/>
            <w:r w:rsidRPr="007E2DC0">
              <w:rPr>
                <w:color w:val="000000" w:themeColor="text1"/>
              </w:rPr>
              <w:t xml:space="preserve"> after uploading the same during Bid submission as per the </w:t>
            </w:r>
            <w:proofErr w:type="spellStart"/>
            <w:r w:rsidRPr="007E2DC0">
              <w:rPr>
                <w:color w:val="000000" w:themeColor="text1"/>
              </w:rPr>
              <w:t>RfS</w:t>
            </w:r>
            <w:proofErr w:type="spellEnd"/>
            <w:r w:rsidRPr="007E2DC0">
              <w:rPr>
                <w:color w:val="000000" w:themeColor="text1"/>
              </w:rPr>
              <w:t xml:space="preserve"> and Bid documents. </w:t>
            </w:r>
          </w:p>
          <w:p w14:paraId="602A27CE" w14:textId="77777777" w:rsidR="009E0A09" w:rsidRPr="007E2DC0" w:rsidRDefault="009E0A09" w:rsidP="007E2DC0">
            <w:pPr>
              <w:pStyle w:val="TableParagraph"/>
              <w:spacing w:line="276" w:lineRule="auto"/>
              <w:ind w:left="109" w:right="142"/>
              <w:rPr>
                <w:color w:val="000000" w:themeColor="text1"/>
              </w:rPr>
            </w:pPr>
          </w:p>
          <w:p w14:paraId="4C45FD3A" w14:textId="77777777" w:rsidR="009E0A09" w:rsidRPr="007E2DC0" w:rsidRDefault="009E0A09" w:rsidP="007E2DC0">
            <w:pPr>
              <w:pStyle w:val="TableParagraph"/>
              <w:spacing w:line="276" w:lineRule="auto"/>
              <w:ind w:left="109" w:right="142"/>
              <w:rPr>
                <w:color w:val="000000" w:themeColor="text1"/>
              </w:rPr>
            </w:pPr>
            <w:r w:rsidRPr="007E2DC0">
              <w:rPr>
                <w:color w:val="000000" w:themeColor="text1"/>
              </w:rPr>
              <w:t xml:space="preserve">EMD/ Bid Security, to be submitted by the Bidder shall be as per Clause 3.2 of this </w:t>
            </w:r>
            <w:proofErr w:type="spellStart"/>
            <w:r w:rsidRPr="007E2DC0">
              <w:rPr>
                <w:color w:val="000000" w:themeColor="text1"/>
              </w:rPr>
              <w:t>RfS</w:t>
            </w:r>
            <w:proofErr w:type="spellEnd"/>
            <w:r w:rsidRPr="007E2DC0">
              <w:rPr>
                <w:color w:val="000000" w:themeColor="text1"/>
              </w:rPr>
              <w:t>.</w:t>
            </w:r>
          </w:p>
        </w:tc>
      </w:tr>
      <w:tr w:rsidR="009E0A09" w:rsidRPr="007E2DC0" w14:paraId="5E393EED" w14:textId="77777777">
        <w:trPr>
          <w:trHeight w:val="1125"/>
        </w:trPr>
        <w:tc>
          <w:tcPr>
            <w:tcW w:w="474" w:type="pct"/>
            <w:vAlign w:val="center"/>
          </w:tcPr>
          <w:p w14:paraId="74A9156B" w14:textId="59467545" w:rsidR="009E0A09" w:rsidRPr="007E2DC0" w:rsidRDefault="009E0A09" w:rsidP="007E2DC0">
            <w:pPr>
              <w:pStyle w:val="TableParagraph"/>
              <w:spacing w:line="276" w:lineRule="auto"/>
              <w:ind w:left="14" w:hanging="14"/>
              <w:jc w:val="center"/>
              <w:rPr>
                <w:color w:val="000000" w:themeColor="text1"/>
              </w:rPr>
            </w:pPr>
            <w:r w:rsidRPr="007E2DC0">
              <w:rPr>
                <w:color w:val="000000" w:themeColor="text1"/>
              </w:rPr>
              <w:lastRenderedPageBreak/>
              <w:t>3</w:t>
            </w:r>
            <w:r w:rsidR="00247572" w:rsidRPr="007E2DC0">
              <w:rPr>
                <w:color w:val="000000" w:themeColor="text1"/>
              </w:rPr>
              <w:t>1</w:t>
            </w:r>
          </w:p>
        </w:tc>
        <w:tc>
          <w:tcPr>
            <w:tcW w:w="984" w:type="pct"/>
            <w:vAlign w:val="center"/>
          </w:tcPr>
          <w:p w14:paraId="15A7AB20" w14:textId="77777777" w:rsidR="009E0A09" w:rsidRPr="007E2DC0" w:rsidRDefault="009E0A09" w:rsidP="007E2DC0">
            <w:pPr>
              <w:pStyle w:val="TableParagraph"/>
              <w:spacing w:line="276" w:lineRule="auto"/>
              <w:ind w:left="9" w:right="179"/>
              <w:rPr>
                <w:color w:val="000000" w:themeColor="text1"/>
              </w:rPr>
            </w:pPr>
            <w:r w:rsidRPr="007E2DC0">
              <w:rPr>
                <w:color w:val="000000" w:themeColor="text1"/>
              </w:rPr>
              <w:t>Instructions to Bidders</w:t>
            </w:r>
          </w:p>
        </w:tc>
        <w:tc>
          <w:tcPr>
            <w:tcW w:w="3542" w:type="pct"/>
            <w:vAlign w:val="center"/>
          </w:tcPr>
          <w:p w14:paraId="5C5CAAD6" w14:textId="77777777" w:rsidR="009E0A09" w:rsidRPr="007E2DC0" w:rsidRDefault="009E0A09" w:rsidP="007E2DC0">
            <w:pPr>
              <w:pStyle w:val="TableParagraph"/>
              <w:spacing w:line="276" w:lineRule="auto"/>
              <w:ind w:left="109" w:right="142"/>
              <w:rPr>
                <w:color w:val="000000" w:themeColor="text1"/>
              </w:rPr>
            </w:pPr>
            <w:r w:rsidRPr="007E2DC0">
              <w:rPr>
                <w:color w:val="000000" w:themeColor="text1"/>
              </w:rPr>
              <w:t>Hard Copies:</w:t>
            </w:r>
          </w:p>
          <w:p w14:paraId="6A12C721" w14:textId="77777777" w:rsidR="009E0A09" w:rsidRPr="007E2DC0" w:rsidRDefault="009E0A09" w:rsidP="007E2DC0">
            <w:pPr>
              <w:pStyle w:val="TableParagraph"/>
              <w:spacing w:line="276" w:lineRule="auto"/>
              <w:ind w:left="109" w:right="142"/>
              <w:rPr>
                <w:color w:val="000000" w:themeColor="text1"/>
              </w:rPr>
            </w:pPr>
          </w:p>
          <w:p w14:paraId="6D6E32B3" w14:textId="65AC11B2" w:rsidR="009E0A09" w:rsidRPr="007E2DC0" w:rsidRDefault="009E0A09" w:rsidP="007E2DC0">
            <w:pPr>
              <w:pStyle w:val="TableParagraph"/>
              <w:spacing w:line="276" w:lineRule="auto"/>
              <w:ind w:left="109" w:right="142"/>
              <w:rPr>
                <w:b/>
                <w:color w:val="000000" w:themeColor="text1"/>
              </w:rPr>
            </w:pPr>
            <w:r w:rsidRPr="007E2DC0">
              <w:rPr>
                <w:b/>
                <w:color w:val="000000" w:themeColor="text1"/>
              </w:rPr>
              <w:t>Bidders shall submit hard copies of EMD (Original BG) to the address mentioned in the clause</w:t>
            </w:r>
            <w:r w:rsidR="00995125" w:rsidRPr="007E2DC0">
              <w:rPr>
                <w:b/>
                <w:color w:val="000000" w:themeColor="text1"/>
              </w:rPr>
              <w:t xml:space="preserve"> no</w:t>
            </w:r>
            <w:r w:rsidR="001F6BFB" w:rsidRPr="007E2DC0">
              <w:rPr>
                <w:b/>
                <w:color w:val="000000" w:themeColor="text1"/>
              </w:rPr>
              <w:t>.</w:t>
            </w:r>
            <w:r w:rsidR="00995125" w:rsidRPr="007E2DC0">
              <w:rPr>
                <w:b/>
                <w:color w:val="000000" w:themeColor="text1"/>
              </w:rPr>
              <w:t xml:space="preserve"> 4.1</w:t>
            </w:r>
            <w:r w:rsidRPr="007E2DC0">
              <w:rPr>
                <w:b/>
                <w:color w:val="000000" w:themeColor="text1"/>
              </w:rPr>
              <w:t xml:space="preserve"> of this Bid document before </w:t>
            </w:r>
            <w:r w:rsidR="00D46690">
              <w:rPr>
                <w:b/>
                <w:color w:val="000000" w:themeColor="text1"/>
              </w:rPr>
              <w:t>28.05.2026</w:t>
            </w:r>
            <w:r w:rsidRPr="007E2DC0">
              <w:rPr>
                <w:b/>
                <w:color w:val="000000" w:themeColor="text1"/>
              </w:rPr>
              <w:t xml:space="preserve">, </w:t>
            </w:r>
            <w:r w:rsidR="00F760E8" w:rsidRPr="007E2DC0">
              <w:rPr>
                <w:b/>
                <w:color w:val="000000" w:themeColor="text1"/>
              </w:rPr>
              <w:t>15</w:t>
            </w:r>
            <w:r w:rsidRPr="007E2DC0">
              <w:rPr>
                <w:b/>
                <w:color w:val="000000" w:themeColor="text1"/>
              </w:rPr>
              <w:t>:00 Hrs.</w:t>
            </w:r>
            <w:r w:rsidR="00995125" w:rsidRPr="007E2DC0">
              <w:rPr>
                <w:b/>
                <w:color w:val="000000" w:themeColor="text1"/>
              </w:rPr>
              <w:t xml:space="preserve"> </w:t>
            </w:r>
          </w:p>
          <w:p w14:paraId="379BE494" w14:textId="77777777" w:rsidR="009E0A09" w:rsidRPr="007E2DC0" w:rsidRDefault="009E0A09" w:rsidP="007E2DC0">
            <w:pPr>
              <w:pStyle w:val="TableParagraph"/>
              <w:spacing w:line="276" w:lineRule="auto"/>
              <w:ind w:left="109" w:right="142"/>
              <w:rPr>
                <w:b/>
                <w:color w:val="000000" w:themeColor="text1"/>
                <w:u w:val="thick"/>
              </w:rPr>
            </w:pPr>
          </w:p>
          <w:p w14:paraId="729CDCCD" w14:textId="77777777" w:rsidR="009E0A09" w:rsidRPr="007E2DC0" w:rsidRDefault="009E0A09" w:rsidP="007E2DC0">
            <w:pPr>
              <w:pStyle w:val="TableParagraph"/>
              <w:spacing w:line="276" w:lineRule="auto"/>
              <w:ind w:left="109" w:right="142"/>
              <w:rPr>
                <w:color w:val="000000" w:themeColor="text1"/>
              </w:rPr>
            </w:pPr>
            <w:r w:rsidRPr="007E2DC0">
              <w:rPr>
                <w:color w:val="000000" w:themeColor="text1"/>
              </w:rPr>
              <w:t xml:space="preserve">The Bidder shall upload the entire required documents specific to the Bid document in the e-Procurement Platform duly signing </w:t>
            </w:r>
            <w:proofErr w:type="gramStart"/>
            <w:r w:rsidRPr="007E2DC0">
              <w:rPr>
                <w:color w:val="000000" w:themeColor="text1"/>
              </w:rPr>
              <w:t>each and every</w:t>
            </w:r>
            <w:proofErr w:type="gramEnd"/>
            <w:r w:rsidRPr="007E2DC0">
              <w:rPr>
                <w:color w:val="000000" w:themeColor="text1"/>
              </w:rPr>
              <w:t xml:space="preserve"> document. The Bidder shall submit the hard copies of the Technical Bid to the Authorized Representative either personally or through courier or post before the timelines as indicated in this Tender document.</w:t>
            </w:r>
          </w:p>
          <w:p w14:paraId="30C0E6A4" w14:textId="77777777" w:rsidR="001A1AA5" w:rsidRPr="007E2DC0" w:rsidRDefault="001A1AA5" w:rsidP="007E2DC0">
            <w:pPr>
              <w:pStyle w:val="TableParagraph"/>
              <w:spacing w:line="276" w:lineRule="auto"/>
              <w:ind w:left="109" w:right="142"/>
              <w:rPr>
                <w:color w:val="000000" w:themeColor="text1"/>
              </w:rPr>
            </w:pPr>
          </w:p>
          <w:p w14:paraId="51962480" w14:textId="08508E53" w:rsidR="001A1AA5" w:rsidRPr="007E2DC0" w:rsidRDefault="001A1AA5" w:rsidP="007E2DC0">
            <w:pPr>
              <w:pStyle w:val="TableParagraph"/>
              <w:spacing w:line="276" w:lineRule="auto"/>
              <w:ind w:left="109" w:right="142"/>
              <w:rPr>
                <w:b/>
                <w:color w:val="000000" w:themeColor="text1"/>
              </w:rPr>
            </w:pPr>
            <w:r w:rsidRPr="007E2DC0">
              <w:rPr>
                <w:color w:val="000000" w:themeColor="text1"/>
              </w:rPr>
              <w:t>The Bidder shall not submit the Financial Bid in the hard copies. The Financial Bid must only be submitted online on the AP e-Procurement Portal.</w:t>
            </w:r>
          </w:p>
          <w:p w14:paraId="06CF98EA" w14:textId="77777777" w:rsidR="009E0A09" w:rsidRPr="007E2DC0" w:rsidRDefault="009E0A09" w:rsidP="007E2DC0">
            <w:pPr>
              <w:pStyle w:val="TableParagraph"/>
              <w:spacing w:before="229" w:line="276" w:lineRule="auto"/>
              <w:ind w:left="109" w:right="142"/>
              <w:rPr>
                <w:color w:val="000000" w:themeColor="text1"/>
              </w:rPr>
            </w:pPr>
            <w:r w:rsidRPr="007E2DC0">
              <w:rPr>
                <w:color w:val="000000" w:themeColor="text1"/>
              </w:rPr>
              <w:t xml:space="preserve">Bidders shall also upload scanned copies of these </w:t>
            </w:r>
            <w:r w:rsidRPr="007E2DC0">
              <w:rPr>
                <w:b/>
                <w:color w:val="000000" w:themeColor="text1"/>
              </w:rPr>
              <w:t xml:space="preserve">documents </w:t>
            </w:r>
            <w:r w:rsidRPr="007E2DC0">
              <w:rPr>
                <w:color w:val="000000" w:themeColor="text1"/>
              </w:rPr>
              <w:t>(BG towards EMD/ Bid Security) as part of the Qualification Criteria of Bid on the e-Procurement Platform.</w:t>
            </w:r>
          </w:p>
          <w:p w14:paraId="652A06F9" w14:textId="77777777" w:rsidR="009E0A09" w:rsidRPr="007E2DC0" w:rsidRDefault="009E0A09" w:rsidP="007E2DC0">
            <w:pPr>
              <w:pStyle w:val="TableParagraph"/>
              <w:spacing w:before="229" w:line="276" w:lineRule="auto"/>
              <w:ind w:left="109" w:right="142"/>
              <w:rPr>
                <w:color w:val="000000" w:themeColor="text1"/>
              </w:rPr>
            </w:pPr>
            <w:r w:rsidRPr="007E2DC0">
              <w:rPr>
                <w:color w:val="000000" w:themeColor="text1"/>
              </w:rPr>
              <w:t>All the Bidders shall invariably upload the scanned copies of DD/BG in e-procurement system, and this will be one of the key requirements to consider the bid responsive.</w:t>
            </w:r>
          </w:p>
          <w:p w14:paraId="185A609E" w14:textId="77777777" w:rsidR="009E0A09" w:rsidRPr="007E2DC0" w:rsidRDefault="009E0A09" w:rsidP="007E2DC0">
            <w:pPr>
              <w:pStyle w:val="TableParagraph"/>
              <w:spacing w:before="229" w:line="276" w:lineRule="auto"/>
              <w:ind w:left="109" w:right="142"/>
              <w:rPr>
                <w:color w:val="000000" w:themeColor="text1"/>
              </w:rPr>
            </w:pPr>
            <w:r w:rsidRPr="007E2DC0">
              <w:rPr>
                <w:color w:val="000000" w:themeColor="text1"/>
              </w:rPr>
              <w:t>The Authorized Representative will not take any responsibility for any delay in receipt/non-receipt of original Certificates/ Documents from the Successful Bidder before the stipulated time. On receipt of documents, the Authorized Representative shall ensure the authenticity of certificates/documents uploaded by the Bidder in e-Procurement Platform, in support of the Qualification Criteria before concluding the Agreement.</w:t>
            </w:r>
          </w:p>
        </w:tc>
      </w:tr>
      <w:tr w:rsidR="009E0A09" w:rsidRPr="007E2DC0" w14:paraId="333A3A8F" w14:textId="77777777">
        <w:trPr>
          <w:trHeight w:val="721"/>
        </w:trPr>
        <w:tc>
          <w:tcPr>
            <w:tcW w:w="474" w:type="pct"/>
            <w:vAlign w:val="center"/>
          </w:tcPr>
          <w:p w14:paraId="552FE669" w14:textId="4BDEFDE9" w:rsidR="009E0A09" w:rsidRPr="007E2DC0" w:rsidRDefault="009E0A09" w:rsidP="007E2DC0">
            <w:pPr>
              <w:pStyle w:val="TableParagraph"/>
              <w:spacing w:line="276" w:lineRule="auto"/>
              <w:ind w:left="14" w:hanging="14"/>
              <w:jc w:val="center"/>
              <w:rPr>
                <w:color w:val="000000" w:themeColor="text1"/>
              </w:rPr>
            </w:pPr>
            <w:r w:rsidRPr="007E2DC0">
              <w:rPr>
                <w:color w:val="000000" w:themeColor="text1"/>
              </w:rPr>
              <w:t>3</w:t>
            </w:r>
            <w:r w:rsidR="00247572" w:rsidRPr="007E2DC0">
              <w:rPr>
                <w:color w:val="000000" w:themeColor="text1"/>
              </w:rPr>
              <w:t>2</w:t>
            </w:r>
          </w:p>
        </w:tc>
        <w:tc>
          <w:tcPr>
            <w:tcW w:w="984" w:type="pct"/>
            <w:vAlign w:val="center"/>
          </w:tcPr>
          <w:p w14:paraId="29A71B98" w14:textId="77777777" w:rsidR="009E0A09" w:rsidRPr="007E2DC0" w:rsidRDefault="009E0A09" w:rsidP="007E2DC0">
            <w:pPr>
              <w:pStyle w:val="TableParagraph"/>
              <w:spacing w:line="218" w:lineRule="auto"/>
              <w:ind w:right="73"/>
              <w:rPr>
                <w:color w:val="000000" w:themeColor="text1"/>
              </w:rPr>
            </w:pPr>
            <w:r w:rsidRPr="007E2DC0">
              <w:rPr>
                <w:color w:val="000000" w:themeColor="text1"/>
              </w:rPr>
              <w:t>Uploading</w:t>
            </w:r>
          </w:p>
        </w:tc>
        <w:tc>
          <w:tcPr>
            <w:tcW w:w="3542" w:type="pct"/>
            <w:vAlign w:val="center"/>
          </w:tcPr>
          <w:p w14:paraId="0ADA5AB5" w14:textId="77777777" w:rsidR="009E0A09" w:rsidRPr="007E2DC0" w:rsidRDefault="009E0A09" w:rsidP="007E2DC0">
            <w:pPr>
              <w:pStyle w:val="TableParagraph"/>
              <w:spacing w:line="276" w:lineRule="auto"/>
              <w:ind w:left="109" w:right="142"/>
              <w:rPr>
                <w:color w:val="000000" w:themeColor="text1"/>
              </w:rPr>
            </w:pPr>
            <w:r w:rsidRPr="007E2DC0">
              <w:rPr>
                <w:color w:val="000000" w:themeColor="text1"/>
              </w:rPr>
              <w:t>Financial Bid shall be uploaded at the commercial stage available on the e-Procurement Platform which has an encryption facility.</w:t>
            </w:r>
          </w:p>
          <w:p w14:paraId="41DEB8D0" w14:textId="77777777" w:rsidR="009E0A09" w:rsidRPr="007E2DC0" w:rsidRDefault="009E0A09" w:rsidP="007E2DC0">
            <w:pPr>
              <w:pStyle w:val="TableParagraph"/>
              <w:spacing w:line="276" w:lineRule="auto"/>
              <w:ind w:left="109" w:right="142"/>
              <w:rPr>
                <w:color w:val="000000" w:themeColor="text1"/>
              </w:rPr>
            </w:pPr>
            <w:r w:rsidRPr="007E2DC0">
              <w:rPr>
                <w:color w:val="000000" w:themeColor="text1"/>
              </w:rPr>
              <w:t>The Bidder shall AVOID zipping 2 (two) versions of the same Financial Bid into a single folder.</w:t>
            </w:r>
          </w:p>
          <w:p w14:paraId="70100FC7" w14:textId="77777777" w:rsidR="009E0A09" w:rsidRPr="007E2DC0" w:rsidRDefault="009E0A09" w:rsidP="007E2DC0">
            <w:pPr>
              <w:pStyle w:val="TableParagraph"/>
              <w:spacing w:line="276" w:lineRule="auto"/>
              <w:ind w:left="109" w:right="142"/>
              <w:rPr>
                <w:color w:val="000000" w:themeColor="text1"/>
              </w:rPr>
            </w:pPr>
            <w:r w:rsidRPr="007E2DC0">
              <w:rPr>
                <w:color w:val="000000" w:themeColor="text1"/>
              </w:rPr>
              <w:lastRenderedPageBreak/>
              <w:t>In case the Authorized Representative finds multiple versions of the same Financial Bid in a single zip folder, such Bids are liable for rejection by the Authorized Representative.</w:t>
            </w:r>
          </w:p>
        </w:tc>
      </w:tr>
    </w:tbl>
    <w:p w14:paraId="5BE53DC4" w14:textId="77777777" w:rsidR="009E0A09" w:rsidRPr="007E2DC0" w:rsidRDefault="009E0A09" w:rsidP="007E2DC0">
      <w:pPr>
        <w:rPr>
          <w:color w:val="000000" w:themeColor="text1"/>
        </w:rPr>
        <w:sectPr w:rsidR="009E0A09" w:rsidRPr="007E2DC0" w:rsidSect="009E0A09">
          <w:endnotePr>
            <w:numFmt w:val="decimal"/>
          </w:endnotePr>
          <w:pgSz w:w="12240" w:h="15840" w:code="1"/>
          <w:pgMar w:top="2275" w:right="1440" w:bottom="2246" w:left="1440" w:header="720" w:footer="2045" w:gutter="0"/>
          <w:cols w:space="720"/>
        </w:sectPr>
      </w:pPr>
    </w:p>
    <w:p w14:paraId="047F5C6D" w14:textId="77777777" w:rsidR="009E0A09" w:rsidRPr="007E2DC0" w:rsidRDefault="009E0A09" w:rsidP="007E2DC0">
      <w:pPr>
        <w:pStyle w:val="Heading1"/>
        <w:spacing w:before="220"/>
        <w:ind w:left="686" w:right="106"/>
        <w:jc w:val="center"/>
        <w:rPr>
          <w:rFonts w:ascii="Cambria" w:hAnsi="Cambria"/>
          <w:b/>
          <w:bCs/>
          <w:color w:val="000000" w:themeColor="text1"/>
          <w:sz w:val="22"/>
          <w:szCs w:val="22"/>
          <w:u w:val="single"/>
        </w:rPr>
      </w:pPr>
      <w:r w:rsidRPr="007E2DC0">
        <w:rPr>
          <w:rFonts w:ascii="Cambria" w:hAnsi="Cambria"/>
          <w:b/>
          <w:bCs/>
          <w:color w:val="000000" w:themeColor="text1"/>
          <w:sz w:val="22"/>
          <w:szCs w:val="22"/>
          <w:u w:val="single"/>
        </w:rPr>
        <w:lastRenderedPageBreak/>
        <w:t>INDEX</w:t>
      </w:r>
    </w:p>
    <w:p w14:paraId="25097B5F" w14:textId="77777777" w:rsidR="009E0A09" w:rsidRPr="007E2DC0" w:rsidRDefault="009E0A09" w:rsidP="007E2DC0">
      <w:pPr>
        <w:pStyle w:val="BodyText"/>
        <w:rPr>
          <w:b/>
          <w:color w:val="000000" w:themeColor="text1"/>
          <w:sz w:val="22"/>
          <w:szCs w:val="22"/>
        </w:rPr>
      </w:pPr>
    </w:p>
    <w:p w14:paraId="77CEA0B5" w14:textId="77777777" w:rsidR="009E0A09" w:rsidRPr="007E2DC0" w:rsidRDefault="009E0A09" w:rsidP="007E2DC0">
      <w:pPr>
        <w:pStyle w:val="BodyText"/>
        <w:rPr>
          <w:b/>
          <w:color w:val="000000" w:themeColor="text1"/>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507"/>
        <w:gridCol w:w="6362"/>
        <w:gridCol w:w="1481"/>
      </w:tblGrid>
      <w:tr w:rsidR="009E0A09" w:rsidRPr="007E2DC0" w14:paraId="2ED5A9A1" w14:textId="77777777">
        <w:trPr>
          <w:trHeight w:val="733"/>
        </w:trPr>
        <w:tc>
          <w:tcPr>
            <w:tcW w:w="806" w:type="pct"/>
            <w:vAlign w:val="center"/>
          </w:tcPr>
          <w:p w14:paraId="4CF83E9B" w14:textId="77777777" w:rsidR="009E0A09" w:rsidRPr="007E2DC0" w:rsidRDefault="009E0A09" w:rsidP="007E2DC0">
            <w:pPr>
              <w:pStyle w:val="TableParagraph"/>
              <w:ind w:left="98" w:right="95"/>
              <w:jc w:val="center"/>
              <w:rPr>
                <w:b/>
                <w:color w:val="000000" w:themeColor="text1"/>
              </w:rPr>
            </w:pPr>
            <w:r w:rsidRPr="007E2DC0">
              <w:rPr>
                <w:b/>
                <w:color w:val="000000" w:themeColor="text1"/>
              </w:rPr>
              <w:t>Chapter No.</w:t>
            </w:r>
          </w:p>
        </w:tc>
        <w:tc>
          <w:tcPr>
            <w:tcW w:w="3402" w:type="pct"/>
            <w:vAlign w:val="center"/>
          </w:tcPr>
          <w:p w14:paraId="6A86AE14" w14:textId="77777777" w:rsidR="009E0A09" w:rsidRPr="007E2DC0" w:rsidRDefault="009E0A09" w:rsidP="007E2DC0">
            <w:pPr>
              <w:pStyle w:val="TableParagraph"/>
              <w:spacing w:before="9"/>
              <w:jc w:val="center"/>
              <w:rPr>
                <w:b/>
                <w:color w:val="000000" w:themeColor="text1"/>
              </w:rPr>
            </w:pPr>
            <w:r w:rsidRPr="007E2DC0">
              <w:rPr>
                <w:b/>
                <w:color w:val="000000" w:themeColor="text1"/>
              </w:rPr>
              <w:t>Topic</w:t>
            </w:r>
          </w:p>
        </w:tc>
        <w:tc>
          <w:tcPr>
            <w:tcW w:w="792" w:type="pct"/>
            <w:vAlign w:val="center"/>
          </w:tcPr>
          <w:p w14:paraId="4BD11313" w14:textId="77777777" w:rsidR="009E0A09" w:rsidRPr="007E2DC0" w:rsidRDefault="009E0A09" w:rsidP="007E2DC0">
            <w:pPr>
              <w:pStyle w:val="TableParagraph"/>
              <w:spacing w:before="9"/>
              <w:jc w:val="center"/>
              <w:rPr>
                <w:b/>
                <w:color w:val="000000" w:themeColor="text1"/>
              </w:rPr>
            </w:pPr>
            <w:r w:rsidRPr="007E2DC0">
              <w:rPr>
                <w:b/>
                <w:color w:val="000000" w:themeColor="text1"/>
              </w:rPr>
              <w:t>Page Nos.</w:t>
            </w:r>
          </w:p>
        </w:tc>
      </w:tr>
      <w:tr w:rsidR="009E0A09" w:rsidRPr="007E2DC0" w14:paraId="31849F0B" w14:textId="77777777">
        <w:trPr>
          <w:trHeight w:val="576"/>
        </w:trPr>
        <w:tc>
          <w:tcPr>
            <w:tcW w:w="806" w:type="pct"/>
            <w:vAlign w:val="center"/>
          </w:tcPr>
          <w:p w14:paraId="55D94447"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A</w:t>
            </w:r>
          </w:p>
        </w:tc>
        <w:tc>
          <w:tcPr>
            <w:tcW w:w="3402" w:type="pct"/>
            <w:vAlign w:val="center"/>
          </w:tcPr>
          <w:p w14:paraId="0B1D39E1" w14:textId="77777777" w:rsidR="009E0A09" w:rsidRPr="007E2DC0" w:rsidRDefault="009E0A09" w:rsidP="007E2DC0">
            <w:pPr>
              <w:pStyle w:val="TableParagraph"/>
              <w:ind w:left="98" w:right="95"/>
              <w:rPr>
                <w:bCs/>
                <w:color w:val="000000" w:themeColor="text1"/>
              </w:rPr>
            </w:pPr>
            <w:r w:rsidRPr="007E2DC0">
              <w:rPr>
                <w:bCs/>
                <w:color w:val="000000" w:themeColor="text1"/>
              </w:rPr>
              <w:t>Definitions</w:t>
            </w:r>
          </w:p>
        </w:tc>
        <w:tc>
          <w:tcPr>
            <w:tcW w:w="792" w:type="pct"/>
            <w:vAlign w:val="center"/>
          </w:tcPr>
          <w:p w14:paraId="7B42174B" w14:textId="77777777" w:rsidR="009E0A09" w:rsidRPr="007E2DC0" w:rsidRDefault="009E0A09" w:rsidP="007E2DC0">
            <w:pPr>
              <w:pStyle w:val="TableParagraph"/>
              <w:ind w:left="98" w:right="95"/>
              <w:jc w:val="center"/>
              <w:rPr>
                <w:color w:val="000000" w:themeColor="text1"/>
              </w:rPr>
            </w:pPr>
            <w:r w:rsidRPr="007E2DC0">
              <w:rPr>
                <w:color w:val="000000" w:themeColor="text1"/>
              </w:rPr>
              <w:t>13 – 17</w:t>
            </w:r>
          </w:p>
        </w:tc>
      </w:tr>
      <w:tr w:rsidR="009E0A09" w:rsidRPr="007E2DC0" w14:paraId="41616243" w14:textId="77777777">
        <w:trPr>
          <w:trHeight w:val="576"/>
        </w:trPr>
        <w:tc>
          <w:tcPr>
            <w:tcW w:w="806" w:type="pct"/>
            <w:vAlign w:val="center"/>
          </w:tcPr>
          <w:p w14:paraId="47D63A25"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1</w:t>
            </w:r>
          </w:p>
        </w:tc>
        <w:tc>
          <w:tcPr>
            <w:tcW w:w="3402" w:type="pct"/>
            <w:vAlign w:val="center"/>
          </w:tcPr>
          <w:p w14:paraId="00816C6C" w14:textId="77777777" w:rsidR="009E0A09" w:rsidRPr="007E2DC0" w:rsidRDefault="009E0A09" w:rsidP="007E2DC0">
            <w:pPr>
              <w:pStyle w:val="TableParagraph"/>
              <w:ind w:left="98" w:right="95"/>
              <w:rPr>
                <w:bCs/>
                <w:color w:val="000000" w:themeColor="text1"/>
              </w:rPr>
            </w:pPr>
            <w:r w:rsidRPr="007E2DC0">
              <w:rPr>
                <w:bCs/>
                <w:color w:val="000000" w:themeColor="text1"/>
              </w:rPr>
              <w:t>Introduction and Background</w:t>
            </w:r>
          </w:p>
        </w:tc>
        <w:tc>
          <w:tcPr>
            <w:tcW w:w="792" w:type="pct"/>
            <w:vAlign w:val="center"/>
          </w:tcPr>
          <w:p w14:paraId="00290996" w14:textId="77777777" w:rsidR="009E0A09" w:rsidRPr="007E2DC0" w:rsidRDefault="009E0A09" w:rsidP="007E2DC0">
            <w:pPr>
              <w:pStyle w:val="TableParagraph"/>
              <w:ind w:left="98" w:right="95"/>
              <w:jc w:val="center"/>
              <w:rPr>
                <w:color w:val="000000" w:themeColor="text1"/>
              </w:rPr>
            </w:pPr>
            <w:r w:rsidRPr="007E2DC0">
              <w:rPr>
                <w:color w:val="000000" w:themeColor="text1"/>
              </w:rPr>
              <w:t>18 – 24</w:t>
            </w:r>
          </w:p>
        </w:tc>
      </w:tr>
      <w:tr w:rsidR="009E0A09" w:rsidRPr="007E2DC0" w14:paraId="1C715F5D" w14:textId="77777777">
        <w:trPr>
          <w:trHeight w:val="576"/>
        </w:trPr>
        <w:tc>
          <w:tcPr>
            <w:tcW w:w="806" w:type="pct"/>
            <w:vAlign w:val="center"/>
          </w:tcPr>
          <w:p w14:paraId="50036E1B"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2</w:t>
            </w:r>
          </w:p>
        </w:tc>
        <w:tc>
          <w:tcPr>
            <w:tcW w:w="3402" w:type="pct"/>
            <w:vAlign w:val="center"/>
          </w:tcPr>
          <w:p w14:paraId="2EA3D402" w14:textId="77777777" w:rsidR="009E0A09" w:rsidRPr="007E2DC0" w:rsidRDefault="009E0A09" w:rsidP="007E2DC0">
            <w:pPr>
              <w:pStyle w:val="TableParagraph"/>
              <w:ind w:left="98" w:right="95"/>
              <w:rPr>
                <w:bCs/>
                <w:color w:val="000000" w:themeColor="text1"/>
              </w:rPr>
            </w:pPr>
            <w:r w:rsidRPr="007E2DC0">
              <w:rPr>
                <w:bCs/>
                <w:color w:val="000000" w:themeColor="text1"/>
              </w:rPr>
              <w:t>Content of Tender document</w:t>
            </w:r>
          </w:p>
        </w:tc>
        <w:tc>
          <w:tcPr>
            <w:tcW w:w="792" w:type="pct"/>
            <w:vAlign w:val="center"/>
          </w:tcPr>
          <w:p w14:paraId="5E090E2B" w14:textId="77777777" w:rsidR="009E0A09" w:rsidRPr="007E2DC0" w:rsidRDefault="009E0A09" w:rsidP="007E2DC0">
            <w:pPr>
              <w:pStyle w:val="TableParagraph"/>
              <w:ind w:left="98" w:right="95"/>
              <w:jc w:val="center"/>
              <w:rPr>
                <w:color w:val="000000" w:themeColor="text1"/>
              </w:rPr>
            </w:pPr>
            <w:r w:rsidRPr="007E2DC0">
              <w:rPr>
                <w:color w:val="000000" w:themeColor="text1"/>
              </w:rPr>
              <w:t>25 – 26</w:t>
            </w:r>
          </w:p>
        </w:tc>
      </w:tr>
      <w:tr w:rsidR="009E0A09" w:rsidRPr="007E2DC0" w14:paraId="3743CBB4" w14:textId="77777777">
        <w:trPr>
          <w:trHeight w:val="576"/>
        </w:trPr>
        <w:tc>
          <w:tcPr>
            <w:tcW w:w="806" w:type="pct"/>
            <w:vAlign w:val="center"/>
          </w:tcPr>
          <w:p w14:paraId="44644129"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3</w:t>
            </w:r>
          </w:p>
        </w:tc>
        <w:tc>
          <w:tcPr>
            <w:tcW w:w="3402" w:type="pct"/>
            <w:vAlign w:val="center"/>
          </w:tcPr>
          <w:p w14:paraId="55249B95" w14:textId="77777777" w:rsidR="009E0A09" w:rsidRPr="007E2DC0" w:rsidRDefault="009E0A09" w:rsidP="007E2DC0">
            <w:pPr>
              <w:pStyle w:val="TableParagraph"/>
              <w:ind w:left="98" w:right="95"/>
              <w:rPr>
                <w:bCs/>
                <w:color w:val="000000" w:themeColor="text1"/>
              </w:rPr>
            </w:pPr>
            <w:r w:rsidRPr="007E2DC0">
              <w:rPr>
                <w:bCs/>
                <w:color w:val="000000" w:themeColor="text1"/>
              </w:rPr>
              <w:t>Preparation of tender</w:t>
            </w:r>
          </w:p>
        </w:tc>
        <w:tc>
          <w:tcPr>
            <w:tcW w:w="792" w:type="pct"/>
            <w:vAlign w:val="center"/>
          </w:tcPr>
          <w:p w14:paraId="78718D39" w14:textId="77777777" w:rsidR="009E0A09" w:rsidRPr="007E2DC0" w:rsidRDefault="009E0A09" w:rsidP="007E2DC0">
            <w:pPr>
              <w:pStyle w:val="TableParagraph"/>
              <w:ind w:left="98" w:right="95"/>
              <w:jc w:val="center"/>
              <w:rPr>
                <w:color w:val="000000" w:themeColor="text1"/>
              </w:rPr>
            </w:pPr>
            <w:r w:rsidRPr="007E2DC0">
              <w:rPr>
                <w:color w:val="000000" w:themeColor="text1"/>
              </w:rPr>
              <w:t xml:space="preserve">27 – 30 </w:t>
            </w:r>
          </w:p>
        </w:tc>
      </w:tr>
      <w:tr w:rsidR="009E0A09" w:rsidRPr="007E2DC0" w14:paraId="00BDCD81" w14:textId="77777777">
        <w:trPr>
          <w:trHeight w:val="576"/>
        </w:trPr>
        <w:tc>
          <w:tcPr>
            <w:tcW w:w="806" w:type="pct"/>
            <w:vAlign w:val="center"/>
          </w:tcPr>
          <w:p w14:paraId="3EEA85F1"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4</w:t>
            </w:r>
          </w:p>
        </w:tc>
        <w:tc>
          <w:tcPr>
            <w:tcW w:w="3402" w:type="pct"/>
            <w:vAlign w:val="center"/>
          </w:tcPr>
          <w:p w14:paraId="46214851" w14:textId="77777777" w:rsidR="009E0A09" w:rsidRPr="007E2DC0" w:rsidRDefault="009E0A09" w:rsidP="007E2DC0">
            <w:pPr>
              <w:pStyle w:val="TableParagraph"/>
              <w:ind w:left="98" w:right="95"/>
              <w:rPr>
                <w:bCs/>
                <w:color w:val="000000" w:themeColor="text1"/>
              </w:rPr>
            </w:pPr>
            <w:r w:rsidRPr="007E2DC0">
              <w:rPr>
                <w:bCs/>
                <w:color w:val="000000" w:themeColor="text1"/>
              </w:rPr>
              <w:t>Submission of tender</w:t>
            </w:r>
          </w:p>
        </w:tc>
        <w:tc>
          <w:tcPr>
            <w:tcW w:w="792" w:type="pct"/>
            <w:vAlign w:val="center"/>
          </w:tcPr>
          <w:p w14:paraId="05E01622" w14:textId="77777777" w:rsidR="009E0A09" w:rsidRPr="007E2DC0" w:rsidRDefault="009E0A09" w:rsidP="007E2DC0">
            <w:pPr>
              <w:pStyle w:val="TableParagraph"/>
              <w:ind w:left="98" w:right="95"/>
              <w:jc w:val="center"/>
              <w:rPr>
                <w:color w:val="000000" w:themeColor="text1"/>
              </w:rPr>
            </w:pPr>
            <w:r w:rsidRPr="007E2DC0">
              <w:rPr>
                <w:color w:val="000000" w:themeColor="text1"/>
              </w:rPr>
              <w:t xml:space="preserve">31 – 33 </w:t>
            </w:r>
          </w:p>
        </w:tc>
      </w:tr>
      <w:tr w:rsidR="009E0A09" w:rsidRPr="007E2DC0" w14:paraId="627CD60A" w14:textId="77777777">
        <w:trPr>
          <w:trHeight w:val="576"/>
        </w:trPr>
        <w:tc>
          <w:tcPr>
            <w:tcW w:w="806" w:type="pct"/>
            <w:vAlign w:val="center"/>
          </w:tcPr>
          <w:p w14:paraId="0C81755B"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5</w:t>
            </w:r>
          </w:p>
        </w:tc>
        <w:tc>
          <w:tcPr>
            <w:tcW w:w="3402" w:type="pct"/>
            <w:vAlign w:val="center"/>
          </w:tcPr>
          <w:p w14:paraId="5D7FCCF8" w14:textId="77777777" w:rsidR="009E0A09" w:rsidRPr="007E2DC0" w:rsidRDefault="009E0A09" w:rsidP="007E2DC0">
            <w:pPr>
              <w:pStyle w:val="TableParagraph"/>
              <w:ind w:left="98" w:right="95"/>
              <w:rPr>
                <w:bCs/>
                <w:color w:val="000000" w:themeColor="text1"/>
              </w:rPr>
            </w:pPr>
            <w:r w:rsidRPr="007E2DC0">
              <w:rPr>
                <w:bCs/>
                <w:color w:val="000000" w:themeColor="text1"/>
              </w:rPr>
              <w:t>Tender opening and evaluation</w:t>
            </w:r>
          </w:p>
        </w:tc>
        <w:tc>
          <w:tcPr>
            <w:tcW w:w="792" w:type="pct"/>
            <w:vAlign w:val="center"/>
          </w:tcPr>
          <w:p w14:paraId="0AE7322E" w14:textId="77777777" w:rsidR="009E0A09" w:rsidRPr="007E2DC0" w:rsidRDefault="009E0A09" w:rsidP="007E2DC0">
            <w:pPr>
              <w:pStyle w:val="TableParagraph"/>
              <w:ind w:left="98" w:right="95"/>
              <w:jc w:val="center"/>
              <w:rPr>
                <w:color w:val="000000" w:themeColor="text1"/>
              </w:rPr>
            </w:pPr>
            <w:r w:rsidRPr="007E2DC0">
              <w:rPr>
                <w:color w:val="000000" w:themeColor="text1"/>
              </w:rPr>
              <w:t>34 – 36</w:t>
            </w:r>
          </w:p>
        </w:tc>
      </w:tr>
      <w:tr w:rsidR="009E0A09" w:rsidRPr="007E2DC0" w14:paraId="74CF18AB" w14:textId="77777777">
        <w:trPr>
          <w:trHeight w:val="576"/>
        </w:trPr>
        <w:tc>
          <w:tcPr>
            <w:tcW w:w="806" w:type="pct"/>
            <w:vAlign w:val="center"/>
          </w:tcPr>
          <w:p w14:paraId="6A2C3AD6"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6</w:t>
            </w:r>
          </w:p>
        </w:tc>
        <w:tc>
          <w:tcPr>
            <w:tcW w:w="3402" w:type="pct"/>
            <w:vAlign w:val="center"/>
          </w:tcPr>
          <w:p w14:paraId="3DDA1196" w14:textId="77777777" w:rsidR="009E0A09" w:rsidRPr="007E2DC0" w:rsidRDefault="009E0A09" w:rsidP="007E2DC0">
            <w:pPr>
              <w:pStyle w:val="TableParagraph"/>
              <w:ind w:left="98" w:right="95"/>
              <w:rPr>
                <w:bCs/>
                <w:color w:val="000000" w:themeColor="text1"/>
              </w:rPr>
            </w:pPr>
            <w:r w:rsidRPr="007E2DC0">
              <w:rPr>
                <w:bCs/>
                <w:color w:val="000000" w:themeColor="text1"/>
              </w:rPr>
              <w:t>Finalization of tenders</w:t>
            </w:r>
          </w:p>
        </w:tc>
        <w:tc>
          <w:tcPr>
            <w:tcW w:w="792" w:type="pct"/>
            <w:vAlign w:val="center"/>
          </w:tcPr>
          <w:p w14:paraId="71E18C45" w14:textId="77777777" w:rsidR="009E0A09" w:rsidRPr="007E2DC0" w:rsidRDefault="009E0A09" w:rsidP="007E2DC0">
            <w:pPr>
              <w:pStyle w:val="TableParagraph"/>
              <w:ind w:left="98" w:right="95"/>
              <w:jc w:val="center"/>
              <w:rPr>
                <w:color w:val="000000" w:themeColor="text1"/>
              </w:rPr>
            </w:pPr>
            <w:r w:rsidRPr="007E2DC0">
              <w:rPr>
                <w:color w:val="000000" w:themeColor="text1"/>
              </w:rPr>
              <w:t>37</w:t>
            </w:r>
          </w:p>
        </w:tc>
      </w:tr>
      <w:tr w:rsidR="009E0A09" w:rsidRPr="007E2DC0" w14:paraId="1B79AEEE" w14:textId="77777777">
        <w:trPr>
          <w:trHeight w:val="576"/>
        </w:trPr>
        <w:tc>
          <w:tcPr>
            <w:tcW w:w="806" w:type="pct"/>
            <w:vAlign w:val="center"/>
          </w:tcPr>
          <w:p w14:paraId="47F23DA6"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7</w:t>
            </w:r>
          </w:p>
        </w:tc>
        <w:tc>
          <w:tcPr>
            <w:tcW w:w="3402" w:type="pct"/>
            <w:vAlign w:val="center"/>
          </w:tcPr>
          <w:p w14:paraId="3333E7F1" w14:textId="77777777" w:rsidR="009E0A09" w:rsidRPr="007E2DC0" w:rsidRDefault="009E0A09" w:rsidP="007E2DC0">
            <w:pPr>
              <w:pStyle w:val="TableParagraph"/>
              <w:ind w:left="98" w:right="95"/>
              <w:rPr>
                <w:bCs/>
                <w:color w:val="000000" w:themeColor="text1"/>
              </w:rPr>
            </w:pPr>
            <w:r w:rsidRPr="007E2DC0">
              <w:rPr>
                <w:bCs/>
                <w:color w:val="000000" w:themeColor="text1"/>
              </w:rPr>
              <w:t>Terms of contract</w:t>
            </w:r>
          </w:p>
        </w:tc>
        <w:tc>
          <w:tcPr>
            <w:tcW w:w="792" w:type="pct"/>
            <w:vAlign w:val="center"/>
          </w:tcPr>
          <w:p w14:paraId="6955CBD6" w14:textId="77777777" w:rsidR="009E0A09" w:rsidRPr="007E2DC0" w:rsidRDefault="009E0A09" w:rsidP="007E2DC0">
            <w:pPr>
              <w:pStyle w:val="TableParagraph"/>
              <w:ind w:left="98" w:right="95"/>
              <w:jc w:val="center"/>
              <w:rPr>
                <w:color w:val="000000" w:themeColor="text1"/>
              </w:rPr>
            </w:pPr>
            <w:r w:rsidRPr="007E2DC0">
              <w:rPr>
                <w:color w:val="000000" w:themeColor="text1"/>
              </w:rPr>
              <w:t>38 – 49</w:t>
            </w:r>
          </w:p>
        </w:tc>
      </w:tr>
      <w:tr w:rsidR="009E0A09" w:rsidRPr="007E2DC0" w14:paraId="17DB50BF" w14:textId="77777777">
        <w:trPr>
          <w:trHeight w:val="576"/>
        </w:trPr>
        <w:tc>
          <w:tcPr>
            <w:tcW w:w="806" w:type="pct"/>
            <w:vAlign w:val="center"/>
          </w:tcPr>
          <w:p w14:paraId="2638A04D"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8</w:t>
            </w:r>
          </w:p>
        </w:tc>
        <w:tc>
          <w:tcPr>
            <w:tcW w:w="3402" w:type="pct"/>
            <w:vAlign w:val="center"/>
          </w:tcPr>
          <w:p w14:paraId="656A7A85" w14:textId="77777777" w:rsidR="009E0A09" w:rsidRPr="007E2DC0" w:rsidRDefault="009E0A09" w:rsidP="007E2DC0">
            <w:pPr>
              <w:pStyle w:val="TableParagraph"/>
              <w:ind w:left="98" w:right="95"/>
              <w:rPr>
                <w:bCs/>
                <w:color w:val="000000" w:themeColor="text1"/>
              </w:rPr>
            </w:pPr>
            <w:r w:rsidRPr="007E2DC0">
              <w:rPr>
                <w:bCs/>
                <w:color w:val="000000" w:themeColor="text1"/>
              </w:rPr>
              <w:t>Technical Specification</w:t>
            </w:r>
          </w:p>
        </w:tc>
        <w:tc>
          <w:tcPr>
            <w:tcW w:w="792" w:type="pct"/>
            <w:vAlign w:val="center"/>
          </w:tcPr>
          <w:p w14:paraId="40EB2445" w14:textId="77777777" w:rsidR="009E0A09" w:rsidRPr="007E2DC0" w:rsidRDefault="009E0A09" w:rsidP="007E2DC0">
            <w:pPr>
              <w:pStyle w:val="TableParagraph"/>
              <w:ind w:left="98" w:right="95"/>
              <w:jc w:val="center"/>
              <w:rPr>
                <w:color w:val="000000" w:themeColor="text1"/>
              </w:rPr>
            </w:pPr>
            <w:r w:rsidRPr="007E2DC0">
              <w:rPr>
                <w:color w:val="000000" w:themeColor="text1"/>
              </w:rPr>
              <w:t>50</w:t>
            </w:r>
          </w:p>
        </w:tc>
      </w:tr>
      <w:tr w:rsidR="009E0A09" w:rsidRPr="007E2DC0" w14:paraId="3B55D48E" w14:textId="77777777">
        <w:trPr>
          <w:trHeight w:val="576"/>
        </w:trPr>
        <w:tc>
          <w:tcPr>
            <w:tcW w:w="806" w:type="pct"/>
            <w:vAlign w:val="center"/>
          </w:tcPr>
          <w:p w14:paraId="53B57585"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9</w:t>
            </w:r>
          </w:p>
        </w:tc>
        <w:tc>
          <w:tcPr>
            <w:tcW w:w="3402" w:type="pct"/>
            <w:vAlign w:val="center"/>
          </w:tcPr>
          <w:p w14:paraId="736A49C1" w14:textId="77777777" w:rsidR="009E0A09" w:rsidRPr="007E2DC0" w:rsidRDefault="009E0A09" w:rsidP="007E2DC0">
            <w:pPr>
              <w:pStyle w:val="TableParagraph"/>
              <w:ind w:left="98" w:right="95"/>
              <w:rPr>
                <w:bCs/>
                <w:color w:val="000000" w:themeColor="text1"/>
              </w:rPr>
            </w:pPr>
            <w:r w:rsidRPr="007E2DC0">
              <w:rPr>
                <w:bCs/>
                <w:color w:val="000000" w:themeColor="text1"/>
              </w:rPr>
              <w:t>Technical Bid</w:t>
            </w:r>
          </w:p>
        </w:tc>
        <w:tc>
          <w:tcPr>
            <w:tcW w:w="792" w:type="pct"/>
            <w:vAlign w:val="center"/>
          </w:tcPr>
          <w:p w14:paraId="4F9C542B" w14:textId="77777777" w:rsidR="009E0A09" w:rsidRPr="007E2DC0" w:rsidRDefault="009E0A09" w:rsidP="007E2DC0">
            <w:pPr>
              <w:pStyle w:val="TableParagraph"/>
              <w:ind w:left="98" w:right="95"/>
              <w:jc w:val="center"/>
              <w:rPr>
                <w:color w:val="000000" w:themeColor="text1"/>
              </w:rPr>
            </w:pPr>
            <w:r w:rsidRPr="007E2DC0">
              <w:rPr>
                <w:color w:val="000000" w:themeColor="text1"/>
              </w:rPr>
              <w:t>51 – 54</w:t>
            </w:r>
          </w:p>
        </w:tc>
      </w:tr>
      <w:tr w:rsidR="009E0A09" w:rsidRPr="007E2DC0" w14:paraId="14545D21" w14:textId="77777777">
        <w:trPr>
          <w:trHeight w:val="576"/>
        </w:trPr>
        <w:tc>
          <w:tcPr>
            <w:tcW w:w="806" w:type="pct"/>
            <w:vAlign w:val="center"/>
          </w:tcPr>
          <w:p w14:paraId="66C82ABE"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10</w:t>
            </w:r>
          </w:p>
        </w:tc>
        <w:tc>
          <w:tcPr>
            <w:tcW w:w="3402" w:type="pct"/>
            <w:vAlign w:val="center"/>
          </w:tcPr>
          <w:p w14:paraId="281CAF17" w14:textId="77777777" w:rsidR="009E0A09" w:rsidRPr="007E2DC0" w:rsidRDefault="009E0A09" w:rsidP="007E2DC0">
            <w:pPr>
              <w:pStyle w:val="TableParagraph"/>
              <w:ind w:left="98" w:right="95"/>
              <w:rPr>
                <w:bCs/>
                <w:color w:val="000000" w:themeColor="text1"/>
              </w:rPr>
            </w:pPr>
            <w:r w:rsidRPr="007E2DC0">
              <w:rPr>
                <w:bCs/>
                <w:color w:val="000000" w:themeColor="text1"/>
              </w:rPr>
              <w:t>Financial Bid</w:t>
            </w:r>
          </w:p>
        </w:tc>
        <w:tc>
          <w:tcPr>
            <w:tcW w:w="792" w:type="pct"/>
            <w:vAlign w:val="center"/>
          </w:tcPr>
          <w:p w14:paraId="6F75C6B1" w14:textId="77777777" w:rsidR="009E0A09" w:rsidRPr="007E2DC0" w:rsidRDefault="009E0A09" w:rsidP="007E2DC0">
            <w:pPr>
              <w:pStyle w:val="TableParagraph"/>
              <w:ind w:left="98" w:right="95"/>
              <w:jc w:val="center"/>
              <w:rPr>
                <w:color w:val="000000" w:themeColor="text1"/>
              </w:rPr>
            </w:pPr>
            <w:r w:rsidRPr="007E2DC0">
              <w:rPr>
                <w:color w:val="000000" w:themeColor="text1"/>
              </w:rPr>
              <w:t>55</w:t>
            </w:r>
          </w:p>
        </w:tc>
      </w:tr>
      <w:tr w:rsidR="009E0A09" w:rsidRPr="007E2DC0" w14:paraId="0C0D2818" w14:textId="77777777">
        <w:trPr>
          <w:trHeight w:val="576"/>
        </w:trPr>
        <w:tc>
          <w:tcPr>
            <w:tcW w:w="806" w:type="pct"/>
            <w:vAlign w:val="center"/>
          </w:tcPr>
          <w:p w14:paraId="038572F7"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11</w:t>
            </w:r>
          </w:p>
        </w:tc>
        <w:tc>
          <w:tcPr>
            <w:tcW w:w="3402" w:type="pct"/>
            <w:vAlign w:val="center"/>
          </w:tcPr>
          <w:p w14:paraId="31981525" w14:textId="77777777" w:rsidR="009E0A09" w:rsidRPr="007E2DC0" w:rsidRDefault="009E0A09" w:rsidP="007E2DC0">
            <w:pPr>
              <w:pStyle w:val="TableParagraph"/>
              <w:ind w:left="98" w:right="95"/>
              <w:rPr>
                <w:bCs/>
                <w:color w:val="000000" w:themeColor="text1"/>
              </w:rPr>
            </w:pPr>
            <w:r w:rsidRPr="007E2DC0">
              <w:rPr>
                <w:bCs/>
                <w:color w:val="000000" w:themeColor="text1"/>
              </w:rPr>
              <w:t>Formats &amp; Check List</w:t>
            </w:r>
          </w:p>
        </w:tc>
        <w:tc>
          <w:tcPr>
            <w:tcW w:w="792" w:type="pct"/>
            <w:vAlign w:val="center"/>
          </w:tcPr>
          <w:p w14:paraId="326FF4C0" w14:textId="77777777" w:rsidR="009E0A09" w:rsidRPr="007E2DC0" w:rsidRDefault="009E0A09" w:rsidP="007E2DC0">
            <w:pPr>
              <w:pStyle w:val="TableParagraph"/>
              <w:ind w:left="98" w:right="95"/>
              <w:jc w:val="center"/>
              <w:rPr>
                <w:color w:val="000000" w:themeColor="text1"/>
              </w:rPr>
            </w:pPr>
            <w:r w:rsidRPr="007E2DC0">
              <w:rPr>
                <w:color w:val="000000" w:themeColor="text1"/>
              </w:rPr>
              <w:t>56 – 91</w:t>
            </w:r>
          </w:p>
        </w:tc>
      </w:tr>
      <w:tr w:rsidR="009E0A09" w:rsidRPr="007E2DC0" w14:paraId="332B3D4C" w14:textId="77777777">
        <w:trPr>
          <w:trHeight w:val="576"/>
        </w:trPr>
        <w:tc>
          <w:tcPr>
            <w:tcW w:w="806" w:type="pct"/>
            <w:vAlign w:val="center"/>
          </w:tcPr>
          <w:p w14:paraId="6FC7D8FD" w14:textId="77777777" w:rsidR="009E0A09" w:rsidRPr="007E2DC0" w:rsidRDefault="009E0A09" w:rsidP="007E2DC0">
            <w:pPr>
              <w:pStyle w:val="TableParagraph"/>
              <w:ind w:left="98" w:right="95"/>
              <w:jc w:val="center"/>
              <w:rPr>
                <w:bCs/>
                <w:color w:val="000000" w:themeColor="text1"/>
              </w:rPr>
            </w:pPr>
            <w:r w:rsidRPr="007E2DC0">
              <w:rPr>
                <w:bCs/>
                <w:color w:val="000000" w:themeColor="text1"/>
              </w:rPr>
              <w:t>12</w:t>
            </w:r>
          </w:p>
        </w:tc>
        <w:tc>
          <w:tcPr>
            <w:tcW w:w="3402" w:type="pct"/>
            <w:vAlign w:val="center"/>
          </w:tcPr>
          <w:p w14:paraId="60DC4B8F" w14:textId="77777777" w:rsidR="009E0A09" w:rsidRPr="007E2DC0" w:rsidRDefault="009E0A09" w:rsidP="007E2DC0">
            <w:pPr>
              <w:pStyle w:val="TableParagraph"/>
              <w:ind w:left="98" w:right="95"/>
              <w:rPr>
                <w:bCs/>
                <w:color w:val="000000" w:themeColor="text1"/>
              </w:rPr>
            </w:pPr>
            <w:r w:rsidRPr="007E2DC0">
              <w:rPr>
                <w:bCs/>
                <w:color w:val="000000" w:themeColor="text1"/>
              </w:rPr>
              <w:t>Annexures</w:t>
            </w:r>
          </w:p>
        </w:tc>
        <w:tc>
          <w:tcPr>
            <w:tcW w:w="792" w:type="pct"/>
            <w:vAlign w:val="center"/>
          </w:tcPr>
          <w:p w14:paraId="7E4B8B48" w14:textId="77777777" w:rsidR="009E0A09" w:rsidRPr="007E2DC0" w:rsidRDefault="009E0A09" w:rsidP="007E2DC0">
            <w:pPr>
              <w:pStyle w:val="TableParagraph"/>
              <w:ind w:left="98" w:right="95"/>
              <w:jc w:val="center"/>
              <w:rPr>
                <w:color w:val="000000" w:themeColor="text1"/>
              </w:rPr>
            </w:pPr>
            <w:r w:rsidRPr="007E2DC0">
              <w:rPr>
                <w:color w:val="000000" w:themeColor="text1"/>
              </w:rPr>
              <w:t>92 – 114</w:t>
            </w:r>
          </w:p>
        </w:tc>
      </w:tr>
    </w:tbl>
    <w:p w14:paraId="1CDB5511" w14:textId="77777777" w:rsidR="009E0A09" w:rsidRPr="007E2DC0" w:rsidRDefault="009E0A09" w:rsidP="007E2DC0">
      <w:pPr>
        <w:rPr>
          <w:color w:val="000000" w:themeColor="text1"/>
        </w:rPr>
        <w:sectPr w:rsidR="009E0A09" w:rsidRPr="007E2DC0" w:rsidSect="009E0A09">
          <w:endnotePr>
            <w:numFmt w:val="decimal"/>
          </w:endnotePr>
          <w:pgSz w:w="12240" w:h="15840" w:code="1"/>
          <w:pgMar w:top="2275" w:right="1440" w:bottom="2246" w:left="1440" w:header="720" w:footer="2045" w:gutter="0"/>
          <w:cols w:space="720"/>
        </w:sectPr>
      </w:pPr>
    </w:p>
    <w:p w14:paraId="255B3974" w14:textId="77777777" w:rsidR="009E0A09" w:rsidRPr="007E2DC0" w:rsidRDefault="009E0A09" w:rsidP="007E2DC0">
      <w:pPr>
        <w:spacing w:afterLines="120" w:after="288"/>
        <w:jc w:val="center"/>
        <w:rPr>
          <w:b/>
          <w:color w:val="000000" w:themeColor="text1"/>
          <w:u w:val="single"/>
        </w:rPr>
      </w:pPr>
      <w:r w:rsidRPr="007E2DC0">
        <w:rPr>
          <w:b/>
          <w:color w:val="000000" w:themeColor="text1"/>
          <w:u w:val="single"/>
        </w:rPr>
        <w:lastRenderedPageBreak/>
        <w:t>Definitions</w:t>
      </w:r>
    </w:p>
    <w:p w14:paraId="37B7ED89" w14:textId="77777777" w:rsidR="009E0A09" w:rsidRPr="007E2DC0" w:rsidRDefault="009E0A09" w:rsidP="007E2DC0">
      <w:pPr>
        <w:pStyle w:val="TableParagraph"/>
        <w:tabs>
          <w:tab w:val="left" w:pos="0"/>
        </w:tabs>
        <w:spacing w:after="160" w:line="276" w:lineRule="auto"/>
        <w:ind w:right="-27"/>
        <w:rPr>
          <w:color w:val="000000" w:themeColor="text1"/>
        </w:rPr>
      </w:pPr>
      <w:r w:rsidRPr="007E2DC0">
        <w:rPr>
          <w:b/>
          <w:color w:val="000000" w:themeColor="text1"/>
        </w:rPr>
        <w:t xml:space="preserve">“Act or Electricity Act, 2003” </w:t>
      </w:r>
      <w:r w:rsidRPr="007E2DC0">
        <w:rPr>
          <w:color w:val="000000" w:themeColor="text1"/>
        </w:rPr>
        <w:t>shall mean the Electricity Act, 2003 and include any modifications, amendments and substitution from time to time.</w:t>
      </w:r>
    </w:p>
    <w:p w14:paraId="262064CE" w14:textId="5FA87FC0" w:rsidR="009E0A09" w:rsidRPr="007E2DC0" w:rsidRDefault="009E0A09" w:rsidP="007E2DC0">
      <w:pPr>
        <w:pStyle w:val="TableParagraph"/>
        <w:tabs>
          <w:tab w:val="left" w:pos="0"/>
        </w:tabs>
        <w:spacing w:after="160" w:line="276" w:lineRule="auto"/>
        <w:ind w:right="-27"/>
        <w:rPr>
          <w:bCs/>
          <w:color w:val="000000" w:themeColor="text1"/>
        </w:rPr>
      </w:pPr>
      <w:r w:rsidRPr="007E2DC0">
        <w:rPr>
          <w:b/>
          <w:color w:val="000000" w:themeColor="text1"/>
        </w:rPr>
        <w:t xml:space="preserve">“Agreement” </w:t>
      </w:r>
      <w:r w:rsidRPr="007E2DC0">
        <w:rPr>
          <w:color w:val="000000" w:themeColor="text1"/>
        </w:rPr>
        <w:t>or</w:t>
      </w:r>
      <w:r w:rsidRPr="007E2DC0">
        <w:rPr>
          <w:b/>
          <w:color w:val="000000" w:themeColor="text1"/>
        </w:rPr>
        <w:t xml:space="preserve"> “Contract Agreement” </w:t>
      </w:r>
      <w:r w:rsidRPr="007E2DC0">
        <w:rPr>
          <w:bCs/>
          <w:color w:val="000000" w:themeColor="text1"/>
        </w:rPr>
        <w:t>or</w:t>
      </w:r>
      <w:r w:rsidRPr="007E2DC0">
        <w:rPr>
          <w:b/>
          <w:color w:val="000000" w:themeColor="text1"/>
        </w:rPr>
        <w:t xml:space="preserve"> “EPC Contractor/ RTS Vendor Agreement” </w:t>
      </w:r>
      <w:r w:rsidRPr="007E2DC0">
        <w:rPr>
          <w:bCs/>
          <w:color w:val="000000" w:themeColor="text1"/>
        </w:rPr>
        <w:t xml:space="preserve">shall mean the agreement signed between </w:t>
      </w:r>
      <w:r w:rsidR="00A83112" w:rsidRPr="007E2DC0">
        <w:rPr>
          <w:bCs/>
          <w:color w:val="000000" w:themeColor="text1"/>
        </w:rPr>
        <w:t>APSPDCL</w:t>
      </w:r>
      <w:r w:rsidRPr="007E2DC0">
        <w:rPr>
          <w:bCs/>
          <w:color w:val="000000" w:themeColor="text1"/>
        </w:rPr>
        <w:t xml:space="preserve"> and the Successful Bidder to undertake all works as mentioned in this </w:t>
      </w:r>
      <w:proofErr w:type="spellStart"/>
      <w:r w:rsidRPr="007E2DC0">
        <w:rPr>
          <w:bCs/>
          <w:color w:val="000000" w:themeColor="text1"/>
        </w:rPr>
        <w:t>RfS</w:t>
      </w:r>
      <w:proofErr w:type="spellEnd"/>
      <w:r w:rsidRPr="007E2DC0">
        <w:rPr>
          <w:bCs/>
          <w:color w:val="000000" w:themeColor="text1"/>
        </w:rPr>
        <w:t xml:space="preserve">. </w:t>
      </w:r>
    </w:p>
    <w:p w14:paraId="6C339F2C" w14:textId="77777777" w:rsidR="009E0A09" w:rsidRPr="007E2DC0" w:rsidRDefault="009E0A09" w:rsidP="007E2DC0">
      <w:pPr>
        <w:pStyle w:val="TableParagraph"/>
        <w:tabs>
          <w:tab w:val="left" w:pos="0"/>
        </w:tabs>
        <w:spacing w:after="160" w:line="276" w:lineRule="auto"/>
        <w:ind w:right="-27"/>
        <w:rPr>
          <w:color w:val="000000" w:themeColor="text1"/>
        </w:rPr>
      </w:pPr>
      <w:r w:rsidRPr="007E2DC0">
        <w:rPr>
          <w:b/>
          <w:bCs/>
          <w:color w:val="000000" w:themeColor="text1"/>
        </w:rPr>
        <w:t xml:space="preserve">“APERC” </w:t>
      </w:r>
      <w:r w:rsidRPr="007E2DC0">
        <w:rPr>
          <w:color w:val="000000" w:themeColor="text1"/>
        </w:rPr>
        <w:t>shall mean Andhra Pradesh Electricity Regulatory Commission, a governing body incorporated under the Electricity Regulatory Commission Act, 1998 and existing under the Electricity Act, 2003.</w:t>
      </w:r>
    </w:p>
    <w:p w14:paraId="6B98B9B7" w14:textId="22AE1238" w:rsidR="00A83112" w:rsidRPr="007E2DC0" w:rsidRDefault="00A83112" w:rsidP="007E2DC0">
      <w:pPr>
        <w:pStyle w:val="TableParagraph"/>
        <w:tabs>
          <w:tab w:val="left" w:pos="0"/>
        </w:tabs>
        <w:spacing w:after="160" w:line="276" w:lineRule="auto"/>
        <w:ind w:right="-27"/>
        <w:rPr>
          <w:color w:val="000000" w:themeColor="text1"/>
        </w:rPr>
      </w:pPr>
      <w:r w:rsidRPr="007E2DC0">
        <w:rPr>
          <w:b/>
          <w:color w:val="000000" w:themeColor="text1"/>
        </w:rPr>
        <w:t xml:space="preserve">“APSPDCL” </w:t>
      </w:r>
      <w:r w:rsidRPr="007E2DC0">
        <w:rPr>
          <w:color w:val="000000" w:themeColor="text1"/>
        </w:rPr>
        <w:t>or “</w:t>
      </w:r>
      <w:r w:rsidRPr="007E2DC0">
        <w:rPr>
          <w:b/>
          <w:color w:val="000000" w:themeColor="text1"/>
        </w:rPr>
        <w:t xml:space="preserve">DISCOM” </w:t>
      </w:r>
      <w:r w:rsidRPr="007E2DC0">
        <w:rPr>
          <w:color w:val="000000" w:themeColor="text1"/>
        </w:rPr>
        <w:t>shall mean the Southern Power Distribution Company of Andhra Pradesh Limited (APSPDCL)</w:t>
      </w:r>
      <w:r w:rsidR="00BB4610" w:rsidRPr="007E2DC0">
        <w:rPr>
          <w:color w:val="000000" w:themeColor="text1"/>
        </w:rPr>
        <w:t>.</w:t>
      </w:r>
    </w:p>
    <w:p w14:paraId="136E55A5" w14:textId="6D669016" w:rsidR="009E0A09" w:rsidRPr="007E2DC0" w:rsidRDefault="009E0A09" w:rsidP="007E2DC0">
      <w:pPr>
        <w:pStyle w:val="TableParagraph"/>
        <w:tabs>
          <w:tab w:val="left" w:pos="0"/>
        </w:tabs>
        <w:spacing w:after="160" w:line="276" w:lineRule="auto"/>
        <w:ind w:right="-27"/>
        <w:rPr>
          <w:color w:val="000000" w:themeColor="text1"/>
        </w:rPr>
      </w:pPr>
      <w:r w:rsidRPr="007E2DC0">
        <w:rPr>
          <w:b/>
          <w:bCs/>
          <w:color w:val="000000" w:themeColor="text1"/>
        </w:rPr>
        <w:t xml:space="preserve">“Authorized Representative” </w:t>
      </w:r>
      <w:r w:rsidRPr="007E2DC0">
        <w:rPr>
          <w:color w:val="000000" w:themeColor="text1"/>
        </w:rPr>
        <w:t xml:space="preserve">shall mean </w:t>
      </w:r>
      <w:r w:rsidR="001954A3" w:rsidRPr="007E2DC0">
        <w:rPr>
          <w:color w:val="000000" w:themeColor="text1"/>
        </w:rPr>
        <w:t>Southern Power Distribution Company of Andhra Pradesh Limited</w:t>
      </w:r>
      <w:r w:rsidR="00BB4610" w:rsidRPr="007E2DC0">
        <w:rPr>
          <w:color w:val="000000" w:themeColor="text1"/>
        </w:rPr>
        <w:t xml:space="preserve"> (APSPDCL)</w:t>
      </w:r>
      <w:r w:rsidRPr="007E2DC0">
        <w:rPr>
          <w:color w:val="000000" w:themeColor="text1"/>
        </w:rPr>
        <w:t xml:space="preserve">, authorized as Bid Coordinator </w:t>
      </w:r>
      <w:r w:rsidR="001954A3" w:rsidRPr="007E2DC0">
        <w:rPr>
          <w:color w:val="000000" w:themeColor="text1"/>
        </w:rPr>
        <w:t>for this tender</w:t>
      </w:r>
      <w:r w:rsidRPr="007E2DC0">
        <w:rPr>
          <w:color w:val="000000" w:themeColor="text1"/>
        </w:rPr>
        <w:t>.</w:t>
      </w:r>
    </w:p>
    <w:p w14:paraId="7462CF50" w14:textId="2E3C4BE7" w:rsidR="00C731F9" w:rsidRPr="007E2DC0" w:rsidRDefault="00C731F9" w:rsidP="007E2DC0">
      <w:pPr>
        <w:pStyle w:val="TableParagraph"/>
        <w:tabs>
          <w:tab w:val="left" w:pos="0"/>
        </w:tabs>
        <w:spacing w:after="160" w:line="276" w:lineRule="auto"/>
        <w:ind w:right="-27"/>
        <w:rPr>
          <w:b/>
          <w:bCs/>
          <w:color w:val="000000" w:themeColor="text1"/>
        </w:rPr>
      </w:pPr>
      <w:r w:rsidRPr="007E2DC0">
        <w:rPr>
          <w:b/>
          <w:bCs/>
          <w:color w:val="000000" w:themeColor="text1"/>
        </w:rPr>
        <w:t xml:space="preserve">“BC and OC Consumer” </w:t>
      </w:r>
      <w:r w:rsidRPr="007E2DC0">
        <w:rPr>
          <w:color w:val="000000" w:themeColor="text1"/>
        </w:rPr>
        <w:t>shall mean the Backward Caste (BC) and Other Caste (OC) domestic consumer as identified by DISCOM, who has proper roof space and has provided consent towards installation of RTS plant.</w:t>
      </w:r>
    </w:p>
    <w:p w14:paraId="0AD85BC2" w14:textId="77777777" w:rsidR="009E0A09" w:rsidRPr="007E2DC0" w:rsidRDefault="009E0A09" w:rsidP="007E2DC0">
      <w:pPr>
        <w:pStyle w:val="TableParagraph"/>
        <w:tabs>
          <w:tab w:val="left" w:pos="0"/>
        </w:tabs>
        <w:spacing w:after="160" w:line="276" w:lineRule="auto"/>
        <w:ind w:right="-27"/>
        <w:rPr>
          <w:color w:val="000000" w:themeColor="text1"/>
        </w:rPr>
      </w:pPr>
      <w:r w:rsidRPr="007E2DC0">
        <w:rPr>
          <w:b/>
          <w:bCs/>
          <w:color w:val="000000" w:themeColor="text1"/>
        </w:rPr>
        <w:t xml:space="preserve">“Bid” </w:t>
      </w:r>
      <w:r w:rsidRPr="007E2DC0">
        <w:rPr>
          <w:color w:val="000000" w:themeColor="text1"/>
        </w:rPr>
        <w:t>shall mean the Technical and Financial Bid submitted by the Bidder along with all documents/ credentials/ attachment/ annexure, etc., in response to this Bid, in accordance with the terms and conditions hereof.</w:t>
      </w:r>
    </w:p>
    <w:p w14:paraId="2944D986" w14:textId="0DD02B9E" w:rsidR="009E0A09" w:rsidRPr="007E2DC0" w:rsidRDefault="009E0A09" w:rsidP="007E2DC0">
      <w:pPr>
        <w:pStyle w:val="TableParagraph"/>
        <w:tabs>
          <w:tab w:val="left" w:pos="0"/>
        </w:tabs>
        <w:spacing w:after="160" w:line="276" w:lineRule="auto"/>
        <w:ind w:right="-27"/>
        <w:rPr>
          <w:color w:val="000000" w:themeColor="text1"/>
        </w:rPr>
      </w:pPr>
      <w:r w:rsidRPr="007E2DC0">
        <w:rPr>
          <w:b/>
          <w:color w:val="000000" w:themeColor="text1"/>
        </w:rPr>
        <w:t>“Bid Capacity”</w:t>
      </w:r>
      <w:r w:rsidRPr="007E2DC0">
        <w:rPr>
          <w:color w:val="000000" w:themeColor="text1"/>
        </w:rPr>
        <w:t xml:space="preserve"> shall mean cumulative </w:t>
      </w:r>
      <w:r w:rsidRPr="007E2DC0">
        <w:rPr>
          <w:color w:val="111111"/>
          <w:shd w:val="clear" w:color="auto" w:fill="FFFFFF"/>
        </w:rPr>
        <w:t xml:space="preserve">Rooftop Solar capacity of </w:t>
      </w:r>
      <w:r w:rsidR="001954A3" w:rsidRPr="007E2DC0">
        <w:rPr>
          <w:color w:val="111111"/>
          <w:shd w:val="clear" w:color="auto" w:fill="FFFFFF"/>
        </w:rPr>
        <w:t>Work Package(s)</w:t>
      </w:r>
      <w:r w:rsidRPr="007E2DC0">
        <w:rPr>
          <w:color w:val="111111"/>
          <w:shd w:val="clear" w:color="auto" w:fill="FFFFFF"/>
        </w:rPr>
        <w:t xml:space="preserve"> that a Bidder is bidding for. </w:t>
      </w:r>
    </w:p>
    <w:p w14:paraId="5159BE6C" w14:textId="77777777" w:rsidR="009E0A09" w:rsidRPr="007E2DC0" w:rsidRDefault="009E0A09" w:rsidP="007E2DC0">
      <w:pPr>
        <w:pStyle w:val="TableParagraph"/>
        <w:tabs>
          <w:tab w:val="left" w:pos="0"/>
        </w:tabs>
        <w:spacing w:after="160" w:line="276" w:lineRule="auto"/>
        <w:ind w:right="-27"/>
        <w:rPr>
          <w:color w:val="000000" w:themeColor="text1"/>
        </w:rPr>
      </w:pPr>
      <w:r w:rsidRPr="007E2DC0">
        <w:rPr>
          <w:b/>
          <w:bCs/>
          <w:color w:val="000000" w:themeColor="text1"/>
        </w:rPr>
        <w:t xml:space="preserve">“Bid Due Date” </w:t>
      </w:r>
      <w:r w:rsidRPr="007E2DC0">
        <w:rPr>
          <w:color w:val="000000" w:themeColor="text1"/>
        </w:rPr>
        <w:t xml:space="preserve">shall mean the last date and time for submission of Bid in response to this </w:t>
      </w:r>
      <w:proofErr w:type="spellStart"/>
      <w:r w:rsidRPr="007E2DC0">
        <w:rPr>
          <w:color w:val="000000" w:themeColor="text1"/>
        </w:rPr>
        <w:t>RfS</w:t>
      </w:r>
      <w:proofErr w:type="spellEnd"/>
      <w:r w:rsidRPr="007E2DC0">
        <w:rPr>
          <w:color w:val="000000" w:themeColor="text1"/>
        </w:rPr>
        <w:t xml:space="preserve"> as specified in Tender Particulars.</w:t>
      </w:r>
    </w:p>
    <w:p w14:paraId="7AEB1FC7" w14:textId="77777777" w:rsidR="009E0A09" w:rsidRPr="007E2DC0" w:rsidRDefault="009E0A09" w:rsidP="007E2DC0">
      <w:pPr>
        <w:pStyle w:val="TableParagraph"/>
        <w:tabs>
          <w:tab w:val="left" w:pos="0"/>
        </w:tabs>
        <w:spacing w:after="160" w:line="276" w:lineRule="auto"/>
        <w:ind w:right="-27"/>
        <w:rPr>
          <w:color w:val="000000" w:themeColor="text1"/>
        </w:rPr>
      </w:pPr>
      <w:r w:rsidRPr="007E2DC0">
        <w:rPr>
          <w:b/>
          <w:bCs/>
          <w:color w:val="000000" w:themeColor="text1"/>
        </w:rPr>
        <w:t xml:space="preserve">“Bidder” </w:t>
      </w:r>
      <w:r w:rsidRPr="007E2DC0">
        <w:rPr>
          <w:color w:val="000000" w:themeColor="text1"/>
        </w:rPr>
        <w:t>shall mean Bidding Company submitting the Bid. Any reference to the Bidder includes Bidding Company, its successors, executors and permitted assigns as the context may require.</w:t>
      </w:r>
    </w:p>
    <w:p w14:paraId="292F20BC"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“BIS” </w:t>
      </w:r>
      <w:r w:rsidRPr="007E2DC0">
        <w:rPr>
          <w:color w:val="000000" w:themeColor="text1"/>
        </w:rPr>
        <w:t>shall mean specifications of Bureau of Indian Standards (BIS).</w:t>
      </w:r>
    </w:p>
    <w:p w14:paraId="478311C3" w14:textId="77777777" w:rsidR="007A3C7D"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“Capacity Utilization Factor (CUF)” </w:t>
      </w:r>
      <w:r w:rsidR="007A3C7D" w:rsidRPr="007E2DC0">
        <w:rPr>
          <w:color w:val="000000" w:themeColor="text1"/>
        </w:rPr>
        <w:t>shall have the same meaning as provided in CERC (Terms and Conditions for Tariff determination from Renewable Energy Sources) Regulations, 2024 as amended from time to time.</w:t>
      </w:r>
    </w:p>
    <w:p w14:paraId="0A4D3F15" w14:textId="77777777" w:rsidR="007A3C7D" w:rsidRPr="007E2DC0" w:rsidRDefault="007A3C7D" w:rsidP="007E2DC0">
      <w:pPr>
        <w:pStyle w:val="TableParagraph"/>
        <w:tabs>
          <w:tab w:val="left" w:pos="0"/>
        </w:tabs>
        <w:spacing w:after="160" w:line="276" w:lineRule="auto"/>
        <w:ind w:right="144"/>
        <w:rPr>
          <w:color w:val="000000" w:themeColor="text1"/>
        </w:rPr>
      </w:pPr>
      <w:r w:rsidRPr="007E2DC0">
        <w:rPr>
          <w:color w:val="000000" w:themeColor="text1"/>
        </w:rPr>
        <w:t xml:space="preserve">For illustration, CUF shall be calculated based on the annual energy injected and metered at the </w:t>
      </w:r>
      <w:r w:rsidRPr="007E2DC0">
        <w:rPr>
          <w:color w:val="000000" w:themeColor="text1"/>
        </w:rPr>
        <w:lastRenderedPageBreak/>
        <w:t>Delivery Point. In any Contract Year, if ‘X’ MWh of energy has been metered out at the Delivery Point for ‘Y’ MW Project capacity, CUF= (X MWh</w:t>
      </w:r>
      <w:proofErr w:type="gramStart"/>
      <w:r w:rsidRPr="007E2DC0">
        <w:rPr>
          <w:color w:val="000000" w:themeColor="text1"/>
        </w:rPr>
        <w:t>/(</w:t>
      </w:r>
      <w:proofErr w:type="gramEnd"/>
      <w:r w:rsidRPr="007E2DC0">
        <w:rPr>
          <w:color w:val="000000" w:themeColor="text1"/>
        </w:rPr>
        <w:t>Y MW*8766)) X100%.</w:t>
      </w:r>
    </w:p>
    <w:p w14:paraId="1007A77D" w14:textId="6C203D28" w:rsidR="009E0A09" w:rsidRPr="007E2DC0" w:rsidRDefault="007A3C7D" w:rsidP="007E2DC0">
      <w:pPr>
        <w:pStyle w:val="TableParagraph"/>
        <w:tabs>
          <w:tab w:val="left" w:pos="0"/>
        </w:tabs>
        <w:spacing w:after="160" w:line="276" w:lineRule="auto"/>
        <w:ind w:right="144"/>
        <w:rPr>
          <w:color w:val="000000" w:themeColor="text1"/>
        </w:rPr>
      </w:pPr>
      <w:r w:rsidRPr="007E2DC0">
        <w:rPr>
          <w:color w:val="000000" w:themeColor="text1"/>
        </w:rPr>
        <w:t>It may be noted that in the above illustration, the capacity ‘Y’ MW shall refer to the Contracted Capacity in terms of the PPA</w:t>
      </w:r>
      <w:r w:rsidR="009E0A09" w:rsidRPr="007E2DC0">
        <w:rPr>
          <w:color w:val="000000" w:themeColor="text1"/>
        </w:rPr>
        <w:t>.</w:t>
      </w:r>
    </w:p>
    <w:p w14:paraId="10B11C10"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“CAPEX” </w:t>
      </w:r>
      <w:r w:rsidRPr="007E2DC0">
        <w:rPr>
          <w:color w:val="000000" w:themeColor="text1"/>
        </w:rPr>
        <w:t>means the model through which the Rooftop Solar Plants shall be installed under EPC mode.</w:t>
      </w:r>
    </w:p>
    <w:p w14:paraId="758E4762"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“CEA” </w:t>
      </w:r>
      <w:r w:rsidRPr="007E2DC0">
        <w:rPr>
          <w:color w:val="000000" w:themeColor="text1"/>
        </w:rPr>
        <w:t>shall mean Central Electricity Authority.</w:t>
      </w:r>
    </w:p>
    <w:p w14:paraId="6E5575EE" w14:textId="0DEF6651"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“Certificates” </w:t>
      </w:r>
      <w:r w:rsidRPr="007E2DC0">
        <w:rPr>
          <w:color w:val="000000" w:themeColor="text1"/>
        </w:rPr>
        <w:t xml:space="preserve">or </w:t>
      </w:r>
      <w:r w:rsidRPr="007E2DC0">
        <w:rPr>
          <w:b/>
          <w:bCs/>
          <w:color w:val="000000" w:themeColor="text1"/>
        </w:rPr>
        <w:t xml:space="preserve">“completion certificates” </w:t>
      </w:r>
      <w:r w:rsidRPr="007E2DC0">
        <w:rPr>
          <w:color w:val="000000" w:themeColor="text1"/>
        </w:rPr>
        <w:t xml:space="preserve">shall be the certificates pertaining to the completion of works envisaged in the </w:t>
      </w:r>
      <w:proofErr w:type="spellStart"/>
      <w:r w:rsidRPr="007E2DC0">
        <w:rPr>
          <w:color w:val="000000" w:themeColor="text1"/>
        </w:rPr>
        <w:t>RfS</w:t>
      </w:r>
      <w:proofErr w:type="spellEnd"/>
      <w:r w:rsidRPr="007E2DC0">
        <w:rPr>
          <w:color w:val="000000" w:themeColor="text1"/>
        </w:rPr>
        <w:t>, as per clause 7.1</w:t>
      </w:r>
      <w:r w:rsidR="00576E58" w:rsidRPr="007E2DC0">
        <w:rPr>
          <w:color w:val="000000" w:themeColor="text1"/>
        </w:rPr>
        <w:t>7</w:t>
      </w:r>
      <w:r w:rsidRPr="007E2DC0">
        <w:rPr>
          <w:color w:val="000000" w:themeColor="text1"/>
        </w:rPr>
        <w:t xml:space="preserve"> of the document, and duly certified by the relevant authorities of DISCOM. </w:t>
      </w:r>
    </w:p>
    <w:p w14:paraId="5F9A2B10"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“Central Financial Assistance”</w:t>
      </w:r>
      <w:r w:rsidRPr="007E2DC0">
        <w:rPr>
          <w:color w:val="000000" w:themeColor="text1"/>
        </w:rPr>
        <w:t xml:space="preserve"> or </w:t>
      </w:r>
      <w:r w:rsidRPr="007E2DC0">
        <w:rPr>
          <w:b/>
          <w:bCs/>
          <w:color w:val="000000" w:themeColor="text1"/>
        </w:rPr>
        <w:t>“CFA”</w:t>
      </w:r>
      <w:r w:rsidRPr="007E2DC0">
        <w:rPr>
          <w:color w:val="000000" w:themeColor="text1"/>
        </w:rPr>
        <w:t xml:space="preserve"> shall be the monetary assistance provided by MNRE towards the installation of Rooftop Solar Plant to the domestic consumer under the PM-Surya Ghar: </w:t>
      </w:r>
      <w:proofErr w:type="spellStart"/>
      <w:r w:rsidRPr="007E2DC0">
        <w:rPr>
          <w:color w:val="000000" w:themeColor="text1"/>
        </w:rPr>
        <w:t>Muft</w:t>
      </w:r>
      <w:proofErr w:type="spellEnd"/>
      <w:r w:rsidRPr="007E2DC0">
        <w:rPr>
          <w:color w:val="000000" w:themeColor="text1"/>
        </w:rPr>
        <w:t xml:space="preserve"> Bijli Yojana.</w:t>
      </w:r>
    </w:p>
    <w:p w14:paraId="3872EB8A"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“Commercial Bid or Price Bid” </w:t>
      </w:r>
      <w:r w:rsidRPr="007E2DC0">
        <w:rPr>
          <w:color w:val="000000" w:themeColor="text1"/>
        </w:rPr>
        <w:t>shall mean the same as the Financial Bid.</w:t>
      </w:r>
    </w:p>
    <w:p w14:paraId="2BC2E819" w14:textId="6741D160" w:rsidR="009E0A09" w:rsidRPr="007E2DC0" w:rsidRDefault="009E0A09" w:rsidP="007E2DC0">
      <w:pPr>
        <w:pStyle w:val="TableParagraph"/>
        <w:tabs>
          <w:tab w:val="left" w:pos="0"/>
        </w:tabs>
        <w:spacing w:after="160" w:line="276" w:lineRule="auto"/>
        <w:ind w:right="144"/>
        <w:rPr>
          <w:color w:val="000000" w:themeColor="text1"/>
        </w:rPr>
      </w:pPr>
      <w:r w:rsidRPr="007E2DC0">
        <w:rPr>
          <w:b/>
          <w:color w:val="000000" w:themeColor="text1"/>
        </w:rPr>
        <w:t xml:space="preserve">“Commercial Operation Date (COD)” </w:t>
      </w:r>
      <w:r w:rsidRPr="007E2DC0">
        <w:rPr>
          <w:color w:val="000000" w:themeColor="text1"/>
        </w:rPr>
        <w:t>shall mean the date on which the Commissioning Certificate is issued upon the successful commissioning of all the Grid</w:t>
      </w:r>
      <w:r w:rsidR="00BB4610" w:rsidRPr="007E2DC0">
        <w:rPr>
          <w:color w:val="000000" w:themeColor="text1"/>
        </w:rPr>
        <w:t>-</w:t>
      </w:r>
      <w:r w:rsidRPr="007E2DC0">
        <w:rPr>
          <w:color w:val="000000" w:themeColor="text1"/>
        </w:rPr>
        <w:t>connected rooftop solar systems and after demonstrating Performance Ratio as per this Tender document.</w:t>
      </w:r>
    </w:p>
    <w:p w14:paraId="6F4ECE30"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“Company”</w:t>
      </w:r>
      <w:r w:rsidRPr="007E2DC0">
        <w:rPr>
          <w:color w:val="000000" w:themeColor="text1"/>
        </w:rPr>
        <w:t xml:space="preserve"> shall mean a body incorporated in India under the Companies Act,1956 or Companies Act, 2013 including any amendment thereto.</w:t>
      </w:r>
    </w:p>
    <w:p w14:paraId="3D48EFBD" w14:textId="6AB50A6D" w:rsidR="009E0A09" w:rsidRPr="007E2DC0" w:rsidRDefault="009E0A09" w:rsidP="007E2DC0">
      <w:pPr>
        <w:pStyle w:val="TableParagraph"/>
        <w:tabs>
          <w:tab w:val="left" w:pos="0"/>
        </w:tabs>
        <w:spacing w:after="160" w:line="276" w:lineRule="auto"/>
        <w:ind w:right="144"/>
        <w:rPr>
          <w:b/>
          <w:bCs/>
          <w:color w:val="000000" w:themeColor="text1"/>
        </w:rPr>
      </w:pPr>
      <w:r w:rsidRPr="007E2DC0">
        <w:rPr>
          <w:b/>
          <w:bCs/>
          <w:color w:val="000000" w:themeColor="text1"/>
        </w:rPr>
        <w:t xml:space="preserve">“Contract Value of </w:t>
      </w:r>
      <w:r w:rsidR="001954A3" w:rsidRPr="007E2DC0">
        <w:rPr>
          <w:b/>
          <w:bCs/>
          <w:color w:val="000000" w:themeColor="text1"/>
        </w:rPr>
        <w:t>Work Package</w:t>
      </w:r>
      <w:r w:rsidRPr="007E2DC0">
        <w:rPr>
          <w:b/>
          <w:bCs/>
          <w:color w:val="000000" w:themeColor="text1"/>
        </w:rPr>
        <w:t xml:space="preserve">” </w:t>
      </w:r>
      <w:r w:rsidRPr="007E2DC0">
        <w:rPr>
          <w:color w:val="000000" w:themeColor="text1"/>
        </w:rPr>
        <w:t>shall mean amount determined by multiplying the Rooftop Solar Capacity (</w:t>
      </w:r>
      <w:proofErr w:type="spellStart"/>
      <w:r w:rsidRPr="007E2DC0">
        <w:rPr>
          <w:color w:val="000000" w:themeColor="text1"/>
        </w:rPr>
        <w:t>kWp</w:t>
      </w:r>
      <w:proofErr w:type="spellEnd"/>
      <w:r w:rsidRPr="007E2DC0">
        <w:rPr>
          <w:color w:val="000000" w:themeColor="text1"/>
        </w:rPr>
        <w:t xml:space="preserve">) of the </w:t>
      </w:r>
      <w:r w:rsidR="001954A3" w:rsidRPr="007E2DC0">
        <w:rPr>
          <w:color w:val="000000" w:themeColor="text1"/>
        </w:rPr>
        <w:t xml:space="preserve">Work Package </w:t>
      </w:r>
      <w:r w:rsidRPr="007E2DC0">
        <w:rPr>
          <w:color w:val="000000" w:themeColor="text1"/>
        </w:rPr>
        <w:t xml:space="preserve">with the Quoted </w:t>
      </w:r>
      <w:r w:rsidR="00BB4610" w:rsidRPr="007E2DC0">
        <w:rPr>
          <w:color w:val="000000" w:themeColor="text1"/>
        </w:rPr>
        <w:t>CAPEX</w:t>
      </w:r>
      <w:r w:rsidRPr="007E2DC0">
        <w:rPr>
          <w:color w:val="000000" w:themeColor="text1"/>
        </w:rPr>
        <w:t xml:space="preserve"> rate (INR per </w:t>
      </w:r>
      <w:proofErr w:type="spellStart"/>
      <w:r w:rsidRPr="007E2DC0">
        <w:rPr>
          <w:color w:val="000000" w:themeColor="text1"/>
        </w:rPr>
        <w:t>kWp</w:t>
      </w:r>
      <w:proofErr w:type="spellEnd"/>
      <w:r w:rsidRPr="007E2DC0">
        <w:rPr>
          <w:color w:val="000000" w:themeColor="text1"/>
        </w:rPr>
        <w:t xml:space="preserve">) for that </w:t>
      </w:r>
      <w:r w:rsidR="001954A3" w:rsidRPr="007E2DC0">
        <w:rPr>
          <w:color w:val="000000" w:themeColor="text1"/>
        </w:rPr>
        <w:t>Work Package</w:t>
      </w:r>
      <w:r w:rsidRPr="007E2DC0">
        <w:rPr>
          <w:color w:val="000000" w:themeColor="text1"/>
        </w:rPr>
        <w:t>.</w:t>
      </w:r>
    </w:p>
    <w:p w14:paraId="3221F982" w14:textId="1742B76E"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“Current FY” </w:t>
      </w:r>
      <w:r w:rsidRPr="007E2DC0">
        <w:rPr>
          <w:color w:val="000000" w:themeColor="text1"/>
        </w:rPr>
        <w:t>shall mean the Financial Year FY 202</w:t>
      </w:r>
      <w:r w:rsidR="001954A3" w:rsidRPr="007E2DC0">
        <w:rPr>
          <w:color w:val="000000" w:themeColor="text1"/>
        </w:rPr>
        <w:t>6</w:t>
      </w:r>
      <w:r w:rsidRPr="007E2DC0">
        <w:rPr>
          <w:color w:val="000000" w:themeColor="text1"/>
        </w:rPr>
        <w:t>-2</w:t>
      </w:r>
      <w:r w:rsidR="001954A3" w:rsidRPr="007E2DC0">
        <w:rPr>
          <w:color w:val="000000" w:themeColor="text1"/>
        </w:rPr>
        <w:t>7</w:t>
      </w:r>
      <w:r w:rsidRPr="007E2DC0">
        <w:rPr>
          <w:color w:val="000000" w:themeColor="text1"/>
        </w:rPr>
        <w:t xml:space="preserve"> when</w:t>
      </w:r>
      <w:r w:rsidR="001954A3" w:rsidRPr="007E2DC0">
        <w:rPr>
          <w:color w:val="000000" w:themeColor="text1"/>
        </w:rPr>
        <w:t xml:space="preserve"> </w:t>
      </w:r>
      <w:r w:rsidRPr="007E2DC0">
        <w:rPr>
          <w:color w:val="000000" w:themeColor="text1"/>
        </w:rPr>
        <w:t xml:space="preserve">the </w:t>
      </w:r>
      <w:proofErr w:type="spellStart"/>
      <w:r w:rsidRPr="007E2DC0">
        <w:rPr>
          <w:color w:val="000000" w:themeColor="text1"/>
        </w:rPr>
        <w:t>RfS</w:t>
      </w:r>
      <w:proofErr w:type="spellEnd"/>
      <w:r w:rsidRPr="007E2DC0">
        <w:rPr>
          <w:color w:val="000000" w:themeColor="text1"/>
        </w:rPr>
        <w:t xml:space="preserve"> is being floated.</w:t>
      </w:r>
    </w:p>
    <w:p w14:paraId="5C6DAD84"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“Eligibility Criteria” </w:t>
      </w:r>
      <w:r w:rsidRPr="007E2DC0">
        <w:rPr>
          <w:color w:val="000000" w:themeColor="text1"/>
        </w:rPr>
        <w:t xml:space="preserve">shall mean the Eligibility Criteria as set forth in this </w:t>
      </w:r>
      <w:proofErr w:type="spellStart"/>
      <w:r w:rsidRPr="007E2DC0">
        <w:rPr>
          <w:color w:val="000000" w:themeColor="text1"/>
        </w:rPr>
        <w:t>RfS</w:t>
      </w:r>
      <w:proofErr w:type="spellEnd"/>
      <w:r w:rsidRPr="007E2DC0">
        <w:rPr>
          <w:color w:val="000000" w:themeColor="text1"/>
        </w:rPr>
        <w:t>.</w:t>
      </w:r>
    </w:p>
    <w:p w14:paraId="76A6911E"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“Earnest Money Deposit (EMD) /Bid Security” </w:t>
      </w:r>
      <w:r w:rsidRPr="007E2DC0">
        <w:rPr>
          <w:color w:val="000000" w:themeColor="text1"/>
        </w:rPr>
        <w:t>shall mean the same as the EMD as per the provisions of this Bid document.</w:t>
      </w:r>
    </w:p>
    <w:p w14:paraId="6F1A28E0" w14:textId="3864B4B4"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“EPC” </w:t>
      </w:r>
      <w:r w:rsidRPr="007E2DC0">
        <w:rPr>
          <w:color w:val="000000" w:themeColor="text1"/>
        </w:rPr>
        <w:t xml:space="preserve">shall mean the Engineering, Procurement, and Construction activities pertaining to installation, operation and maintenance of the Rooftop Solar Plants as per the terms and conditions of the </w:t>
      </w:r>
      <w:proofErr w:type="spellStart"/>
      <w:r w:rsidRPr="007E2DC0">
        <w:rPr>
          <w:color w:val="000000" w:themeColor="text1"/>
        </w:rPr>
        <w:t>R</w:t>
      </w:r>
      <w:r w:rsidR="001954A3" w:rsidRPr="007E2DC0">
        <w:rPr>
          <w:color w:val="000000" w:themeColor="text1"/>
        </w:rPr>
        <w:t>f</w:t>
      </w:r>
      <w:r w:rsidRPr="007E2DC0">
        <w:rPr>
          <w:color w:val="000000" w:themeColor="text1"/>
        </w:rPr>
        <w:t>S</w:t>
      </w:r>
      <w:proofErr w:type="spellEnd"/>
      <w:r w:rsidRPr="007E2DC0">
        <w:rPr>
          <w:color w:val="000000" w:themeColor="text1"/>
        </w:rPr>
        <w:t xml:space="preserve"> Document.</w:t>
      </w:r>
    </w:p>
    <w:p w14:paraId="599F18AD"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“Financial Year” </w:t>
      </w:r>
      <w:r w:rsidRPr="007E2DC0">
        <w:rPr>
          <w:color w:val="000000" w:themeColor="text1"/>
        </w:rPr>
        <w:t>shall mean a year beginning on 1</w:t>
      </w:r>
      <w:r w:rsidRPr="007E2DC0">
        <w:rPr>
          <w:color w:val="000000" w:themeColor="text1"/>
          <w:vertAlign w:val="superscript"/>
        </w:rPr>
        <w:t>st</w:t>
      </w:r>
      <w:r w:rsidRPr="007E2DC0">
        <w:rPr>
          <w:color w:val="000000" w:themeColor="text1"/>
        </w:rPr>
        <w:t xml:space="preserve"> April and ending on 31</w:t>
      </w:r>
      <w:r w:rsidRPr="007E2DC0">
        <w:rPr>
          <w:color w:val="000000" w:themeColor="text1"/>
          <w:vertAlign w:val="superscript"/>
        </w:rPr>
        <w:t xml:space="preserve">st </w:t>
      </w:r>
      <w:r w:rsidRPr="007E2DC0">
        <w:rPr>
          <w:color w:val="000000" w:themeColor="text1"/>
        </w:rPr>
        <w:t xml:space="preserve">March in the </w:t>
      </w:r>
      <w:r w:rsidRPr="007E2DC0">
        <w:rPr>
          <w:color w:val="000000" w:themeColor="text1"/>
        </w:rPr>
        <w:lastRenderedPageBreak/>
        <w:t>succeeding year.</w:t>
      </w:r>
    </w:p>
    <w:p w14:paraId="47829610" w14:textId="3E5DDA5B"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“Firm” </w:t>
      </w:r>
      <w:r w:rsidRPr="007E2DC0">
        <w:rPr>
          <w:color w:val="000000" w:themeColor="text1"/>
        </w:rPr>
        <w:t>shall mean a body incorporated as a Proprietorship firm in India as per the prevailing laws or as a Partnership firm in India as per the Indian Partnerships Act,</w:t>
      </w:r>
      <w:r w:rsidR="00BB4610" w:rsidRPr="007E2DC0">
        <w:rPr>
          <w:color w:val="000000" w:themeColor="text1"/>
        </w:rPr>
        <w:t xml:space="preserve"> </w:t>
      </w:r>
      <w:r w:rsidRPr="007E2DC0">
        <w:rPr>
          <w:color w:val="000000" w:themeColor="text1"/>
        </w:rPr>
        <w:t>1932 (including any amendments thereto) or as a Limited Liability Partnership firm in India as per the Limited Liability Partnerships Act, 2008 (including any amendments thereto).</w:t>
      </w:r>
    </w:p>
    <w:p w14:paraId="77C3CF42" w14:textId="77777777" w:rsidR="009E0A09" w:rsidRPr="007E2DC0" w:rsidRDefault="009E0A09" w:rsidP="007E2DC0">
      <w:pPr>
        <w:pStyle w:val="TableParagraph"/>
        <w:tabs>
          <w:tab w:val="left" w:pos="0"/>
        </w:tabs>
        <w:spacing w:after="160"/>
        <w:ind w:right="144"/>
        <w:rPr>
          <w:color w:val="000000" w:themeColor="text1"/>
        </w:rPr>
      </w:pPr>
      <w:r w:rsidRPr="007E2DC0">
        <w:rPr>
          <w:b/>
          <w:bCs/>
          <w:color w:val="000000" w:themeColor="text1"/>
        </w:rPr>
        <w:t>“</w:t>
      </w:r>
      <w:proofErr w:type="spellStart"/>
      <w:r w:rsidRPr="007E2DC0">
        <w:rPr>
          <w:b/>
          <w:bCs/>
          <w:color w:val="000000" w:themeColor="text1"/>
        </w:rPr>
        <w:t>GoAP</w:t>
      </w:r>
      <w:proofErr w:type="spellEnd"/>
      <w:r w:rsidRPr="007E2DC0">
        <w:rPr>
          <w:b/>
          <w:bCs/>
          <w:color w:val="000000" w:themeColor="text1"/>
        </w:rPr>
        <w:t xml:space="preserve">” </w:t>
      </w:r>
      <w:r w:rsidRPr="007E2DC0">
        <w:rPr>
          <w:color w:val="000000" w:themeColor="text1"/>
        </w:rPr>
        <w:t xml:space="preserve">shall mean the Government of Andhra Pradesh. </w:t>
      </w:r>
    </w:p>
    <w:p w14:paraId="2DF302F3" w14:textId="77777777" w:rsidR="009E0A09" w:rsidRPr="007E2DC0" w:rsidRDefault="009E0A09" w:rsidP="007E2DC0">
      <w:pPr>
        <w:pStyle w:val="TableParagraph"/>
        <w:tabs>
          <w:tab w:val="left" w:pos="0"/>
        </w:tabs>
        <w:spacing w:after="160"/>
        <w:ind w:right="144"/>
        <w:rPr>
          <w:color w:val="000000" w:themeColor="text1"/>
        </w:rPr>
      </w:pPr>
      <w:r w:rsidRPr="007E2DC0">
        <w:rPr>
          <w:b/>
          <w:bCs/>
          <w:color w:val="000000" w:themeColor="text1"/>
        </w:rPr>
        <w:t xml:space="preserve">“GoI” </w:t>
      </w:r>
      <w:r w:rsidRPr="007E2DC0">
        <w:rPr>
          <w:color w:val="000000" w:themeColor="text1"/>
        </w:rPr>
        <w:t xml:space="preserve">shall mean the Government of India. </w:t>
      </w:r>
    </w:p>
    <w:p w14:paraId="5EC4F460" w14:textId="54A5DAB0" w:rsidR="009E0A09" w:rsidRPr="007E2DC0" w:rsidRDefault="009E0A09" w:rsidP="007E2DC0">
      <w:pPr>
        <w:pStyle w:val="TableParagraph"/>
        <w:tabs>
          <w:tab w:val="left" w:pos="0"/>
        </w:tabs>
        <w:spacing w:after="160"/>
        <w:ind w:right="144"/>
        <w:rPr>
          <w:color w:val="000000" w:themeColor="text1"/>
        </w:rPr>
      </w:pPr>
      <w:r w:rsidRPr="007E2DC0">
        <w:rPr>
          <w:b/>
          <w:bCs/>
          <w:color w:val="000000" w:themeColor="text1"/>
        </w:rPr>
        <w:t xml:space="preserve">“Hindrance Register” </w:t>
      </w:r>
      <w:r w:rsidRPr="007E2DC0">
        <w:rPr>
          <w:color w:val="000000" w:themeColor="text1"/>
        </w:rPr>
        <w:t xml:space="preserve">shall mean a register/ record maintained by the EPC Contractor/ RTS Vendor where reasons along with documentary evidence for delays/ faults on account of the consumer(s) may be recorded at the time of hindrance and updated from time to time, to be duly certified by the authorized representative from </w:t>
      </w:r>
      <w:r w:rsidR="001954A3" w:rsidRPr="007E2DC0">
        <w:rPr>
          <w:color w:val="000000" w:themeColor="text1"/>
        </w:rPr>
        <w:t>APSPDCL</w:t>
      </w:r>
      <w:r w:rsidRPr="007E2DC0">
        <w:rPr>
          <w:color w:val="000000" w:themeColor="text1"/>
        </w:rPr>
        <w:t>.</w:t>
      </w:r>
    </w:p>
    <w:p w14:paraId="44DFE762"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“IEC”</w:t>
      </w:r>
      <w:r w:rsidRPr="007E2DC0">
        <w:rPr>
          <w:color w:val="000000" w:themeColor="text1"/>
        </w:rPr>
        <w:t xml:space="preserve"> shall mean specifications of International Electro-Technical Commission.</w:t>
      </w:r>
    </w:p>
    <w:p w14:paraId="5CBC72A4"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“Insurance Surety Bond” </w:t>
      </w:r>
      <w:r w:rsidRPr="007E2DC0">
        <w:rPr>
          <w:color w:val="000000" w:themeColor="text1"/>
        </w:rPr>
        <w:t>shall mean the irrevocable surety bond from Insurer as per the guidelines issued by the Insurance Regulatory and Development Authority of India (IRDAI).</w:t>
      </w:r>
    </w:p>
    <w:p w14:paraId="4486E7D4" w14:textId="17B5B29F" w:rsidR="009E0A09" w:rsidRPr="007E2DC0" w:rsidRDefault="009E0A09" w:rsidP="007E2DC0">
      <w:pPr>
        <w:spacing w:after="160" w:line="276" w:lineRule="auto"/>
        <w:ind w:right="27"/>
        <w:rPr>
          <w:color w:val="000000" w:themeColor="text1"/>
        </w:rPr>
      </w:pPr>
      <w:r w:rsidRPr="007E2DC0">
        <w:rPr>
          <w:color w:val="000000" w:themeColor="text1"/>
        </w:rPr>
        <w:t>“</w:t>
      </w:r>
      <w:r w:rsidRPr="007E2DC0">
        <w:rPr>
          <w:b/>
          <w:bCs/>
          <w:color w:val="000000" w:themeColor="text1"/>
        </w:rPr>
        <w:t>Interconnection Point</w:t>
      </w:r>
      <w:r w:rsidRPr="007E2DC0">
        <w:rPr>
          <w:color w:val="000000" w:themeColor="text1"/>
        </w:rPr>
        <w:t xml:space="preserve">” shall mean the point at which energy generated by the Rooftop Solar PV plant is supplied to </w:t>
      </w:r>
      <w:r w:rsidR="001954A3" w:rsidRPr="007E2DC0">
        <w:rPr>
          <w:color w:val="000000" w:themeColor="text1"/>
        </w:rPr>
        <w:t xml:space="preserve">KRECS </w:t>
      </w:r>
      <w:r w:rsidRPr="007E2DC0">
        <w:rPr>
          <w:color w:val="000000" w:themeColor="text1"/>
        </w:rPr>
        <w:t>grid (at the Gross/Smart metering point).</w:t>
      </w:r>
    </w:p>
    <w:p w14:paraId="06787939" w14:textId="56E11A06"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“Invoice” </w:t>
      </w:r>
      <w:r w:rsidRPr="007E2DC0">
        <w:rPr>
          <w:color w:val="000000" w:themeColor="text1"/>
        </w:rPr>
        <w:t xml:space="preserve">or </w:t>
      </w:r>
      <w:r w:rsidRPr="007E2DC0">
        <w:rPr>
          <w:b/>
          <w:bCs/>
          <w:color w:val="000000" w:themeColor="text1"/>
        </w:rPr>
        <w:t xml:space="preserve">“invoice” </w:t>
      </w:r>
      <w:r w:rsidRPr="007E2DC0">
        <w:rPr>
          <w:color w:val="000000" w:themeColor="text1"/>
        </w:rPr>
        <w:t>or “</w:t>
      </w:r>
      <w:r w:rsidRPr="007E2DC0">
        <w:rPr>
          <w:b/>
          <w:bCs/>
          <w:color w:val="000000" w:themeColor="text1"/>
        </w:rPr>
        <w:t xml:space="preserve">invoices” </w:t>
      </w:r>
      <w:r w:rsidRPr="007E2DC0">
        <w:rPr>
          <w:color w:val="000000" w:themeColor="text1"/>
        </w:rPr>
        <w:t>shall mean the invoice copies raised and submitted by the EPC Contractor/RTS Vendor to DISCOM, as per clause 7.1</w:t>
      </w:r>
      <w:r w:rsidR="00641030" w:rsidRPr="007E2DC0">
        <w:rPr>
          <w:color w:val="000000" w:themeColor="text1"/>
        </w:rPr>
        <w:t>7</w:t>
      </w:r>
      <w:r w:rsidRPr="007E2DC0">
        <w:rPr>
          <w:color w:val="000000" w:themeColor="text1"/>
        </w:rPr>
        <w:t xml:space="preserve"> of the </w:t>
      </w:r>
      <w:proofErr w:type="spellStart"/>
      <w:r w:rsidRPr="007E2DC0">
        <w:rPr>
          <w:color w:val="000000" w:themeColor="text1"/>
        </w:rPr>
        <w:t>RfS</w:t>
      </w:r>
      <w:proofErr w:type="spellEnd"/>
      <w:r w:rsidRPr="007E2DC0">
        <w:rPr>
          <w:color w:val="000000" w:themeColor="text1"/>
        </w:rPr>
        <w:t xml:space="preserve">, towards payments with respect to installation and O&amp;M of the RTS at the respective </w:t>
      </w:r>
      <w:r w:rsidR="00A775E5" w:rsidRPr="007E2DC0">
        <w:rPr>
          <w:color w:val="000000" w:themeColor="text1"/>
        </w:rPr>
        <w:t>Work Packages</w:t>
      </w:r>
      <w:r w:rsidRPr="007E2DC0">
        <w:rPr>
          <w:color w:val="000000" w:themeColor="text1"/>
        </w:rPr>
        <w:t>.</w:t>
      </w:r>
    </w:p>
    <w:p w14:paraId="56CF44F1"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“IS” </w:t>
      </w:r>
      <w:r w:rsidRPr="007E2DC0">
        <w:rPr>
          <w:color w:val="000000" w:themeColor="text1"/>
        </w:rPr>
        <w:t>shall</w:t>
      </w:r>
      <w:r w:rsidRPr="007E2DC0">
        <w:rPr>
          <w:b/>
          <w:bCs/>
          <w:color w:val="000000" w:themeColor="text1"/>
        </w:rPr>
        <w:t xml:space="preserve"> </w:t>
      </w:r>
      <w:r w:rsidRPr="007E2DC0">
        <w:rPr>
          <w:color w:val="000000" w:themeColor="text1"/>
        </w:rPr>
        <w:t>mean the Indian Standard Specifications of the Bureau of Indian Standards.</w:t>
      </w:r>
    </w:p>
    <w:p w14:paraId="6894A518" w14:textId="3B9BD626" w:rsidR="009E0A09" w:rsidRPr="007E2DC0" w:rsidRDefault="009E0A09" w:rsidP="007E2DC0">
      <w:pPr>
        <w:pStyle w:val="TableParagraph"/>
        <w:rPr>
          <w:b/>
          <w:bCs/>
          <w:color w:val="000000" w:themeColor="text1"/>
        </w:rPr>
      </w:pPr>
      <w:r w:rsidRPr="007E2DC0">
        <w:rPr>
          <w:b/>
        </w:rPr>
        <w:t xml:space="preserve">“Joint Venture” </w:t>
      </w:r>
      <w:r w:rsidRPr="007E2DC0">
        <w:t xml:space="preserve">or </w:t>
      </w:r>
      <w:r w:rsidRPr="007E2DC0">
        <w:rPr>
          <w:b/>
        </w:rPr>
        <w:t xml:space="preserve">“JV” </w:t>
      </w:r>
      <w:r w:rsidRPr="007E2DC0">
        <w:t xml:space="preserve">shall mean the joint arrangement between </w:t>
      </w:r>
      <w:r w:rsidRPr="007E2DC0">
        <w:rPr>
          <w:b/>
        </w:rPr>
        <w:t xml:space="preserve">not more than </w:t>
      </w:r>
      <w:r w:rsidR="00253203" w:rsidRPr="007E2DC0">
        <w:rPr>
          <w:b/>
        </w:rPr>
        <w:t>two</w:t>
      </w:r>
      <w:r w:rsidRPr="007E2DC0">
        <w:rPr>
          <w:b/>
        </w:rPr>
        <w:t xml:space="preserve"> </w:t>
      </w:r>
      <w:r w:rsidRPr="007E2DC0">
        <w:t>Firms/Companies, as per the Companies Act 2013, whereby</w:t>
      </w:r>
      <w:r w:rsidRPr="007E2DC0">
        <w:rPr>
          <w:spacing w:val="-4"/>
        </w:rPr>
        <w:t xml:space="preserve"> </w:t>
      </w:r>
      <w:r w:rsidRPr="007E2DC0">
        <w:rPr>
          <w:b/>
        </w:rPr>
        <w:t>all</w:t>
      </w:r>
      <w:r w:rsidRPr="007E2DC0">
        <w:rPr>
          <w:b/>
          <w:spacing w:val="-4"/>
        </w:rPr>
        <w:t xml:space="preserve"> </w:t>
      </w:r>
      <w:r w:rsidRPr="007E2DC0">
        <w:rPr>
          <w:b/>
        </w:rPr>
        <w:t>the</w:t>
      </w:r>
      <w:r w:rsidRPr="007E2DC0">
        <w:rPr>
          <w:b/>
          <w:spacing w:val="-5"/>
        </w:rPr>
        <w:t xml:space="preserve"> </w:t>
      </w:r>
      <w:r w:rsidRPr="007E2DC0">
        <w:t>parties</w:t>
      </w:r>
      <w:r w:rsidRPr="007E2DC0">
        <w:rPr>
          <w:spacing w:val="-5"/>
        </w:rPr>
        <w:t xml:space="preserve"> </w:t>
      </w:r>
      <w:r w:rsidRPr="007E2DC0">
        <w:t>have</w:t>
      </w:r>
      <w:r w:rsidRPr="007E2DC0">
        <w:rPr>
          <w:spacing w:val="-5"/>
        </w:rPr>
        <w:t xml:space="preserve"> </w:t>
      </w:r>
      <w:r w:rsidRPr="007E2DC0">
        <w:t>rights</w:t>
      </w:r>
      <w:r w:rsidRPr="007E2DC0">
        <w:rPr>
          <w:spacing w:val="-5"/>
        </w:rPr>
        <w:t xml:space="preserve"> </w:t>
      </w:r>
      <w:r w:rsidRPr="007E2DC0">
        <w:t>to</w:t>
      </w:r>
      <w:r w:rsidRPr="007E2DC0">
        <w:rPr>
          <w:spacing w:val="-5"/>
        </w:rPr>
        <w:t xml:space="preserve"> </w:t>
      </w:r>
      <w:r w:rsidRPr="007E2DC0">
        <w:t>net</w:t>
      </w:r>
      <w:r w:rsidRPr="007E2DC0">
        <w:rPr>
          <w:spacing w:val="-4"/>
        </w:rPr>
        <w:t xml:space="preserve"> </w:t>
      </w:r>
      <w:r w:rsidRPr="007E2DC0">
        <w:t>assets</w:t>
      </w:r>
      <w:r w:rsidRPr="007E2DC0">
        <w:rPr>
          <w:spacing w:val="-5"/>
        </w:rPr>
        <w:t xml:space="preserve"> </w:t>
      </w:r>
      <w:r w:rsidRPr="007E2DC0">
        <w:t>of</w:t>
      </w:r>
      <w:r w:rsidRPr="007E2DC0">
        <w:rPr>
          <w:spacing w:val="-4"/>
        </w:rPr>
        <w:t xml:space="preserve"> </w:t>
      </w:r>
      <w:r w:rsidRPr="007E2DC0">
        <w:t>the arrangement</w:t>
      </w:r>
      <w:r w:rsidRPr="007E2DC0">
        <w:rPr>
          <w:spacing w:val="-5"/>
        </w:rPr>
        <w:t xml:space="preserve"> </w:t>
      </w:r>
      <w:r w:rsidRPr="007E2DC0">
        <w:t>and</w:t>
      </w:r>
      <w:r w:rsidRPr="007E2DC0">
        <w:rPr>
          <w:spacing w:val="-5"/>
        </w:rPr>
        <w:t xml:space="preserve"> </w:t>
      </w:r>
      <w:r w:rsidRPr="007E2DC0">
        <w:t>share</w:t>
      </w:r>
      <w:r w:rsidRPr="007E2DC0">
        <w:rPr>
          <w:spacing w:val="-6"/>
        </w:rPr>
        <w:t xml:space="preserve"> </w:t>
      </w:r>
      <w:r w:rsidRPr="007E2DC0">
        <w:t>the</w:t>
      </w:r>
      <w:r w:rsidRPr="007E2DC0">
        <w:rPr>
          <w:spacing w:val="-6"/>
        </w:rPr>
        <w:t xml:space="preserve"> </w:t>
      </w:r>
      <w:r w:rsidRPr="007E2DC0">
        <w:t>risks</w:t>
      </w:r>
      <w:r w:rsidRPr="007E2DC0">
        <w:rPr>
          <w:spacing w:val="-6"/>
        </w:rPr>
        <w:t xml:space="preserve"> </w:t>
      </w:r>
      <w:r w:rsidRPr="007E2DC0">
        <w:t>associated</w:t>
      </w:r>
      <w:r w:rsidRPr="007E2DC0">
        <w:rPr>
          <w:spacing w:val="-5"/>
        </w:rPr>
        <w:t xml:space="preserve"> </w:t>
      </w:r>
      <w:r w:rsidRPr="007E2DC0">
        <w:t>with</w:t>
      </w:r>
      <w:r w:rsidRPr="007E2DC0">
        <w:rPr>
          <w:spacing w:val="-5"/>
        </w:rPr>
        <w:t xml:space="preserve"> </w:t>
      </w:r>
      <w:r w:rsidRPr="007E2DC0">
        <w:t>the development of those assets.</w:t>
      </w:r>
      <w:r w:rsidRPr="007E2DC0">
        <w:rPr>
          <w:b/>
          <w:bCs/>
          <w:color w:val="000000" w:themeColor="text1"/>
        </w:rPr>
        <w:t xml:space="preserve"> </w:t>
      </w:r>
    </w:p>
    <w:p w14:paraId="298E77DD" w14:textId="77777777" w:rsidR="009E0A09" w:rsidRPr="007E2DC0" w:rsidRDefault="009E0A09" w:rsidP="007E2DC0">
      <w:pPr>
        <w:pStyle w:val="TableParagraph"/>
        <w:spacing w:before="240"/>
        <w:rPr>
          <w:color w:val="000000" w:themeColor="text1"/>
        </w:rPr>
      </w:pPr>
      <w:r w:rsidRPr="007E2DC0">
        <w:rPr>
          <w:b/>
          <w:bCs/>
          <w:color w:val="000000" w:themeColor="text1"/>
        </w:rPr>
        <w:t xml:space="preserve">“JV Partners” </w:t>
      </w:r>
      <w:r w:rsidRPr="007E2DC0">
        <w:rPr>
          <w:color w:val="000000" w:themeColor="text1"/>
        </w:rPr>
        <w:t>shall mean parties in the Joint Venture.</w:t>
      </w:r>
    </w:p>
    <w:p w14:paraId="59993393" w14:textId="77777777" w:rsidR="009E0A09" w:rsidRPr="007E2DC0" w:rsidRDefault="009E0A09" w:rsidP="007E2DC0">
      <w:pPr>
        <w:pStyle w:val="TableParagraph"/>
        <w:tabs>
          <w:tab w:val="left" w:pos="0"/>
        </w:tabs>
        <w:spacing w:before="240" w:after="160" w:line="276" w:lineRule="auto"/>
        <w:ind w:right="144"/>
        <w:rPr>
          <w:color w:val="000000" w:themeColor="text1"/>
        </w:rPr>
      </w:pPr>
      <w:r w:rsidRPr="007E2DC0">
        <w:rPr>
          <w:b/>
          <w:bCs/>
          <w:color w:val="000000" w:themeColor="text1"/>
        </w:rPr>
        <w:t>“kWh”</w:t>
      </w:r>
      <w:r w:rsidRPr="007E2DC0">
        <w:rPr>
          <w:color w:val="000000" w:themeColor="text1"/>
        </w:rPr>
        <w:t xml:space="preserve"> shall mean Kilo Watt Hour.</w:t>
      </w:r>
    </w:p>
    <w:p w14:paraId="655C6385"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w:t>
      </w:r>
      <w:proofErr w:type="spellStart"/>
      <w:r w:rsidRPr="007E2DC0">
        <w:rPr>
          <w:b/>
          <w:bCs/>
          <w:color w:val="000000" w:themeColor="text1"/>
        </w:rPr>
        <w:t>kWp</w:t>
      </w:r>
      <w:proofErr w:type="spellEnd"/>
      <w:r w:rsidRPr="007E2DC0">
        <w:rPr>
          <w:b/>
          <w:bCs/>
          <w:color w:val="000000" w:themeColor="text1"/>
        </w:rPr>
        <w:t xml:space="preserve">” </w:t>
      </w:r>
      <w:r w:rsidRPr="007E2DC0">
        <w:rPr>
          <w:color w:val="000000" w:themeColor="text1"/>
        </w:rPr>
        <w:t>shall mean Kilo Watt Peak.</w:t>
      </w:r>
    </w:p>
    <w:p w14:paraId="2462CC58" w14:textId="50B81ED9"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“Letter of Award” </w:t>
      </w:r>
      <w:r w:rsidRPr="007E2DC0">
        <w:rPr>
          <w:color w:val="000000" w:themeColor="text1"/>
        </w:rPr>
        <w:t xml:space="preserve">or </w:t>
      </w:r>
      <w:r w:rsidRPr="007E2DC0">
        <w:rPr>
          <w:b/>
          <w:bCs/>
          <w:color w:val="000000" w:themeColor="text1"/>
        </w:rPr>
        <w:t>“LOA</w:t>
      </w:r>
      <w:r w:rsidRPr="007E2DC0">
        <w:rPr>
          <w:b/>
          <w:color w:val="000000" w:themeColor="text1"/>
        </w:rPr>
        <w:t>”</w:t>
      </w:r>
      <w:r w:rsidRPr="007E2DC0">
        <w:rPr>
          <w:b/>
          <w:bCs/>
          <w:color w:val="000000" w:themeColor="text1"/>
        </w:rPr>
        <w:t xml:space="preserve"> </w:t>
      </w:r>
      <w:r w:rsidRPr="007E2DC0">
        <w:rPr>
          <w:color w:val="000000" w:themeColor="text1"/>
        </w:rPr>
        <w:t xml:space="preserve">shall mean the letter of formal acceptance signed and issued by </w:t>
      </w:r>
      <w:r w:rsidR="00CB571B" w:rsidRPr="007E2DC0">
        <w:rPr>
          <w:color w:val="000000" w:themeColor="text1"/>
        </w:rPr>
        <w:t>APSPDCL giving</w:t>
      </w:r>
      <w:r w:rsidRPr="007E2DC0">
        <w:rPr>
          <w:color w:val="000000" w:themeColor="text1"/>
        </w:rPr>
        <w:t xml:space="preserve"> </w:t>
      </w:r>
      <w:r w:rsidR="00CB571B" w:rsidRPr="007E2DC0">
        <w:rPr>
          <w:color w:val="000000" w:themeColor="text1"/>
        </w:rPr>
        <w:t xml:space="preserve">intimation of </w:t>
      </w:r>
      <w:r w:rsidRPr="007E2DC0">
        <w:rPr>
          <w:color w:val="000000" w:themeColor="text1"/>
        </w:rPr>
        <w:t>the award of work.</w:t>
      </w:r>
    </w:p>
    <w:p w14:paraId="05BDF80A"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“Mandatory O&amp;M period” </w:t>
      </w:r>
      <w:r w:rsidRPr="007E2DC0">
        <w:rPr>
          <w:color w:val="000000" w:themeColor="text1"/>
        </w:rPr>
        <w:t xml:space="preserve">or </w:t>
      </w:r>
      <w:r w:rsidRPr="007E2DC0">
        <w:rPr>
          <w:b/>
          <w:bCs/>
          <w:color w:val="000000" w:themeColor="text1"/>
        </w:rPr>
        <w:t xml:space="preserve">“Warranty” </w:t>
      </w:r>
      <w:r w:rsidRPr="007E2DC0">
        <w:rPr>
          <w:color w:val="000000" w:themeColor="text1"/>
        </w:rPr>
        <w:t>or “</w:t>
      </w:r>
      <w:r w:rsidRPr="007E2DC0">
        <w:rPr>
          <w:b/>
          <w:bCs/>
          <w:color w:val="000000" w:themeColor="text1"/>
        </w:rPr>
        <w:t xml:space="preserve">O&amp;M period” </w:t>
      </w:r>
      <w:r w:rsidRPr="007E2DC0">
        <w:rPr>
          <w:color w:val="000000" w:themeColor="text1"/>
        </w:rPr>
        <w:t xml:space="preserve">or </w:t>
      </w:r>
      <w:r w:rsidRPr="007E2DC0">
        <w:rPr>
          <w:b/>
          <w:bCs/>
          <w:color w:val="000000" w:themeColor="text1"/>
        </w:rPr>
        <w:t xml:space="preserve">“O&amp;M” </w:t>
      </w:r>
      <w:r w:rsidRPr="007E2DC0">
        <w:rPr>
          <w:color w:val="000000" w:themeColor="text1"/>
        </w:rPr>
        <w:t xml:space="preserve">shall mean the activities carried out in operating and maintaining the Rooftop Solar Plants from the Commercial Operation </w:t>
      </w:r>
      <w:r w:rsidRPr="007E2DC0">
        <w:rPr>
          <w:color w:val="000000" w:themeColor="text1"/>
        </w:rPr>
        <w:lastRenderedPageBreak/>
        <w:t>Date (COD) with the activities carried out but not limited to supply and storage of all spare parts, consumables, repairs/ replacement of any defective equipment, etc., that have to be performed by the EPC Contractor/ RTS Vendor at free of cost for the first 5 years from the Commercial Operation Date (COD) as per PM-Surya Ghar Scheme guidelines.</w:t>
      </w:r>
    </w:p>
    <w:p w14:paraId="0EF18ACD" w14:textId="637A9899" w:rsidR="00962246" w:rsidRPr="007E2DC0" w:rsidRDefault="009E0A09" w:rsidP="007E2DC0">
      <w:pPr>
        <w:pStyle w:val="TableParagraph"/>
        <w:tabs>
          <w:tab w:val="left" w:pos="0"/>
        </w:tabs>
        <w:spacing w:after="160" w:line="276" w:lineRule="auto"/>
        <w:ind w:right="144"/>
        <w:rPr>
          <w:b/>
          <w:bCs/>
          <w:color w:val="000000" w:themeColor="text1"/>
        </w:rPr>
      </w:pPr>
      <w:r w:rsidRPr="007E2DC0">
        <w:rPr>
          <w:b/>
          <w:color w:val="000000" w:themeColor="text1"/>
        </w:rPr>
        <w:t xml:space="preserve">“Maximum Awarded Bid Capacity” </w:t>
      </w:r>
      <w:r w:rsidRPr="007E2DC0">
        <w:rPr>
          <w:color w:val="000000" w:themeColor="text1"/>
        </w:rPr>
        <w:t>shall mean the maximum aggregate Rooftop Solar capacity that can be awarded to a single Bidder</w:t>
      </w:r>
      <w:r w:rsidR="00962246" w:rsidRPr="007E2DC0">
        <w:rPr>
          <w:color w:val="000000" w:themeColor="text1"/>
        </w:rPr>
        <w:t xml:space="preserve"> which shall be limited to the combined Rooftop Solar capacity (in MWp) of the two highest-capacity Work Packages as mentioned in Annexure-C.</w:t>
      </w:r>
      <w:r w:rsidRPr="007E2DC0">
        <w:rPr>
          <w:color w:val="000000" w:themeColor="text1"/>
        </w:rPr>
        <w:t xml:space="preserve"> </w:t>
      </w:r>
    </w:p>
    <w:p w14:paraId="5772672B" w14:textId="4C7B9FC4" w:rsidR="009E0A09" w:rsidRPr="007E2DC0" w:rsidRDefault="009E0A09" w:rsidP="007E2DC0">
      <w:pPr>
        <w:pStyle w:val="TableParagraph"/>
        <w:tabs>
          <w:tab w:val="left" w:pos="0"/>
        </w:tabs>
        <w:spacing w:after="160" w:line="276" w:lineRule="auto"/>
        <w:ind w:right="144"/>
        <w:rPr>
          <w:color w:val="000000" w:themeColor="text1"/>
        </w:rPr>
      </w:pPr>
      <w:r w:rsidRPr="007E2DC0">
        <w:rPr>
          <w:b/>
          <w:color w:val="000000" w:themeColor="text1"/>
        </w:rPr>
        <w:t xml:space="preserve">“Minimum Bid Capacity” </w:t>
      </w:r>
      <w:r w:rsidRPr="007E2DC0">
        <w:rPr>
          <w:color w:val="000000" w:themeColor="text1"/>
        </w:rPr>
        <w:t xml:space="preserve">shall mean the Bid Capacity corresponding to the </w:t>
      </w:r>
      <w:r w:rsidR="00962246" w:rsidRPr="007E2DC0">
        <w:rPr>
          <w:color w:val="000000" w:themeColor="text1"/>
        </w:rPr>
        <w:t xml:space="preserve">Work Package </w:t>
      </w:r>
      <w:r w:rsidRPr="007E2DC0">
        <w:rPr>
          <w:color w:val="000000" w:themeColor="text1"/>
        </w:rPr>
        <w:t>with the lowest proposed rooftop solar capacity as mentioned in Annexure</w:t>
      </w:r>
      <w:r w:rsidR="00962246" w:rsidRPr="007E2DC0">
        <w:rPr>
          <w:color w:val="000000" w:themeColor="text1"/>
        </w:rPr>
        <w:t>-</w:t>
      </w:r>
      <w:r w:rsidRPr="007E2DC0">
        <w:rPr>
          <w:color w:val="000000" w:themeColor="text1"/>
        </w:rPr>
        <w:t>C.</w:t>
      </w:r>
    </w:p>
    <w:p w14:paraId="5AECB675" w14:textId="4D7F7966"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“Minimum Guaranteed Generation” </w:t>
      </w:r>
      <w:r w:rsidRPr="007E2DC0">
        <w:rPr>
          <w:color w:val="000000" w:themeColor="text1"/>
        </w:rPr>
        <w:t xml:space="preserve">or </w:t>
      </w:r>
      <w:r w:rsidRPr="007E2DC0">
        <w:rPr>
          <w:b/>
          <w:bCs/>
          <w:color w:val="000000" w:themeColor="text1"/>
        </w:rPr>
        <w:t xml:space="preserve">“Annual Generation Required” </w:t>
      </w:r>
      <w:r w:rsidRPr="007E2DC0">
        <w:rPr>
          <w:color w:val="000000" w:themeColor="text1"/>
        </w:rPr>
        <w:t xml:space="preserve">shall mean the annual generation required from the Rooftop Solar Plant by the EPC Contractor/ RTS vendor for that </w:t>
      </w:r>
      <w:proofErr w:type="gramStart"/>
      <w:r w:rsidRPr="007E2DC0">
        <w:rPr>
          <w:color w:val="000000" w:themeColor="text1"/>
        </w:rPr>
        <w:t xml:space="preserve">particular </w:t>
      </w:r>
      <w:r w:rsidR="007B1586" w:rsidRPr="007E2DC0">
        <w:rPr>
          <w:color w:val="000000" w:themeColor="text1"/>
        </w:rPr>
        <w:t>Work</w:t>
      </w:r>
      <w:proofErr w:type="gramEnd"/>
      <w:r w:rsidR="007B1586" w:rsidRPr="007E2DC0">
        <w:rPr>
          <w:color w:val="000000" w:themeColor="text1"/>
        </w:rPr>
        <w:t xml:space="preserve"> Package </w:t>
      </w:r>
      <w:r w:rsidRPr="007E2DC0">
        <w:rPr>
          <w:color w:val="000000" w:themeColor="text1"/>
        </w:rPr>
        <w:t>as defined in Annexure-C.</w:t>
      </w:r>
    </w:p>
    <w:p w14:paraId="46209E8A"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“MNRE” </w:t>
      </w:r>
      <w:r w:rsidRPr="007E2DC0">
        <w:rPr>
          <w:color w:val="000000" w:themeColor="text1"/>
        </w:rPr>
        <w:t>shall mean the Ministry of New and Renewable Energy, Government of India.</w:t>
      </w:r>
    </w:p>
    <w:p w14:paraId="6C6EED85"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“Net Worth” </w:t>
      </w:r>
      <w:r w:rsidRPr="007E2DC0">
        <w:rPr>
          <w:color w:val="000000" w:themeColor="text1"/>
        </w:rPr>
        <w:t>shall mean as per Company Act 2013 and its amendment, if any.</w:t>
      </w:r>
    </w:p>
    <w:p w14:paraId="32BEBF09" w14:textId="1287E0A9"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“NREDCAP” </w:t>
      </w:r>
      <w:r w:rsidRPr="007E2DC0">
        <w:rPr>
          <w:color w:val="000000" w:themeColor="text1"/>
        </w:rPr>
        <w:t>shall mean New and Renewable Energy Development Corporation of Andhra Pradesh Limited.</w:t>
      </w:r>
    </w:p>
    <w:p w14:paraId="5AB38852"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“Performance Ratio (PR)” </w:t>
      </w:r>
      <w:r w:rsidRPr="007E2DC0">
        <w:rPr>
          <w:color w:val="000000" w:themeColor="text1"/>
        </w:rPr>
        <w:t>means the ratio of plant output versus installed plant capacity at any instance with respect to the radiation measured.</w:t>
      </w:r>
    </w:p>
    <w:p w14:paraId="348199A4"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w:t>
      </w:r>
      <w:r w:rsidRPr="007E2DC0">
        <w:rPr>
          <w:b/>
          <w:color w:val="000000" w:themeColor="text1"/>
        </w:rPr>
        <w:t xml:space="preserve">Performance Security” </w:t>
      </w:r>
      <w:r w:rsidRPr="007E2DC0">
        <w:rPr>
          <w:bCs/>
          <w:color w:val="000000" w:themeColor="text1"/>
        </w:rPr>
        <w:t>or</w:t>
      </w:r>
      <w:r w:rsidRPr="007E2DC0">
        <w:rPr>
          <w:b/>
          <w:color w:val="000000" w:themeColor="text1"/>
        </w:rPr>
        <w:t xml:space="preserve"> “PS” </w:t>
      </w:r>
      <w:r w:rsidRPr="007E2DC0">
        <w:rPr>
          <w:color w:val="000000" w:themeColor="text1"/>
        </w:rPr>
        <w:t xml:space="preserve">shall mean the performance security amount to be remitted as Bank Guarantee/ Insurance Surety Bond by the Successful </w:t>
      </w:r>
      <w:proofErr w:type="gramStart"/>
      <w:r w:rsidRPr="007E2DC0">
        <w:rPr>
          <w:color w:val="000000" w:themeColor="text1"/>
        </w:rPr>
        <w:t>Bidder</w:t>
      </w:r>
      <w:proofErr w:type="gramEnd"/>
      <w:r w:rsidRPr="007E2DC0">
        <w:rPr>
          <w:color w:val="000000" w:themeColor="text1"/>
        </w:rPr>
        <w:t xml:space="preserve"> and it shall be an amount equal to 5% of the Total Awarded Contract Value as per clause 3.2 of this </w:t>
      </w:r>
      <w:proofErr w:type="spellStart"/>
      <w:r w:rsidRPr="007E2DC0">
        <w:rPr>
          <w:color w:val="000000" w:themeColor="text1"/>
        </w:rPr>
        <w:t>RfS</w:t>
      </w:r>
      <w:proofErr w:type="spellEnd"/>
      <w:r w:rsidRPr="007E2DC0">
        <w:rPr>
          <w:color w:val="000000" w:themeColor="text1"/>
        </w:rPr>
        <w:t>.</w:t>
      </w:r>
    </w:p>
    <w:p w14:paraId="6AEFF8F9" w14:textId="77777777" w:rsidR="009E0A09" w:rsidRPr="007E2DC0" w:rsidRDefault="009E0A09" w:rsidP="007E2DC0">
      <w:pPr>
        <w:pStyle w:val="TableParagraph"/>
        <w:tabs>
          <w:tab w:val="left" w:pos="0"/>
        </w:tabs>
        <w:spacing w:after="160" w:line="276" w:lineRule="auto"/>
        <w:ind w:right="144"/>
        <w:rPr>
          <w:b/>
          <w:bCs/>
          <w:color w:val="000000" w:themeColor="text1"/>
        </w:rPr>
      </w:pPr>
      <w:r w:rsidRPr="007E2DC0">
        <w:rPr>
          <w:b/>
          <w:bCs/>
          <w:color w:val="000000" w:themeColor="text1"/>
        </w:rPr>
        <w:t xml:space="preserve">“Plant Capacity” </w:t>
      </w:r>
      <w:r w:rsidRPr="007E2DC0">
        <w:rPr>
          <w:color w:val="000000" w:themeColor="text1"/>
        </w:rPr>
        <w:t xml:space="preserve">shall mean the rated generation capacity of Rooftop Solar Plant in </w:t>
      </w:r>
      <w:proofErr w:type="spellStart"/>
      <w:r w:rsidRPr="007E2DC0">
        <w:rPr>
          <w:color w:val="000000" w:themeColor="text1"/>
        </w:rPr>
        <w:t>kWp</w:t>
      </w:r>
      <w:proofErr w:type="spellEnd"/>
      <w:r w:rsidRPr="007E2DC0">
        <w:rPr>
          <w:color w:val="000000" w:themeColor="text1"/>
        </w:rPr>
        <w:t xml:space="preserve"> at Plant Location.</w:t>
      </w:r>
    </w:p>
    <w:p w14:paraId="132F64D7" w14:textId="755760AE"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“Plant Location” </w:t>
      </w:r>
      <w:r w:rsidRPr="007E2DC0">
        <w:rPr>
          <w:color w:val="000000" w:themeColor="text1"/>
        </w:rPr>
        <w:t xml:space="preserve">shall mean the rooftops of residential buildings of identified </w:t>
      </w:r>
      <w:r w:rsidR="00703F54" w:rsidRPr="007E2DC0">
        <w:rPr>
          <w:color w:val="000000" w:themeColor="text1"/>
        </w:rPr>
        <w:t>B</w:t>
      </w:r>
      <w:r w:rsidRPr="007E2DC0">
        <w:rPr>
          <w:color w:val="000000" w:themeColor="text1"/>
        </w:rPr>
        <w:t xml:space="preserve">C and </w:t>
      </w:r>
      <w:r w:rsidR="00703F54" w:rsidRPr="007E2DC0">
        <w:rPr>
          <w:color w:val="000000" w:themeColor="text1"/>
        </w:rPr>
        <w:t xml:space="preserve">OC </w:t>
      </w:r>
      <w:r w:rsidRPr="007E2DC0">
        <w:rPr>
          <w:color w:val="000000" w:themeColor="text1"/>
        </w:rPr>
        <w:t>consumers.</w:t>
      </w:r>
    </w:p>
    <w:p w14:paraId="1C3C53AA"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“Price Bid”</w:t>
      </w:r>
      <w:r w:rsidRPr="007E2DC0">
        <w:rPr>
          <w:color w:val="000000" w:themeColor="text1"/>
        </w:rPr>
        <w:t xml:space="preserve"> shall mean Financial Bid attached to this </w:t>
      </w:r>
      <w:proofErr w:type="spellStart"/>
      <w:r w:rsidRPr="007E2DC0">
        <w:rPr>
          <w:color w:val="000000" w:themeColor="text1"/>
        </w:rPr>
        <w:t>RfS</w:t>
      </w:r>
      <w:proofErr w:type="spellEnd"/>
      <w:r w:rsidRPr="007E2DC0">
        <w:rPr>
          <w:color w:val="000000" w:themeColor="text1"/>
        </w:rPr>
        <w:t>.</w:t>
      </w:r>
    </w:p>
    <w:p w14:paraId="51626624" w14:textId="1F05C143" w:rsidR="009E0A09" w:rsidRPr="007E2DC0" w:rsidRDefault="009E0A09" w:rsidP="007E2DC0">
      <w:pPr>
        <w:pStyle w:val="TableParagraph"/>
        <w:tabs>
          <w:tab w:val="left" w:pos="0"/>
        </w:tabs>
        <w:spacing w:after="160" w:line="276" w:lineRule="auto"/>
        <w:ind w:right="144"/>
        <w:rPr>
          <w:color w:val="000000" w:themeColor="text1"/>
        </w:rPr>
      </w:pPr>
      <w:r w:rsidRPr="007E2DC0">
        <w:rPr>
          <w:b/>
          <w:color w:val="000000" w:themeColor="text1"/>
        </w:rPr>
        <w:t>“Project”</w:t>
      </w:r>
      <w:r w:rsidR="00A775E5" w:rsidRPr="007E2DC0">
        <w:rPr>
          <w:b/>
          <w:color w:val="000000" w:themeColor="text1"/>
        </w:rPr>
        <w:t xml:space="preserve"> or “Work Package”</w:t>
      </w:r>
      <w:r w:rsidRPr="007E2DC0">
        <w:rPr>
          <w:b/>
          <w:color w:val="000000" w:themeColor="text1"/>
        </w:rPr>
        <w:t xml:space="preserve"> </w:t>
      </w:r>
      <w:r w:rsidRPr="007E2DC0">
        <w:rPr>
          <w:color w:val="000000" w:themeColor="text1"/>
        </w:rPr>
        <w:t xml:space="preserve">shall mean and include all </w:t>
      </w:r>
      <w:r w:rsidRPr="007E2DC0">
        <w:rPr>
          <w:color w:val="000000" w:themeColor="text1"/>
          <w:shd w:val="clear" w:color="auto" w:fill="FFFFFF"/>
        </w:rPr>
        <w:t xml:space="preserve">Rooftop Solar systems to be installed by EPC Contractor /RTS Vendor on terrace/rooftops of identified </w:t>
      </w:r>
      <w:r w:rsidR="00703F54" w:rsidRPr="007E2DC0">
        <w:rPr>
          <w:color w:val="000000" w:themeColor="text1"/>
          <w:shd w:val="clear" w:color="auto" w:fill="FFFFFF"/>
        </w:rPr>
        <w:t xml:space="preserve">BC and OC </w:t>
      </w:r>
      <w:r w:rsidRPr="007E2DC0">
        <w:rPr>
          <w:color w:val="000000" w:themeColor="text1"/>
          <w:shd w:val="clear" w:color="auto" w:fill="FFFFFF"/>
        </w:rPr>
        <w:t xml:space="preserve">residential households within </w:t>
      </w:r>
      <w:r w:rsidR="00703F54" w:rsidRPr="007E2DC0">
        <w:rPr>
          <w:color w:val="000000" w:themeColor="text1"/>
          <w:shd w:val="clear" w:color="auto" w:fill="FFFFFF"/>
        </w:rPr>
        <w:t xml:space="preserve">Work Package </w:t>
      </w:r>
      <w:r w:rsidRPr="007E2DC0">
        <w:rPr>
          <w:color w:val="000000" w:themeColor="text1"/>
          <w:shd w:val="clear" w:color="auto" w:fill="FFFFFF"/>
        </w:rPr>
        <w:t xml:space="preserve">in </w:t>
      </w:r>
      <w:r w:rsidR="003F78DF" w:rsidRPr="007E2DC0">
        <w:rPr>
          <w:color w:val="000000" w:themeColor="text1"/>
          <w:shd w:val="clear" w:color="auto" w:fill="FFFFFF"/>
        </w:rPr>
        <w:t xml:space="preserve">RESCO, </w:t>
      </w:r>
      <w:proofErr w:type="spellStart"/>
      <w:r w:rsidR="00576E58" w:rsidRPr="007E2DC0">
        <w:rPr>
          <w:color w:val="000000" w:themeColor="text1"/>
          <w:shd w:val="clear" w:color="auto" w:fill="FFFFFF"/>
        </w:rPr>
        <w:t>Kuppam</w:t>
      </w:r>
      <w:proofErr w:type="spellEnd"/>
      <w:r w:rsidRPr="007E2DC0">
        <w:rPr>
          <w:color w:val="000000" w:themeColor="text1"/>
          <w:shd w:val="clear" w:color="auto" w:fill="FFFFFF"/>
        </w:rPr>
        <w:t>.</w:t>
      </w:r>
      <w:r w:rsidRPr="007E2DC0" w:rsidDel="000A1628">
        <w:rPr>
          <w:color w:val="000000" w:themeColor="text1"/>
        </w:rPr>
        <w:t xml:space="preserve"> </w:t>
      </w:r>
    </w:p>
    <w:p w14:paraId="46F5548F" w14:textId="77777777" w:rsidR="009E0A09" w:rsidRPr="007E2DC0" w:rsidRDefault="009E0A09" w:rsidP="007E2DC0">
      <w:pPr>
        <w:pStyle w:val="TableParagraph"/>
        <w:tabs>
          <w:tab w:val="left" w:pos="0"/>
        </w:tabs>
        <w:spacing w:after="160" w:line="276" w:lineRule="auto"/>
        <w:ind w:right="144"/>
        <w:rPr>
          <w:bCs/>
          <w:color w:val="000000" w:themeColor="text1"/>
        </w:rPr>
      </w:pPr>
      <w:r w:rsidRPr="007E2DC0">
        <w:rPr>
          <w:b/>
          <w:color w:val="000000" w:themeColor="text1"/>
        </w:rPr>
        <w:t xml:space="preserve">“Project Period” </w:t>
      </w:r>
      <w:r w:rsidRPr="007E2DC0">
        <w:rPr>
          <w:bCs/>
          <w:color w:val="000000" w:themeColor="text1"/>
        </w:rPr>
        <w:t xml:space="preserve">or </w:t>
      </w:r>
      <w:r w:rsidRPr="007E2DC0">
        <w:rPr>
          <w:b/>
          <w:color w:val="000000" w:themeColor="text1"/>
        </w:rPr>
        <w:t xml:space="preserve">“Project Tenure” </w:t>
      </w:r>
      <w:r w:rsidRPr="007E2DC0">
        <w:rPr>
          <w:bCs/>
          <w:color w:val="000000" w:themeColor="text1"/>
        </w:rPr>
        <w:t xml:space="preserve">shall mean the overall period of EPC and maintenance activities which is </w:t>
      </w:r>
      <w:r w:rsidRPr="007E2DC0">
        <w:rPr>
          <w:color w:val="000000" w:themeColor="text1"/>
        </w:rPr>
        <w:t>5 years from COD</w:t>
      </w:r>
      <w:r w:rsidRPr="007E2DC0">
        <w:rPr>
          <w:bCs/>
          <w:color w:val="000000" w:themeColor="text1"/>
        </w:rPr>
        <w:t>.</w:t>
      </w:r>
    </w:p>
    <w:p w14:paraId="4CB9D7DA"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lastRenderedPageBreak/>
        <w:t>“</w:t>
      </w:r>
      <w:r w:rsidRPr="007E2DC0">
        <w:rPr>
          <w:b/>
          <w:color w:val="000000" w:themeColor="text1"/>
        </w:rPr>
        <w:t xml:space="preserve">Qualified Bidder” </w:t>
      </w:r>
      <w:r w:rsidRPr="007E2DC0">
        <w:rPr>
          <w:color w:val="000000" w:themeColor="text1"/>
        </w:rPr>
        <w:t xml:space="preserve">shall mean Bidder meeting Technical Eligibility Criteria as per this </w:t>
      </w:r>
      <w:proofErr w:type="spellStart"/>
      <w:r w:rsidRPr="007E2DC0">
        <w:rPr>
          <w:color w:val="000000" w:themeColor="text1"/>
        </w:rPr>
        <w:t>RfS</w:t>
      </w:r>
      <w:proofErr w:type="spellEnd"/>
      <w:r w:rsidRPr="007E2DC0">
        <w:rPr>
          <w:color w:val="000000" w:themeColor="text1"/>
        </w:rPr>
        <w:t xml:space="preserve"> and is qualified for Financial Bid Opening.</w:t>
      </w:r>
    </w:p>
    <w:p w14:paraId="109AA13D" w14:textId="0827BF49"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“Renewable Purchase Obligation” </w:t>
      </w:r>
      <w:r w:rsidRPr="007E2DC0">
        <w:rPr>
          <w:color w:val="000000" w:themeColor="text1"/>
        </w:rPr>
        <w:t xml:space="preserve">shall mean the mandatory Renewable Purchase Obligation requirement to be met by </w:t>
      </w:r>
      <w:r w:rsidR="00C731F9" w:rsidRPr="007E2DC0">
        <w:rPr>
          <w:color w:val="000000" w:themeColor="text1"/>
        </w:rPr>
        <w:t>APSPDCL</w:t>
      </w:r>
      <w:r w:rsidRPr="007E2DC0">
        <w:rPr>
          <w:color w:val="000000" w:themeColor="text1"/>
        </w:rPr>
        <w:t xml:space="preserve"> as per APERC Regulations. </w:t>
      </w:r>
    </w:p>
    <w:p w14:paraId="172848E0"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w:t>
      </w:r>
      <w:proofErr w:type="spellStart"/>
      <w:r w:rsidRPr="007E2DC0">
        <w:rPr>
          <w:b/>
          <w:bCs/>
          <w:color w:val="000000" w:themeColor="text1"/>
        </w:rPr>
        <w:t>RfS</w:t>
      </w:r>
      <w:proofErr w:type="spellEnd"/>
      <w:r w:rsidRPr="007E2DC0">
        <w:rPr>
          <w:b/>
          <w:bCs/>
          <w:color w:val="000000" w:themeColor="text1"/>
        </w:rPr>
        <w:t xml:space="preserve">/ RFS” </w:t>
      </w:r>
      <w:r w:rsidRPr="007E2DC0">
        <w:rPr>
          <w:color w:val="000000" w:themeColor="text1"/>
        </w:rPr>
        <w:t>shall mean Request for Selection (</w:t>
      </w:r>
      <w:proofErr w:type="spellStart"/>
      <w:r w:rsidRPr="007E2DC0">
        <w:rPr>
          <w:color w:val="000000" w:themeColor="text1"/>
        </w:rPr>
        <w:t>RfS</w:t>
      </w:r>
      <w:proofErr w:type="spellEnd"/>
      <w:r w:rsidRPr="007E2DC0">
        <w:rPr>
          <w:color w:val="000000" w:themeColor="text1"/>
        </w:rPr>
        <w:t>)/ Bid document/ Tender document.</w:t>
      </w:r>
    </w:p>
    <w:p w14:paraId="7F807730"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color w:val="000000" w:themeColor="text1"/>
        </w:rPr>
        <w:t>“</w:t>
      </w:r>
      <w:r w:rsidRPr="007E2DC0">
        <w:rPr>
          <w:b/>
          <w:bCs/>
          <w:color w:val="000000" w:themeColor="text1"/>
        </w:rPr>
        <w:t xml:space="preserve">Rooftop Solar Plant” </w:t>
      </w:r>
      <w:r w:rsidRPr="007E2DC0">
        <w:rPr>
          <w:color w:val="000000" w:themeColor="text1"/>
        </w:rPr>
        <w:t xml:space="preserve">or </w:t>
      </w:r>
      <w:r w:rsidRPr="007E2DC0">
        <w:rPr>
          <w:b/>
          <w:bCs/>
          <w:color w:val="000000" w:themeColor="text1"/>
        </w:rPr>
        <w:t>“RTS”</w:t>
      </w:r>
      <w:r w:rsidRPr="007E2DC0">
        <w:rPr>
          <w:color w:val="000000" w:themeColor="text1"/>
        </w:rPr>
        <w:t xml:space="preserve"> shall mean the Rooftop Solar Photovoltaic (PV) power plant or system along with all its key components installed on the terraces of the individual shortlisted residential households that utilize sunlight for direct conversion of solar energy into electricity (to be consumed by the household or injected into the grid) through Photovoltaic technology.</w:t>
      </w:r>
    </w:p>
    <w:p w14:paraId="2CA20AF3" w14:textId="2A56EF12"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“SCOD or Scheduled Commercial Operation Date” </w:t>
      </w:r>
      <w:r w:rsidRPr="007E2DC0">
        <w:rPr>
          <w:color w:val="000000" w:themeColor="text1"/>
        </w:rPr>
        <w:t>shall mean the date that falls upon the expiry of a period of 6 (six) months from the date of Issuance of LOA or a date as extended in accordance with the common agreed terms. SCOD can be COD.</w:t>
      </w:r>
    </w:p>
    <w:p w14:paraId="5F8AE7EA" w14:textId="7938DABC" w:rsidR="009E0A09" w:rsidRPr="007E2DC0" w:rsidRDefault="009E0A09" w:rsidP="007E2DC0">
      <w:pPr>
        <w:pStyle w:val="TableParagraph"/>
        <w:tabs>
          <w:tab w:val="left" w:pos="0"/>
        </w:tabs>
        <w:spacing w:after="160" w:line="276" w:lineRule="auto"/>
        <w:ind w:right="144"/>
        <w:rPr>
          <w:color w:val="000000" w:themeColor="text1"/>
        </w:rPr>
      </w:pPr>
      <w:r w:rsidRPr="007E2DC0">
        <w:rPr>
          <w:b/>
          <w:color w:val="000000" w:themeColor="text1"/>
        </w:rPr>
        <w:t xml:space="preserve">“Successful Bidder(s)/ EPC Contractor/RTS Vendor” </w:t>
      </w:r>
      <w:r w:rsidRPr="007E2DC0">
        <w:rPr>
          <w:color w:val="000000" w:themeColor="text1"/>
        </w:rPr>
        <w:t xml:space="preserve">shall mean the Bidder(s), including individual bidders or JV, selected by </w:t>
      </w:r>
      <w:r w:rsidR="00C60834" w:rsidRPr="007E2DC0">
        <w:rPr>
          <w:color w:val="000000" w:themeColor="text1"/>
        </w:rPr>
        <w:t>APSPDCL</w:t>
      </w:r>
      <w:r w:rsidRPr="007E2DC0">
        <w:rPr>
          <w:color w:val="000000" w:themeColor="text1"/>
        </w:rPr>
        <w:t xml:space="preserve"> pursuant to this </w:t>
      </w:r>
      <w:proofErr w:type="spellStart"/>
      <w:r w:rsidRPr="007E2DC0">
        <w:rPr>
          <w:color w:val="000000" w:themeColor="text1"/>
        </w:rPr>
        <w:t>RfS</w:t>
      </w:r>
      <w:proofErr w:type="spellEnd"/>
      <w:r w:rsidRPr="007E2DC0">
        <w:rPr>
          <w:color w:val="000000" w:themeColor="text1"/>
        </w:rPr>
        <w:t xml:space="preserve"> for Setting up of Grid</w:t>
      </w:r>
      <w:r w:rsidR="00C60834" w:rsidRPr="007E2DC0">
        <w:rPr>
          <w:color w:val="000000" w:themeColor="text1"/>
        </w:rPr>
        <w:t>-</w:t>
      </w:r>
      <w:r w:rsidRPr="007E2DC0">
        <w:rPr>
          <w:color w:val="000000" w:themeColor="text1"/>
        </w:rPr>
        <w:t xml:space="preserve">Connected </w:t>
      </w:r>
      <w:r w:rsidRPr="007E2DC0">
        <w:rPr>
          <w:color w:val="000000" w:themeColor="text1"/>
          <w:shd w:val="clear" w:color="auto" w:fill="FFFFFF"/>
        </w:rPr>
        <w:t xml:space="preserve">Rooftop Solar systems on terrace/rooftops of identified residential consumer houses within the particular </w:t>
      </w:r>
      <w:r w:rsidR="00C60834" w:rsidRPr="007E2DC0">
        <w:rPr>
          <w:color w:val="111111"/>
          <w:shd w:val="clear" w:color="auto" w:fill="FFFFFF"/>
        </w:rPr>
        <w:t xml:space="preserve">Work Package </w:t>
      </w:r>
      <w:r w:rsidRPr="007E2DC0">
        <w:rPr>
          <w:color w:val="000000" w:themeColor="text1"/>
        </w:rPr>
        <w:t xml:space="preserve">as per the terms of the </w:t>
      </w:r>
      <w:proofErr w:type="spellStart"/>
      <w:r w:rsidRPr="007E2DC0">
        <w:rPr>
          <w:color w:val="000000" w:themeColor="text1"/>
        </w:rPr>
        <w:t>RfS</w:t>
      </w:r>
      <w:proofErr w:type="spellEnd"/>
      <w:r w:rsidRPr="007E2DC0">
        <w:rPr>
          <w:color w:val="000000" w:themeColor="text1"/>
        </w:rPr>
        <w:t xml:space="preserve"> Documents, and to whom Letter of Award has been issued. </w:t>
      </w:r>
    </w:p>
    <w:p w14:paraId="6EEFDB77"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color w:val="000000" w:themeColor="text1"/>
        </w:rPr>
        <w:t xml:space="preserve">“Tender” or “tender” or “Tender documents” or “Bid document” </w:t>
      </w:r>
      <w:r w:rsidRPr="007E2DC0">
        <w:rPr>
          <w:color w:val="000000" w:themeColor="text1"/>
        </w:rPr>
        <w:t xml:space="preserve">shall mean the same as </w:t>
      </w:r>
      <w:proofErr w:type="spellStart"/>
      <w:r w:rsidRPr="007E2DC0">
        <w:rPr>
          <w:color w:val="000000" w:themeColor="text1"/>
        </w:rPr>
        <w:t>RfS</w:t>
      </w:r>
      <w:proofErr w:type="spellEnd"/>
      <w:r w:rsidRPr="007E2DC0">
        <w:rPr>
          <w:color w:val="000000" w:themeColor="text1"/>
        </w:rPr>
        <w:t>.</w:t>
      </w:r>
    </w:p>
    <w:p w14:paraId="02C34DCF" w14:textId="5683AA9B" w:rsidR="009E0A09" w:rsidRPr="007E2DC0" w:rsidRDefault="009E0A09" w:rsidP="007E2DC0">
      <w:pPr>
        <w:pStyle w:val="TableParagraph"/>
        <w:tabs>
          <w:tab w:val="left" w:pos="0"/>
        </w:tabs>
        <w:spacing w:after="160" w:line="276" w:lineRule="auto"/>
        <w:ind w:right="144"/>
        <w:rPr>
          <w:color w:val="000000" w:themeColor="text1"/>
        </w:rPr>
      </w:pPr>
      <w:r w:rsidRPr="007E2DC0">
        <w:rPr>
          <w:color w:val="000000" w:themeColor="text1"/>
        </w:rPr>
        <w:t>“</w:t>
      </w:r>
      <w:r w:rsidRPr="007E2DC0">
        <w:rPr>
          <w:b/>
          <w:bCs/>
          <w:color w:val="000000" w:themeColor="text1"/>
        </w:rPr>
        <w:t xml:space="preserve">Tender Inviting Authority” </w:t>
      </w:r>
      <w:r w:rsidRPr="007E2DC0">
        <w:rPr>
          <w:color w:val="000000" w:themeColor="text1"/>
        </w:rPr>
        <w:t xml:space="preserve">shall mean the same as Authorized Representative, i.e., </w:t>
      </w:r>
      <w:r w:rsidR="005B560D" w:rsidRPr="007E2DC0">
        <w:rPr>
          <w:b/>
          <w:bCs/>
          <w:color w:val="000000" w:themeColor="text1"/>
        </w:rPr>
        <w:t>APSPDCL</w:t>
      </w:r>
      <w:r w:rsidRPr="007E2DC0">
        <w:rPr>
          <w:color w:val="000000" w:themeColor="text1"/>
        </w:rPr>
        <w:t>.</w:t>
      </w:r>
    </w:p>
    <w:p w14:paraId="198CAF21" w14:textId="77777777"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“Test Certificates” </w:t>
      </w:r>
      <w:r w:rsidRPr="007E2DC0">
        <w:rPr>
          <w:color w:val="000000" w:themeColor="text1"/>
        </w:rPr>
        <w:t>shall mean valid test certificates issued by respective Distribution Utilities/State Nodal Agencies of Rooftop Solar and consumers that indicate successful operation of Rooftop Solar Plant installed by the Bidder.</w:t>
      </w:r>
    </w:p>
    <w:p w14:paraId="45274FEB" w14:textId="3860CBCA"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 xml:space="preserve">“Technical specifications” </w:t>
      </w:r>
      <w:r w:rsidRPr="007E2DC0">
        <w:rPr>
          <w:color w:val="000000" w:themeColor="text1"/>
        </w:rPr>
        <w:t xml:space="preserve">shall mean the technical specifications and standards mentioned by MNRE/ CEA/ CERC/ APERC/ </w:t>
      </w:r>
      <w:r w:rsidR="005B560D" w:rsidRPr="007E2DC0">
        <w:rPr>
          <w:color w:val="000000" w:themeColor="text1"/>
        </w:rPr>
        <w:t>NREDCAP/ APSPDCL</w:t>
      </w:r>
      <w:r w:rsidRPr="007E2DC0">
        <w:rPr>
          <w:color w:val="000000" w:themeColor="text1"/>
        </w:rPr>
        <w:t xml:space="preserve"> towards installation and operations of Rooftop Solar Plant.</w:t>
      </w:r>
    </w:p>
    <w:p w14:paraId="1031CD6E" w14:textId="7476E3EA" w:rsidR="009E0A09" w:rsidRPr="007E2DC0" w:rsidRDefault="009E0A09" w:rsidP="007E2DC0">
      <w:pPr>
        <w:pStyle w:val="TableParagraph"/>
        <w:tabs>
          <w:tab w:val="left" w:pos="0"/>
        </w:tabs>
        <w:spacing w:after="160" w:line="276" w:lineRule="auto"/>
        <w:ind w:right="144"/>
        <w:rPr>
          <w:color w:val="000000" w:themeColor="text1"/>
        </w:rPr>
      </w:pPr>
      <w:r w:rsidRPr="007E2DC0">
        <w:rPr>
          <w:b/>
          <w:bCs/>
          <w:color w:val="000000" w:themeColor="text1"/>
        </w:rPr>
        <w:t>“Total Awarded Contract Value”</w:t>
      </w:r>
      <w:r w:rsidRPr="007E2DC0">
        <w:rPr>
          <w:color w:val="000000" w:themeColor="text1"/>
        </w:rPr>
        <w:t xml:space="preserve"> shall mean the sum of Contract Value of </w:t>
      </w:r>
      <w:r w:rsidR="009E396E" w:rsidRPr="007E2DC0">
        <w:rPr>
          <w:color w:val="000000" w:themeColor="text1"/>
        </w:rPr>
        <w:t xml:space="preserve">Work Package </w:t>
      </w:r>
      <w:r w:rsidRPr="007E2DC0">
        <w:rPr>
          <w:color w:val="000000" w:themeColor="text1"/>
        </w:rPr>
        <w:t xml:space="preserve">of all the </w:t>
      </w:r>
      <w:r w:rsidR="009E396E" w:rsidRPr="007E2DC0">
        <w:rPr>
          <w:color w:val="000000" w:themeColor="text1"/>
        </w:rPr>
        <w:t>Work Package</w:t>
      </w:r>
      <w:r w:rsidR="00E16216" w:rsidRPr="007E2DC0">
        <w:rPr>
          <w:color w:val="000000" w:themeColor="text1"/>
        </w:rPr>
        <w:t>s</w:t>
      </w:r>
      <w:r w:rsidR="009E396E" w:rsidRPr="007E2DC0">
        <w:rPr>
          <w:color w:val="000000" w:themeColor="text1"/>
        </w:rPr>
        <w:t xml:space="preserve"> </w:t>
      </w:r>
      <w:r w:rsidRPr="007E2DC0">
        <w:rPr>
          <w:color w:val="000000" w:themeColor="text1"/>
        </w:rPr>
        <w:t>awarded to a particular Bidder.</w:t>
      </w:r>
    </w:p>
    <w:p w14:paraId="61A2AD61" w14:textId="77777777" w:rsidR="009E0A09" w:rsidRPr="007E2DC0" w:rsidRDefault="009E0A09" w:rsidP="007E2DC0"/>
    <w:p w14:paraId="38E259D3" w14:textId="77777777" w:rsidR="009E0A09" w:rsidRPr="007E2DC0" w:rsidRDefault="009E0A09" w:rsidP="007E2DC0">
      <w:pPr>
        <w:rPr>
          <w:color w:val="000000" w:themeColor="text1"/>
        </w:rPr>
        <w:sectPr w:rsidR="009E0A09" w:rsidRPr="007E2DC0" w:rsidSect="009E0A09">
          <w:endnotePr>
            <w:numFmt w:val="decimal"/>
          </w:endnotePr>
          <w:pgSz w:w="12240" w:h="15840" w:code="1"/>
          <w:pgMar w:top="2275" w:right="1440" w:bottom="2246" w:left="1440" w:header="720" w:footer="2045" w:gutter="0"/>
          <w:cols w:space="720"/>
        </w:sectPr>
      </w:pPr>
    </w:p>
    <w:p w14:paraId="5E9CC998" w14:textId="7C459596" w:rsidR="009E0A09" w:rsidRPr="007E2DC0" w:rsidRDefault="000F3384" w:rsidP="007E2DC0">
      <w:pPr>
        <w:pStyle w:val="Heading1"/>
        <w:spacing w:before="140" w:after="120" w:line="276" w:lineRule="auto"/>
        <w:ind w:left="686" w:right="1166"/>
        <w:jc w:val="center"/>
        <w:rPr>
          <w:rFonts w:ascii="Cambria" w:hAnsi="Cambria"/>
          <w:color w:val="000000" w:themeColor="text1"/>
          <w:sz w:val="26"/>
          <w:szCs w:val="26"/>
          <w:u w:val="thick"/>
        </w:rPr>
      </w:pPr>
      <w:r w:rsidRPr="007E2DC0">
        <w:rPr>
          <w:rFonts w:ascii="Cambria" w:hAnsi="Cambria"/>
          <w:color w:val="000000" w:themeColor="text1"/>
          <w:sz w:val="26"/>
          <w:szCs w:val="26"/>
          <w:u w:val="thick"/>
        </w:rPr>
        <w:lastRenderedPageBreak/>
        <w:t>CHAPTER 1</w:t>
      </w:r>
    </w:p>
    <w:p w14:paraId="3FEEB32C" w14:textId="77777777" w:rsidR="009E0A09" w:rsidRPr="007E2DC0" w:rsidRDefault="009E0A09" w:rsidP="007E2DC0">
      <w:pPr>
        <w:pStyle w:val="Heading1"/>
        <w:spacing w:before="140" w:after="120" w:line="276" w:lineRule="auto"/>
        <w:ind w:left="686" w:right="1166"/>
        <w:jc w:val="center"/>
        <w:rPr>
          <w:rFonts w:ascii="Cambria" w:hAnsi="Cambria"/>
          <w:b/>
          <w:bCs/>
          <w:color w:val="000000" w:themeColor="text1"/>
          <w:sz w:val="26"/>
          <w:szCs w:val="26"/>
        </w:rPr>
      </w:pPr>
      <w:r w:rsidRPr="007E2DC0">
        <w:rPr>
          <w:rFonts w:ascii="Cambria" w:hAnsi="Cambria"/>
          <w:b/>
          <w:bCs/>
          <w:color w:val="000000" w:themeColor="text1"/>
          <w:sz w:val="26"/>
          <w:szCs w:val="26"/>
        </w:rPr>
        <w:t>INTRODUCTION AND BACKGROUND</w:t>
      </w:r>
    </w:p>
    <w:p w14:paraId="435C687D" w14:textId="77777777" w:rsidR="009E0A09" w:rsidRPr="007E2DC0" w:rsidRDefault="009E0A09" w:rsidP="007E2DC0">
      <w:pPr>
        <w:pStyle w:val="Heading2"/>
        <w:numPr>
          <w:ilvl w:val="1"/>
          <w:numId w:val="56"/>
        </w:numPr>
        <w:rPr>
          <w:b/>
        </w:rPr>
      </w:pPr>
      <w:r w:rsidRPr="007E2DC0">
        <w:t>Introduction</w:t>
      </w:r>
    </w:p>
    <w:p w14:paraId="03C656CE" w14:textId="77777777" w:rsidR="009E396E" w:rsidRPr="007E2DC0" w:rsidRDefault="009E396E" w:rsidP="007E2DC0">
      <w:pPr>
        <w:pStyle w:val="ListParagraph"/>
        <w:rPr>
          <w:b/>
        </w:rPr>
      </w:pPr>
    </w:p>
    <w:p w14:paraId="4B216484" w14:textId="77777777" w:rsidR="009E0A09" w:rsidRPr="007E2DC0" w:rsidRDefault="009E0A09" w:rsidP="007E2DC0">
      <w:pPr>
        <w:pStyle w:val="Default"/>
        <w:spacing w:after="160" w:line="276" w:lineRule="auto"/>
        <w:ind w:left="720"/>
        <w:jc w:val="both"/>
        <w:rPr>
          <w:rFonts w:ascii="Cambria" w:hAnsi="Cambria"/>
          <w:color w:val="000000" w:themeColor="text1"/>
          <w:sz w:val="22"/>
          <w:szCs w:val="22"/>
        </w:rPr>
      </w:pPr>
      <w:r w:rsidRPr="007E2DC0">
        <w:rPr>
          <w:rFonts w:ascii="Cambria" w:hAnsi="Cambria"/>
          <w:color w:val="000000" w:themeColor="text1"/>
          <w:sz w:val="22"/>
          <w:szCs w:val="22"/>
        </w:rPr>
        <w:t xml:space="preserve">The Hon’ble Prime Minister has launched the “PM Surya Ghar: </w:t>
      </w:r>
      <w:proofErr w:type="spellStart"/>
      <w:r w:rsidRPr="007E2DC0">
        <w:rPr>
          <w:rFonts w:ascii="Cambria" w:hAnsi="Cambria"/>
          <w:color w:val="000000" w:themeColor="text1"/>
          <w:sz w:val="22"/>
          <w:szCs w:val="22"/>
        </w:rPr>
        <w:t>Muft</w:t>
      </w:r>
      <w:proofErr w:type="spellEnd"/>
      <w:r w:rsidRPr="007E2DC0">
        <w:rPr>
          <w:rFonts w:ascii="Cambria" w:hAnsi="Cambria"/>
          <w:color w:val="000000" w:themeColor="text1"/>
          <w:sz w:val="22"/>
          <w:szCs w:val="22"/>
        </w:rPr>
        <w:t xml:space="preserve"> Bijli Yojana” on 13.02.2024 with a financial outlay of over INR 75,000 Crore, aimed at solarizing 1 Crore households by providing free electricity up to 300 units every month. The scheme promotes the Grid Connected Rooftop Solar PV projects. The generated solar power may be utilized for captive application and the surplus power, if any, may be fed to the grid on Net Metering/Gross metering/Net Billing basis, as approved by the respective Electricity Regulatory Commission. The scheme aims to reduce the consumption of fossil fuel-based electricity and make residential consumers self-sustainable from the point of energy consumption to the extent possible.</w:t>
      </w:r>
    </w:p>
    <w:p w14:paraId="5B1A0560" w14:textId="195C30AE" w:rsidR="009E0A09" w:rsidRPr="007E2DC0" w:rsidRDefault="009E0A09" w:rsidP="007E2DC0">
      <w:pPr>
        <w:pStyle w:val="Default"/>
        <w:spacing w:after="160" w:line="276" w:lineRule="auto"/>
        <w:ind w:left="720"/>
        <w:jc w:val="both"/>
        <w:rPr>
          <w:rFonts w:ascii="Cambria" w:hAnsi="Cambria"/>
          <w:color w:val="000000" w:themeColor="text1"/>
          <w:sz w:val="22"/>
          <w:szCs w:val="22"/>
        </w:rPr>
      </w:pPr>
      <w:r w:rsidRPr="007E2DC0">
        <w:rPr>
          <w:rFonts w:ascii="Cambria" w:hAnsi="Cambria"/>
          <w:color w:val="000000" w:themeColor="text1"/>
          <w:sz w:val="22"/>
          <w:szCs w:val="22"/>
        </w:rPr>
        <w:t>Vide Office Memorandum dated 28.12.2024, MNRE has issued Operational Guidelines for implementation of “Payment Security Mechanism” Component and “Central Finance Assistance” Component for RESCO Models/ Utility Led Aggregation Models under PM</w:t>
      </w:r>
      <w:r w:rsidR="00ED5894" w:rsidRPr="007E2DC0">
        <w:rPr>
          <w:rFonts w:ascii="Cambria" w:hAnsi="Cambria"/>
          <w:color w:val="000000" w:themeColor="text1"/>
          <w:sz w:val="22"/>
          <w:szCs w:val="22"/>
        </w:rPr>
        <w:t>-</w:t>
      </w:r>
      <w:r w:rsidRPr="007E2DC0">
        <w:rPr>
          <w:rFonts w:ascii="Cambria" w:hAnsi="Cambria"/>
          <w:color w:val="000000" w:themeColor="text1"/>
          <w:sz w:val="22"/>
          <w:szCs w:val="22"/>
        </w:rPr>
        <w:t xml:space="preserve">Surya Ghar: </w:t>
      </w:r>
      <w:proofErr w:type="spellStart"/>
      <w:r w:rsidRPr="007E2DC0">
        <w:rPr>
          <w:rFonts w:ascii="Cambria" w:hAnsi="Cambria"/>
          <w:color w:val="000000" w:themeColor="text1"/>
          <w:sz w:val="22"/>
          <w:szCs w:val="22"/>
        </w:rPr>
        <w:t>Muft</w:t>
      </w:r>
      <w:proofErr w:type="spellEnd"/>
      <w:r w:rsidRPr="007E2DC0">
        <w:rPr>
          <w:rFonts w:ascii="Cambria" w:hAnsi="Cambria"/>
          <w:color w:val="000000" w:themeColor="text1"/>
          <w:sz w:val="22"/>
          <w:szCs w:val="22"/>
        </w:rPr>
        <w:t xml:space="preserve"> Bijli Yojana. In line with the guidelines issued by MNRE, </w:t>
      </w:r>
      <w:r w:rsidR="009E396E" w:rsidRPr="007E2DC0">
        <w:rPr>
          <w:rFonts w:ascii="Cambria" w:hAnsi="Cambria"/>
          <w:color w:val="000000" w:themeColor="text1"/>
          <w:sz w:val="22"/>
          <w:szCs w:val="22"/>
        </w:rPr>
        <w:t>APSPDCL</w:t>
      </w:r>
      <w:r w:rsidRPr="007E2DC0">
        <w:rPr>
          <w:rFonts w:ascii="Cambria" w:hAnsi="Cambria"/>
          <w:color w:val="000000" w:themeColor="text1"/>
          <w:sz w:val="22"/>
          <w:szCs w:val="22"/>
        </w:rPr>
        <w:t xml:space="preserve"> intends to select EPC Contractor/ RTS Vendor for setting up of Grid</w:t>
      </w:r>
      <w:r w:rsidR="009E396E" w:rsidRPr="007E2DC0">
        <w:rPr>
          <w:rFonts w:ascii="Cambria" w:hAnsi="Cambria"/>
          <w:color w:val="000000" w:themeColor="text1"/>
          <w:sz w:val="22"/>
          <w:szCs w:val="22"/>
        </w:rPr>
        <w:t>-</w:t>
      </w:r>
      <w:r w:rsidRPr="007E2DC0">
        <w:rPr>
          <w:rFonts w:ascii="Cambria" w:hAnsi="Cambria"/>
          <w:color w:val="000000" w:themeColor="text1"/>
          <w:sz w:val="22"/>
          <w:szCs w:val="22"/>
        </w:rPr>
        <w:t>Connected Rooftop Solar systems in CAPEX mode on the rooftop</w:t>
      </w:r>
      <w:r w:rsidR="00B26609" w:rsidRPr="007E2DC0">
        <w:rPr>
          <w:rFonts w:ascii="Cambria" w:hAnsi="Cambria"/>
          <w:color w:val="000000" w:themeColor="text1"/>
          <w:sz w:val="22"/>
          <w:szCs w:val="22"/>
        </w:rPr>
        <w:t>s</w:t>
      </w:r>
      <w:r w:rsidRPr="007E2DC0">
        <w:rPr>
          <w:rFonts w:ascii="Cambria" w:hAnsi="Cambria"/>
          <w:color w:val="000000" w:themeColor="text1"/>
          <w:sz w:val="22"/>
          <w:szCs w:val="22"/>
        </w:rPr>
        <w:t xml:space="preserve"> of the identified residential consumers (with mandatory O&amp;M of 5 years) in </w:t>
      </w:r>
      <w:r w:rsidR="009E396E" w:rsidRPr="007E2DC0">
        <w:rPr>
          <w:rFonts w:ascii="Cambria" w:hAnsi="Cambria"/>
          <w:color w:val="000000" w:themeColor="text1"/>
          <w:sz w:val="22"/>
          <w:szCs w:val="22"/>
        </w:rPr>
        <w:t>the Work Packages</w:t>
      </w:r>
      <w:r w:rsidR="00B26609" w:rsidRPr="007E2DC0">
        <w:rPr>
          <w:rFonts w:ascii="Cambria" w:hAnsi="Cambria"/>
          <w:color w:val="000000" w:themeColor="text1"/>
          <w:sz w:val="22"/>
          <w:szCs w:val="22"/>
        </w:rPr>
        <w:t xml:space="preserve"> in </w:t>
      </w:r>
      <w:r w:rsidR="003F78DF" w:rsidRPr="007E2DC0">
        <w:rPr>
          <w:rFonts w:ascii="Cambria" w:hAnsi="Cambria"/>
          <w:color w:val="000000" w:themeColor="text1"/>
          <w:sz w:val="22"/>
          <w:szCs w:val="22"/>
        </w:rPr>
        <w:t>RESCO,</w:t>
      </w:r>
      <w:r w:rsidR="00B26609" w:rsidRPr="007E2DC0">
        <w:rPr>
          <w:rFonts w:ascii="Cambria" w:hAnsi="Cambria"/>
          <w:color w:val="000000" w:themeColor="text1"/>
          <w:sz w:val="22"/>
          <w:szCs w:val="22"/>
        </w:rPr>
        <w:t xml:space="preserve"> </w:t>
      </w:r>
      <w:proofErr w:type="spellStart"/>
      <w:r w:rsidR="00B26609" w:rsidRPr="007E2DC0">
        <w:rPr>
          <w:rFonts w:ascii="Cambria" w:hAnsi="Cambria"/>
          <w:color w:val="000000" w:themeColor="text1"/>
          <w:sz w:val="22"/>
          <w:szCs w:val="22"/>
        </w:rPr>
        <w:t>Kuppam</w:t>
      </w:r>
      <w:proofErr w:type="spellEnd"/>
      <w:r w:rsidRPr="007E2DC0">
        <w:rPr>
          <w:rFonts w:ascii="Cambria" w:hAnsi="Cambria"/>
          <w:color w:val="000000" w:themeColor="text1"/>
          <w:sz w:val="22"/>
          <w:szCs w:val="22"/>
        </w:rPr>
        <w:t>.</w:t>
      </w:r>
    </w:p>
    <w:p w14:paraId="104D2385" w14:textId="73129063" w:rsidR="009E0A09" w:rsidRPr="007E2DC0" w:rsidRDefault="009E0A09" w:rsidP="007E2DC0">
      <w:pPr>
        <w:pStyle w:val="Heading2"/>
        <w:numPr>
          <w:ilvl w:val="1"/>
          <w:numId w:val="56"/>
        </w:numPr>
      </w:pPr>
      <w:r w:rsidRPr="007E2DC0">
        <w:t>Eligible Bidders</w:t>
      </w:r>
    </w:p>
    <w:p w14:paraId="69966DDF" w14:textId="77777777" w:rsidR="009E396E" w:rsidRPr="007E2DC0" w:rsidRDefault="009E396E" w:rsidP="007E2DC0">
      <w:pPr>
        <w:pStyle w:val="ListParagraph"/>
        <w:rPr>
          <w:u w:val="single"/>
        </w:rPr>
      </w:pPr>
    </w:p>
    <w:p w14:paraId="7A587184" w14:textId="4BEC446B" w:rsidR="009E0A09" w:rsidRPr="007E2DC0" w:rsidRDefault="009E0A09" w:rsidP="007E2DC0">
      <w:pPr>
        <w:pStyle w:val="ListParagraph"/>
        <w:numPr>
          <w:ilvl w:val="2"/>
          <w:numId w:val="56"/>
        </w:numPr>
        <w:rPr>
          <w:b/>
          <w:bCs/>
        </w:rPr>
      </w:pPr>
      <w:r w:rsidRPr="007E2DC0">
        <w:rPr>
          <w:b/>
          <w:bCs/>
        </w:rPr>
        <w:t>General Eligibility Criteria</w:t>
      </w:r>
    </w:p>
    <w:p w14:paraId="798ACB59" w14:textId="77777777" w:rsidR="009E396E" w:rsidRPr="007E2DC0" w:rsidRDefault="009E396E" w:rsidP="007E2DC0">
      <w:pPr>
        <w:pStyle w:val="ListParagraph"/>
        <w:rPr>
          <w:b/>
          <w:sz w:val="24"/>
          <w:szCs w:val="24"/>
        </w:rPr>
      </w:pPr>
    </w:p>
    <w:p w14:paraId="2E07CABE" w14:textId="77777777" w:rsidR="009E0A09" w:rsidRPr="007E2DC0" w:rsidRDefault="009E0A09" w:rsidP="007E2DC0">
      <w:pPr>
        <w:pStyle w:val="Default"/>
        <w:spacing w:after="160" w:line="276" w:lineRule="auto"/>
        <w:ind w:left="720"/>
        <w:jc w:val="both"/>
        <w:rPr>
          <w:rFonts w:ascii="Cambria" w:hAnsi="Cambria"/>
          <w:b/>
          <w:color w:val="000000" w:themeColor="text1"/>
          <w:sz w:val="22"/>
          <w:szCs w:val="22"/>
        </w:rPr>
      </w:pPr>
      <w:r w:rsidRPr="007E2DC0">
        <w:rPr>
          <w:rFonts w:ascii="Cambria" w:hAnsi="Cambria"/>
          <w:color w:val="000000" w:themeColor="text1"/>
          <w:sz w:val="22"/>
          <w:szCs w:val="22"/>
        </w:rPr>
        <w:t>The Bidder shall be a Company/Limited Liability Partnership (LLP) Firm/Partnership Firm/Proprietorship Firm in any form submitting the Bid. Any reference to the Bidder includes its successors, executors and permitted assigns. Bids from joint ventures are acceptable.</w:t>
      </w:r>
    </w:p>
    <w:p w14:paraId="7BF9A32D" w14:textId="77777777" w:rsidR="009E0A09" w:rsidRPr="007E2DC0" w:rsidRDefault="009E0A09" w:rsidP="007E2DC0">
      <w:pPr>
        <w:pStyle w:val="Default"/>
        <w:spacing w:after="160" w:line="276" w:lineRule="auto"/>
        <w:ind w:left="720"/>
        <w:jc w:val="both"/>
        <w:rPr>
          <w:rFonts w:ascii="Cambria" w:hAnsi="Cambria"/>
          <w:b/>
          <w:color w:val="000000" w:themeColor="text1"/>
          <w:sz w:val="22"/>
          <w:szCs w:val="22"/>
        </w:rPr>
      </w:pPr>
      <w:r w:rsidRPr="007E2DC0">
        <w:rPr>
          <w:rFonts w:ascii="Cambria" w:hAnsi="Cambria"/>
          <w:color w:val="000000" w:themeColor="text1"/>
          <w:sz w:val="22"/>
          <w:szCs w:val="22"/>
        </w:rPr>
        <w:t xml:space="preserve">The Bidder should be a body corporate incorporated in India under the Companies Act, 1956 or 2013 including any amendment thereto or a Partnership Firm having executed Partnership Deed and registered as per sections 58 &amp; 59 of the Partnership Act, 1932, as amended or a Limited Liability Partnership Firm (LLP) registered under section 12 of Limited Liability Partnership Act, 2008, as amended or Proprietorship Firm. </w:t>
      </w:r>
      <w:r w:rsidRPr="007E2DC0">
        <w:rPr>
          <w:rFonts w:ascii="Cambria" w:hAnsi="Cambria"/>
          <w:b/>
          <w:color w:val="000000" w:themeColor="text1"/>
          <w:sz w:val="22"/>
          <w:szCs w:val="22"/>
        </w:rPr>
        <w:t xml:space="preserve">A copy of certificate of </w:t>
      </w:r>
      <w:r w:rsidRPr="007E2DC0">
        <w:rPr>
          <w:rFonts w:ascii="Cambria" w:hAnsi="Cambria"/>
          <w:b/>
          <w:color w:val="000000" w:themeColor="text1"/>
          <w:sz w:val="22"/>
          <w:szCs w:val="22"/>
        </w:rPr>
        <w:lastRenderedPageBreak/>
        <w:t>incorporation, Partnership Deed or LLP/ Sole Proprietor registration, as applicable and relevant, shall be enclosed.</w:t>
      </w:r>
    </w:p>
    <w:p w14:paraId="181F127A" w14:textId="406651B7" w:rsidR="009E396E" w:rsidRPr="007E2DC0" w:rsidRDefault="00977BD4" w:rsidP="007E2DC0">
      <w:pPr>
        <w:pStyle w:val="ListParagraph"/>
        <w:numPr>
          <w:ilvl w:val="2"/>
          <w:numId w:val="56"/>
        </w:numPr>
        <w:rPr>
          <w:b/>
          <w:u w:val="single"/>
        </w:rPr>
      </w:pPr>
      <w:r w:rsidRPr="007E2DC0">
        <w:rPr>
          <w:u w:val="single"/>
        </w:rPr>
        <w:t xml:space="preserve">Financial and Technical </w:t>
      </w:r>
      <w:r w:rsidR="009E396E" w:rsidRPr="007E2DC0">
        <w:rPr>
          <w:u w:val="single"/>
        </w:rPr>
        <w:t>Eligibility Criteria</w:t>
      </w:r>
    </w:p>
    <w:p w14:paraId="515C2AD2" w14:textId="77777777" w:rsidR="009E0A09" w:rsidRPr="007E2DC0" w:rsidRDefault="009E0A09" w:rsidP="007E2DC0"/>
    <w:p w14:paraId="57E3A416" w14:textId="77777777" w:rsidR="009E0A09" w:rsidRPr="007E2DC0" w:rsidRDefault="009E0A09" w:rsidP="007E2DC0">
      <w:pPr>
        <w:pStyle w:val="ListParagraph"/>
        <w:numPr>
          <w:ilvl w:val="0"/>
          <w:numId w:val="37"/>
        </w:numPr>
        <w:ind w:left="990" w:hanging="270"/>
        <w:contextualSpacing w:val="0"/>
      </w:pPr>
      <w:r w:rsidRPr="007E2DC0">
        <w:rPr>
          <w:b/>
          <w:bCs/>
        </w:rPr>
        <w:t>Financial Eligibility Criteria</w:t>
      </w:r>
      <w:r w:rsidRPr="007E2DC0">
        <w:t xml:space="preserve"> </w:t>
      </w:r>
    </w:p>
    <w:p w14:paraId="531ACC1D" w14:textId="77777777" w:rsidR="009E0A09" w:rsidRPr="007E2DC0" w:rsidRDefault="009E0A09" w:rsidP="007E2DC0">
      <w:pPr>
        <w:pStyle w:val="ListParagraph"/>
        <w:ind w:left="990"/>
        <w:rPr>
          <w:b/>
          <w:bCs/>
        </w:rPr>
      </w:pPr>
    </w:p>
    <w:p w14:paraId="4615527F" w14:textId="77777777" w:rsidR="009E0A09" w:rsidRPr="007E2DC0" w:rsidRDefault="009E0A09" w:rsidP="007E2DC0">
      <w:pPr>
        <w:pStyle w:val="ListParagraph"/>
        <w:ind w:left="990"/>
      </w:pPr>
      <w:r w:rsidRPr="007E2DC0">
        <w:t xml:space="preserve">The Bidder must demonstrate sufficient financial stability and capability to fulfill the Financial Eligibility Criteria outlined in this tender. To qualify, </w:t>
      </w:r>
      <w:proofErr w:type="gramStart"/>
      <w:r w:rsidRPr="007E2DC0">
        <w:t>the Bidder</w:t>
      </w:r>
      <w:proofErr w:type="gramEnd"/>
      <w:r w:rsidRPr="007E2DC0">
        <w:t xml:space="preserve"> shall meet the minimum requirements for Annual Turnover and Net Worth as specified below: </w:t>
      </w:r>
    </w:p>
    <w:p w14:paraId="3B0AA36F" w14:textId="77777777" w:rsidR="009E0A09" w:rsidRPr="007E2DC0" w:rsidRDefault="009E0A09" w:rsidP="007E2DC0">
      <w:pPr>
        <w:pStyle w:val="ListParagraph"/>
      </w:pPr>
    </w:p>
    <w:p w14:paraId="222CB63D" w14:textId="3BFE10EA" w:rsidR="009E0A09" w:rsidRPr="007E2DC0" w:rsidRDefault="00B26609" w:rsidP="007E2DC0">
      <w:pPr>
        <w:pStyle w:val="ListParagraph"/>
        <w:numPr>
          <w:ilvl w:val="0"/>
          <w:numId w:val="35"/>
        </w:numPr>
        <w:tabs>
          <w:tab w:val="left" w:pos="1548"/>
          <w:tab w:val="left" w:pos="9781"/>
        </w:tabs>
        <w:spacing w:after="160" w:line="276" w:lineRule="auto"/>
        <w:ind w:left="990" w:right="58" w:hanging="270"/>
        <w:contextualSpacing w:val="0"/>
        <w:rPr>
          <w:color w:val="000000" w:themeColor="text1"/>
        </w:rPr>
      </w:pPr>
      <w:r w:rsidRPr="007E2DC0">
        <w:rPr>
          <w:b/>
          <w:bCs/>
          <w:color w:val="000000" w:themeColor="text1"/>
        </w:rPr>
        <w:t xml:space="preserve">Average </w:t>
      </w:r>
      <w:r w:rsidR="009E0A09" w:rsidRPr="007E2DC0">
        <w:rPr>
          <w:b/>
          <w:bCs/>
          <w:color w:val="000000" w:themeColor="text1"/>
        </w:rPr>
        <w:t>Annual Turnover</w:t>
      </w:r>
      <w:r w:rsidR="009E0A09" w:rsidRPr="007E2DC0">
        <w:rPr>
          <w:color w:val="000000" w:themeColor="text1"/>
        </w:rPr>
        <w:t>:</w:t>
      </w:r>
    </w:p>
    <w:p w14:paraId="2857FEA1" w14:textId="7682CC88" w:rsidR="009E0A09" w:rsidRPr="007E2DC0" w:rsidRDefault="009E0A09" w:rsidP="007E2DC0">
      <w:pPr>
        <w:pStyle w:val="TableParagraph"/>
        <w:numPr>
          <w:ilvl w:val="0"/>
          <w:numId w:val="36"/>
        </w:numPr>
        <w:spacing w:line="276" w:lineRule="auto"/>
        <w:ind w:left="1330" w:right="96"/>
        <w:rPr>
          <w:color w:val="000000" w:themeColor="text1"/>
        </w:rPr>
      </w:pPr>
      <w:r w:rsidRPr="007E2DC0">
        <w:rPr>
          <w:color w:val="000000" w:themeColor="text1"/>
        </w:rPr>
        <w:t xml:space="preserve">Minimum Average Annual Turnover of </w:t>
      </w:r>
      <w:r w:rsidRPr="007E2DC0">
        <w:rPr>
          <w:b/>
          <w:color w:val="000000" w:themeColor="text1"/>
        </w:rPr>
        <w:t xml:space="preserve">INR 1 Crore per MW </w:t>
      </w:r>
      <w:r w:rsidRPr="007E2DC0">
        <w:rPr>
          <w:color w:val="000000" w:themeColor="text1"/>
        </w:rPr>
        <w:t>based on the total quoted capacity/total capacity Bid for by the Bidder for at least 3 of the last 5 Financial Years, i.e., satisfying the criterion in at least 3 Financial Years from FY 20</w:t>
      </w:r>
      <w:r w:rsidR="0007493B" w:rsidRPr="007E2DC0">
        <w:rPr>
          <w:color w:val="000000" w:themeColor="text1"/>
        </w:rPr>
        <w:t>20</w:t>
      </w:r>
      <w:r w:rsidRPr="007E2DC0">
        <w:rPr>
          <w:color w:val="000000" w:themeColor="text1"/>
        </w:rPr>
        <w:t>-2</w:t>
      </w:r>
      <w:r w:rsidR="0007493B" w:rsidRPr="007E2DC0">
        <w:rPr>
          <w:color w:val="000000" w:themeColor="text1"/>
        </w:rPr>
        <w:t>1</w:t>
      </w:r>
      <w:r w:rsidRPr="007E2DC0">
        <w:rPr>
          <w:color w:val="000000" w:themeColor="text1"/>
        </w:rPr>
        <w:t xml:space="preserve"> to FY 202</w:t>
      </w:r>
      <w:r w:rsidR="0007493B" w:rsidRPr="007E2DC0">
        <w:rPr>
          <w:color w:val="000000" w:themeColor="text1"/>
        </w:rPr>
        <w:t>4</w:t>
      </w:r>
      <w:r w:rsidRPr="007E2DC0">
        <w:rPr>
          <w:color w:val="000000" w:themeColor="text1"/>
        </w:rPr>
        <w:t>-2</w:t>
      </w:r>
      <w:r w:rsidR="0007493B" w:rsidRPr="007E2DC0">
        <w:rPr>
          <w:color w:val="000000" w:themeColor="text1"/>
        </w:rPr>
        <w:t>5</w:t>
      </w:r>
      <w:r w:rsidRPr="007E2DC0">
        <w:rPr>
          <w:color w:val="000000" w:themeColor="text1"/>
        </w:rPr>
        <w:t xml:space="preserve">. </w:t>
      </w:r>
    </w:p>
    <w:p w14:paraId="52D0305E" w14:textId="77777777" w:rsidR="009E0A09" w:rsidRPr="007E2DC0" w:rsidRDefault="009E0A09" w:rsidP="007E2DC0">
      <w:pPr>
        <w:pStyle w:val="TableParagraph"/>
        <w:tabs>
          <w:tab w:val="num" w:pos="2527"/>
        </w:tabs>
        <w:spacing w:line="276" w:lineRule="auto"/>
        <w:ind w:left="1330" w:right="96"/>
        <w:rPr>
          <w:color w:val="000000" w:themeColor="text1"/>
        </w:rPr>
      </w:pPr>
    </w:p>
    <w:p w14:paraId="17DC63BD" w14:textId="43D47145" w:rsidR="009E0A09" w:rsidRPr="007E2DC0" w:rsidRDefault="009E0A09" w:rsidP="007E2DC0">
      <w:pPr>
        <w:pStyle w:val="TableParagraph"/>
        <w:numPr>
          <w:ilvl w:val="0"/>
          <w:numId w:val="36"/>
        </w:numPr>
        <w:tabs>
          <w:tab w:val="num" w:pos="2527"/>
        </w:tabs>
        <w:spacing w:line="276" w:lineRule="auto"/>
        <w:ind w:left="1330" w:right="96"/>
        <w:rPr>
          <w:color w:val="000000" w:themeColor="text1"/>
        </w:rPr>
      </w:pPr>
      <w:r w:rsidRPr="007E2DC0">
        <w:rPr>
          <w:color w:val="000000" w:themeColor="text1"/>
        </w:rPr>
        <w:t>In case the audited financial statements for FY 202</w:t>
      </w:r>
      <w:r w:rsidR="000360BB" w:rsidRPr="007E2DC0">
        <w:rPr>
          <w:color w:val="000000" w:themeColor="text1"/>
        </w:rPr>
        <w:t>5</w:t>
      </w:r>
      <w:r w:rsidRPr="007E2DC0">
        <w:rPr>
          <w:color w:val="000000" w:themeColor="text1"/>
        </w:rPr>
        <w:t>-2</w:t>
      </w:r>
      <w:r w:rsidR="000360BB" w:rsidRPr="007E2DC0">
        <w:rPr>
          <w:color w:val="000000" w:themeColor="text1"/>
        </w:rPr>
        <w:t>6</w:t>
      </w:r>
      <w:r w:rsidRPr="007E2DC0">
        <w:rPr>
          <w:color w:val="000000" w:themeColor="text1"/>
        </w:rPr>
        <w:t xml:space="preserve"> are available, then the Minimum Average Annual Turnover shall be </w:t>
      </w:r>
      <w:r w:rsidRPr="007E2DC0">
        <w:rPr>
          <w:b/>
          <w:color w:val="000000" w:themeColor="text1"/>
        </w:rPr>
        <w:t xml:space="preserve">INR 1 Crore per MW </w:t>
      </w:r>
      <w:r w:rsidRPr="007E2DC0">
        <w:rPr>
          <w:color w:val="000000" w:themeColor="text1"/>
        </w:rPr>
        <w:t>based on the total quoted capacity/total capacity bid for by the Bidder for at least 3 of the last 5 Financial Years, i.e., satisfying the criterion in at least 3 Financial Years from FY 202</w:t>
      </w:r>
      <w:r w:rsidR="000360BB" w:rsidRPr="007E2DC0">
        <w:rPr>
          <w:color w:val="000000" w:themeColor="text1"/>
        </w:rPr>
        <w:t>1</w:t>
      </w:r>
      <w:r w:rsidRPr="007E2DC0">
        <w:rPr>
          <w:color w:val="000000" w:themeColor="text1"/>
        </w:rPr>
        <w:t>-2</w:t>
      </w:r>
      <w:r w:rsidR="000360BB" w:rsidRPr="007E2DC0">
        <w:rPr>
          <w:color w:val="000000" w:themeColor="text1"/>
        </w:rPr>
        <w:t>2</w:t>
      </w:r>
      <w:r w:rsidRPr="007E2DC0">
        <w:rPr>
          <w:color w:val="000000" w:themeColor="text1"/>
        </w:rPr>
        <w:t xml:space="preserve"> to FY 202</w:t>
      </w:r>
      <w:r w:rsidR="000360BB" w:rsidRPr="007E2DC0">
        <w:rPr>
          <w:color w:val="000000" w:themeColor="text1"/>
        </w:rPr>
        <w:t>5</w:t>
      </w:r>
      <w:r w:rsidRPr="007E2DC0">
        <w:rPr>
          <w:color w:val="000000" w:themeColor="text1"/>
        </w:rPr>
        <w:t>-2</w:t>
      </w:r>
      <w:r w:rsidR="000360BB" w:rsidRPr="007E2DC0">
        <w:rPr>
          <w:color w:val="000000" w:themeColor="text1"/>
        </w:rPr>
        <w:t>6</w:t>
      </w:r>
      <w:r w:rsidRPr="007E2DC0">
        <w:rPr>
          <w:color w:val="000000" w:themeColor="text1"/>
        </w:rPr>
        <w:t xml:space="preserve">. </w:t>
      </w:r>
    </w:p>
    <w:p w14:paraId="7CEAF81D" w14:textId="77777777" w:rsidR="009E0A09" w:rsidRPr="007E2DC0" w:rsidRDefault="009E0A09" w:rsidP="007E2DC0">
      <w:pPr>
        <w:pStyle w:val="ListParagraph"/>
        <w:rPr>
          <w:color w:val="000000" w:themeColor="text1"/>
        </w:rPr>
      </w:pPr>
    </w:p>
    <w:p w14:paraId="5D3D620D" w14:textId="77777777" w:rsidR="009E0A09" w:rsidRPr="007E2DC0" w:rsidRDefault="009E0A09" w:rsidP="007E2DC0">
      <w:pPr>
        <w:pStyle w:val="TableParagraph"/>
        <w:numPr>
          <w:ilvl w:val="0"/>
          <w:numId w:val="35"/>
        </w:numPr>
        <w:spacing w:line="276" w:lineRule="auto"/>
        <w:ind w:left="990" w:right="96" w:hanging="270"/>
        <w:rPr>
          <w:color w:val="000000" w:themeColor="text1"/>
        </w:rPr>
      </w:pPr>
      <w:r w:rsidRPr="007E2DC0">
        <w:rPr>
          <w:b/>
          <w:bCs/>
          <w:color w:val="000000" w:themeColor="text1"/>
        </w:rPr>
        <w:t>Net Worth</w:t>
      </w:r>
      <w:r w:rsidRPr="007E2DC0">
        <w:rPr>
          <w:color w:val="000000" w:themeColor="text1"/>
        </w:rPr>
        <w:t>:</w:t>
      </w:r>
    </w:p>
    <w:p w14:paraId="16E76DC2" w14:textId="77777777" w:rsidR="009E0A09" w:rsidRPr="007E2DC0" w:rsidRDefault="009E0A09" w:rsidP="007E2DC0">
      <w:pPr>
        <w:pStyle w:val="TableParagraph"/>
        <w:spacing w:line="276" w:lineRule="auto"/>
        <w:ind w:left="1710" w:right="96"/>
        <w:rPr>
          <w:color w:val="000000" w:themeColor="text1"/>
        </w:rPr>
      </w:pPr>
    </w:p>
    <w:p w14:paraId="476A6792" w14:textId="6A9FFA2C" w:rsidR="009E0A09" w:rsidRPr="007E2DC0" w:rsidRDefault="009E0A09" w:rsidP="007E2DC0">
      <w:pPr>
        <w:pStyle w:val="TableParagraph"/>
        <w:numPr>
          <w:ilvl w:val="0"/>
          <w:numId w:val="36"/>
        </w:numPr>
        <w:spacing w:line="276" w:lineRule="auto"/>
        <w:ind w:left="1330" w:right="96"/>
        <w:rPr>
          <w:color w:val="000000" w:themeColor="text1"/>
        </w:rPr>
      </w:pPr>
      <w:r w:rsidRPr="007E2DC0">
        <w:rPr>
          <w:color w:val="000000" w:themeColor="text1"/>
        </w:rPr>
        <w:t>The Net Worth of the Bidder for the Financial Year that ended on 31.03.202</w:t>
      </w:r>
      <w:r w:rsidR="000360BB" w:rsidRPr="007E2DC0">
        <w:rPr>
          <w:color w:val="000000" w:themeColor="text1"/>
        </w:rPr>
        <w:t>5</w:t>
      </w:r>
      <w:r w:rsidRPr="007E2DC0">
        <w:rPr>
          <w:color w:val="000000" w:themeColor="text1"/>
        </w:rPr>
        <w:t xml:space="preserve">, shall not be less than </w:t>
      </w:r>
      <w:r w:rsidRPr="007E2DC0">
        <w:rPr>
          <w:b/>
          <w:color w:val="000000" w:themeColor="text1"/>
        </w:rPr>
        <w:t xml:space="preserve">INR 1 Crore per MW </w:t>
      </w:r>
      <w:r w:rsidRPr="007E2DC0">
        <w:rPr>
          <w:color w:val="000000" w:themeColor="text1"/>
        </w:rPr>
        <w:t xml:space="preserve">based on the total quoted capacity / total capacity Bid for by the Bidder. </w:t>
      </w:r>
      <w:r w:rsidRPr="007E2DC0">
        <w:rPr>
          <w:b/>
          <w:color w:val="000000" w:themeColor="text1"/>
        </w:rPr>
        <w:t>Further, the Net Worth of the Bidder for any of the last 3 Financial Years, i.e., FY 2022-23</w:t>
      </w:r>
      <w:r w:rsidR="000360BB" w:rsidRPr="007E2DC0">
        <w:rPr>
          <w:b/>
          <w:color w:val="000000" w:themeColor="text1"/>
        </w:rPr>
        <w:t>,</w:t>
      </w:r>
      <w:r w:rsidRPr="007E2DC0">
        <w:rPr>
          <w:b/>
          <w:color w:val="000000" w:themeColor="text1"/>
        </w:rPr>
        <w:t xml:space="preserve"> FY 2023-24 </w:t>
      </w:r>
      <w:r w:rsidR="00E209A6" w:rsidRPr="007E2DC0">
        <w:rPr>
          <w:b/>
          <w:color w:val="000000" w:themeColor="text1"/>
        </w:rPr>
        <w:t>and FY 2024-</w:t>
      </w:r>
      <w:proofErr w:type="gramStart"/>
      <w:r w:rsidR="00E209A6" w:rsidRPr="007E2DC0">
        <w:rPr>
          <w:b/>
          <w:color w:val="000000" w:themeColor="text1"/>
        </w:rPr>
        <w:t>25</w:t>
      </w:r>
      <w:proofErr w:type="gramEnd"/>
      <w:r w:rsidRPr="007E2DC0">
        <w:rPr>
          <w:b/>
          <w:color w:val="000000" w:themeColor="text1"/>
        </w:rPr>
        <w:t xml:space="preserve"> should not be negative</w:t>
      </w:r>
      <w:r w:rsidRPr="007E2DC0">
        <w:rPr>
          <w:color w:val="000000" w:themeColor="text1"/>
        </w:rPr>
        <w:t xml:space="preserve">. </w:t>
      </w:r>
    </w:p>
    <w:p w14:paraId="58141970" w14:textId="77777777" w:rsidR="009E0A09" w:rsidRPr="007E2DC0" w:rsidRDefault="009E0A09" w:rsidP="007E2DC0">
      <w:pPr>
        <w:pStyle w:val="TableParagraph"/>
        <w:tabs>
          <w:tab w:val="num" w:pos="2527"/>
        </w:tabs>
        <w:spacing w:line="276" w:lineRule="auto"/>
        <w:ind w:left="1330" w:right="96"/>
        <w:rPr>
          <w:color w:val="000000" w:themeColor="text1"/>
        </w:rPr>
      </w:pPr>
    </w:p>
    <w:p w14:paraId="03D3BDB0" w14:textId="78407C48" w:rsidR="009E0A09" w:rsidRPr="007E2DC0" w:rsidRDefault="009E0A09" w:rsidP="007E2DC0">
      <w:pPr>
        <w:pStyle w:val="TableParagraph"/>
        <w:numPr>
          <w:ilvl w:val="0"/>
          <w:numId w:val="36"/>
        </w:numPr>
        <w:spacing w:line="276" w:lineRule="auto"/>
        <w:ind w:left="1330" w:right="96"/>
        <w:rPr>
          <w:color w:val="000000" w:themeColor="text1"/>
        </w:rPr>
      </w:pPr>
      <w:r w:rsidRPr="007E2DC0">
        <w:rPr>
          <w:color w:val="000000" w:themeColor="text1"/>
        </w:rPr>
        <w:t>In case the audited financial statements for FY 202</w:t>
      </w:r>
      <w:r w:rsidR="00E209A6" w:rsidRPr="007E2DC0">
        <w:rPr>
          <w:color w:val="000000" w:themeColor="text1"/>
        </w:rPr>
        <w:t>5</w:t>
      </w:r>
      <w:r w:rsidRPr="007E2DC0">
        <w:rPr>
          <w:color w:val="000000" w:themeColor="text1"/>
        </w:rPr>
        <w:t>-2</w:t>
      </w:r>
      <w:r w:rsidR="00E209A6" w:rsidRPr="007E2DC0">
        <w:rPr>
          <w:color w:val="000000" w:themeColor="text1"/>
        </w:rPr>
        <w:t>6</w:t>
      </w:r>
      <w:r w:rsidRPr="007E2DC0">
        <w:rPr>
          <w:color w:val="000000" w:themeColor="text1"/>
        </w:rPr>
        <w:t xml:space="preserve"> are available, then the Net Worth of the Bidder for the Financial Year that ended on 31.03.202</w:t>
      </w:r>
      <w:r w:rsidR="00E209A6" w:rsidRPr="007E2DC0">
        <w:rPr>
          <w:color w:val="000000" w:themeColor="text1"/>
        </w:rPr>
        <w:t>6</w:t>
      </w:r>
      <w:r w:rsidRPr="007E2DC0">
        <w:rPr>
          <w:color w:val="000000" w:themeColor="text1"/>
        </w:rPr>
        <w:t xml:space="preserve">, shall not be less than </w:t>
      </w:r>
      <w:r w:rsidRPr="007E2DC0">
        <w:rPr>
          <w:b/>
          <w:color w:val="000000" w:themeColor="text1"/>
        </w:rPr>
        <w:t xml:space="preserve">INR 1 Crore per MW </w:t>
      </w:r>
      <w:r w:rsidRPr="007E2DC0">
        <w:rPr>
          <w:color w:val="000000" w:themeColor="text1"/>
        </w:rPr>
        <w:t xml:space="preserve">based on the total quoted capacity / total capacity Bid for by the Bidder. </w:t>
      </w:r>
      <w:r w:rsidRPr="007E2DC0">
        <w:rPr>
          <w:b/>
          <w:color w:val="000000" w:themeColor="text1"/>
        </w:rPr>
        <w:t>Further, the Net Worth of the Bidder for any of the last 3 Financial Years, i.e., FY 202</w:t>
      </w:r>
      <w:r w:rsidRPr="007E2DC0">
        <w:rPr>
          <w:b/>
          <w:bCs/>
          <w:color w:val="000000" w:themeColor="text1"/>
        </w:rPr>
        <w:t>3</w:t>
      </w:r>
      <w:r w:rsidRPr="007E2DC0">
        <w:rPr>
          <w:b/>
          <w:color w:val="000000" w:themeColor="text1"/>
        </w:rPr>
        <w:t>-2</w:t>
      </w:r>
      <w:r w:rsidRPr="007E2DC0">
        <w:rPr>
          <w:b/>
          <w:bCs/>
          <w:color w:val="000000" w:themeColor="text1"/>
        </w:rPr>
        <w:t>4</w:t>
      </w:r>
      <w:r w:rsidR="009D108C" w:rsidRPr="007E2DC0">
        <w:rPr>
          <w:b/>
          <w:color w:val="000000" w:themeColor="text1"/>
        </w:rPr>
        <w:t>,</w:t>
      </w:r>
      <w:r w:rsidRPr="007E2DC0">
        <w:rPr>
          <w:b/>
          <w:color w:val="000000" w:themeColor="text1"/>
        </w:rPr>
        <w:t xml:space="preserve"> FY 202</w:t>
      </w:r>
      <w:r w:rsidRPr="007E2DC0">
        <w:rPr>
          <w:b/>
          <w:bCs/>
          <w:color w:val="000000" w:themeColor="text1"/>
        </w:rPr>
        <w:t>4</w:t>
      </w:r>
      <w:r w:rsidRPr="007E2DC0">
        <w:rPr>
          <w:b/>
          <w:color w:val="000000" w:themeColor="text1"/>
        </w:rPr>
        <w:t>-2</w:t>
      </w:r>
      <w:r w:rsidRPr="007E2DC0">
        <w:rPr>
          <w:b/>
          <w:bCs/>
          <w:color w:val="000000" w:themeColor="text1"/>
        </w:rPr>
        <w:t>5</w:t>
      </w:r>
      <w:r w:rsidRPr="007E2DC0">
        <w:rPr>
          <w:b/>
          <w:color w:val="000000" w:themeColor="text1"/>
        </w:rPr>
        <w:t xml:space="preserve"> </w:t>
      </w:r>
      <w:r w:rsidR="00E209A6" w:rsidRPr="007E2DC0">
        <w:rPr>
          <w:b/>
          <w:bCs/>
          <w:color w:val="000000" w:themeColor="text1"/>
        </w:rPr>
        <w:t xml:space="preserve">and </w:t>
      </w:r>
      <w:r w:rsidR="00E209A6" w:rsidRPr="007E2DC0">
        <w:rPr>
          <w:b/>
          <w:color w:val="000000" w:themeColor="text1"/>
        </w:rPr>
        <w:t>FY 202</w:t>
      </w:r>
      <w:r w:rsidR="009D108C" w:rsidRPr="007E2DC0">
        <w:rPr>
          <w:b/>
          <w:color w:val="000000" w:themeColor="text1"/>
        </w:rPr>
        <w:t>5</w:t>
      </w:r>
      <w:r w:rsidR="00E209A6" w:rsidRPr="007E2DC0">
        <w:rPr>
          <w:b/>
          <w:color w:val="000000" w:themeColor="text1"/>
        </w:rPr>
        <w:t>-2</w:t>
      </w:r>
      <w:r w:rsidR="009D108C" w:rsidRPr="007E2DC0">
        <w:rPr>
          <w:b/>
          <w:bCs/>
          <w:color w:val="000000" w:themeColor="text1"/>
        </w:rPr>
        <w:t>6</w:t>
      </w:r>
      <w:r w:rsidRPr="007E2DC0">
        <w:rPr>
          <w:b/>
          <w:color w:val="000000" w:themeColor="text1"/>
        </w:rPr>
        <w:t xml:space="preserve"> should not be negative.</w:t>
      </w:r>
    </w:p>
    <w:p w14:paraId="0B6305E4" w14:textId="77777777" w:rsidR="00E16216" w:rsidRPr="007E2DC0" w:rsidRDefault="00E16216" w:rsidP="007E2DC0">
      <w:pPr>
        <w:pStyle w:val="ListParagraph"/>
        <w:rPr>
          <w:color w:val="000000" w:themeColor="text1"/>
        </w:rPr>
      </w:pPr>
    </w:p>
    <w:p w14:paraId="3630DB8A" w14:textId="77777777" w:rsidR="00E16216" w:rsidRPr="007E2DC0" w:rsidRDefault="00E16216" w:rsidP="007E2DC0">
      <w:pPr>
        <w:pStyle w:val="TableParagraph"/>
        <w:spacing w:line="276" w:lineRule="auto"/>
        <w:ind w:right="96"/>
        <w:rPr>
          <w:color w:val="000000" w:themeColor="text1"/>
        </w:rPr>
      </w:pPr>
    </w:p>
    <w:p w14:paraId="6D20BF55" w14:textId="77777777" w:rsidR="009E0A09" w:rsidRPr="007E2DC0" w:rsidRDefault="009E0A09" w:rsidP="007E2DC0">
      <w:pPr>
        <w:pStyle w:val="ListParagraph"/>
        <w:rPr>
          <w:color w:val="000000" w:themeColor="text1"/>
        </w:rPr>
      </w:pPr>
    </w:p>
    <w:p w14:paraId="1C591B23" w14:textId="77777777" w:rsidR="009E0A09" w:rsidRPr="007E2DC0" w:rsidRDefault="009E0A09" w:rsidP="007E2DC0">
      <w:pPr>
        <w:pStyle w:val="TableParagraph"/>
        <w:numPr>
          <w:ilvl w:val="0"/>
          <w:numId w:val="37"/>
        </w:numPr>
        <w:ind w:hanging="280"/>
        <w:rPr>
          <w:color w:val="000000" w:themeColor="text1"/>
        </w:rPr>
      </w:pPr>
      <w:r w:rsidRPr="007E2DC0">
        <w:rPr>
          <w:b/>
          <w:bCs/>
          <w:color w:val="000000" w:themeColor="text1"/>
        </w:rPr>
        <w:lastRenderedPageBreak/>
        <w:t>Technical Eligibility Criteria</w:t>
      </w:r>
      <w:r w:rsidRPr="007E2DC0">
        <w:rPr>
          <w:color w:val="000000" w:themeColor="text1"/>
        </w:rPr>
        <w:t xml:space="preserve"> </w:t>
      </w:r>
    </w:p>
    <w:p w14:paraId="2172DFEA" w14:textId="77777777" w:rsidR="009E0A09" w:rsidRPr="007E2DC0" w:rsidRDefault="009E0A09" w:rsidP="007E2DC0">
      <w:pPr>
        <w:pStyle w:val="TableParagraph"/>
        <w:spacing w:line="276" w:lineRule="auto"/>
        <w:ind w:left="720" w:right="96"/>
        <w:rPr>
          <w:color w:val="000000" w:themeColor="text1"/>
        </w:rPr>
      </w:pPr>
    </w:p>
    <w:p w14:paraId="4F04D173" w14:textId="77777777" w:rsidR="009E0A09" w:rsidRPr="007E2DC0" w:rsidRDefault="009E0A09" w:rsidP="007E2DC0">
      <w:pPr>
        <w:pStyle w:val="TableParagraph"/>
        <w:numPr>
          <w:ilvl w:val="0"/>
          <w:numId w:val="38"/>
        </w:numPr>
        <w:tabs>
          <w:tab w:val="num" w:pos="2257"/>
        </w:tabs>
        <w:spacing w:line="276" w:lineRule="auto"/>
        <w:ind w:right="96" w:hanging="180"/>
        <w:rPr>
          <w:color w:val="000000" w:themeColor="text1"/>
        </w:rPr>
      </w:pPr>
      <w:r w:rsidRPr="007E2DC0">
        <w:rPr>
          <w:color w:val="000000" w:themeColor="text1"/>
        </w:rPr>
        <w:t xml:space="preserve">The Bidder/ EPC Contractor/ RTS vendor must be registered /empaneled vendors with any Electricity Distribution Companies (DISCOMs) in India/ NREDCAP/ MNRE under PM-Surya Ghar: </w:t>
      </w:r>
      <w:proofErr w:type="spellStart"/>
      <w:r w:rsidRPr="007E2DC0">
        <w:rPr>
          <w:color w:val="000000" w:themeColor="text1"/>
        </w:rPr>
        <w:t>Muft</w:t>
      </w:r>
      <w:proofErr w:type="spellEnd"/>
      <w:r w:rsidRPr="007E2DC0">
        <w:rPr>
          <w:color w:val="000000" w:themeColor="text1"/>
        </w:rPr>
        <w:t xml:space="preserve"> Bijli Yojana portal. Documentary evidence such as confirmation letter of registration/ empanelment shall be submitted in this regard. </w:t>
      </w:r>
    </w:p>
    <w:p w14:paraId="0483BDA0" w14:textId="77777777" w:rsidR="00864F35" w:rsidRPr="007E2DC0" w:rsidRDefault="00864F35" w:rsidP="007E2DC0">
      <w:pPr>
        <w:pStyle w:val="TableParagraph"/>
        <w:spacing w:line="276" w:lineRule="auto"/>
        <w:ind w:left="720" w:right="96"/>
        <w:rPr>
          <w:color w:val="000000" w:themeColor="text1"/>
        </w:rPr>
      </w:pPr>
    </w:p>
    <w:p w14:paraId="06E40086" w14:textId="77777777" w:rsidR="009E0A09" w:rsidRPr="007E2DC0" w:rsidRDefault="009E0A09" w:rsidP="007E2DC0">
      <w:pPr>
        <w:pStyle w:val="TableParagraph"/>
        <w:numPr>
          <w:ilvl w:val="0"/>
          <w:numId w:val="38"/>
        </w:numPr>
        <w:tabs>
          <w:tab w:val="num" w:pos="2257"/>
        </w:tabs>
        <w:spacing w:line="276" w:lineRule="auto"/>
        <w:ind w:right="96" w:hanging="180"/>
        <w:rPr>
          <w:color w:val="000000" w:themeColor="text1"/>
        </w:rPr>
      </w:pPr>
      <w:r w:rsidRPr="007E2DC0">
        <w:rPr>
          <w:color w:val="000000" w:themeColor="text1"/>
        </w:rPr>
        <w:t>The Bidder must possess relevant experience in Design, Engineering, Supply, Installation, Testing, Commissioning, Operation and Maintenance within the last five (5) years in one or more of the following areas: Grid-Connected Solar PV Power Projects, Off-Grid Solar PV Power Projects, Grid-Connected Solar Pumps, or Off-Grid Solar Pumps. This experience must align with the capacity ranges specified below for eligibility.</w:t>
      </w:r>
    </w:p>
    <w:p w14:paraId="7970E1E4" w14:textId="77777777" w:rsidR="00864F35" w:rsidRPr="007E2DC0" w:rsidRDefault="00864F35" w:rsidP="007E2DC0">
      <w:pPr>
        <w:pStyle w:val="ListParagraph"/>
        <w:rPr>
          <w:color w:val="000000" w:themeColor="text1"/>
        </w:rPr>
      </w:pPr>
    </w:p>
    <w:tbl>
      <w:tblPr>
        <w:tblpPr w:leftFromText="180" w:rightFromText="180" w:vertAnchor="text" w:horzAnchor="page" w:tblpX="3564" w:tblpY="108"/>
        <w:tblW w:w="3349" w:type="pct"/>
        <w:tblCellMar>
          <w:left w:w="0" w:type="dxa"/>
          <w:right w:w="0" w:type="dxa"/>
        </w:tblCellMar>
        <w:tblLook w:val="0420" w:firstRow="1" w:lastRow="0" w:firstColumn="0" w:lastColumn="0" w:noHBand="0" w:noVBand="1"/>
      </w:tblPr>
      <w:tblGrid>
        <w:gridCol w:w="3512"/>
        <w:gridCol w:w="2744"/>
      </w:tblGrid>
      <w:tr w:rsidR="00864F35" w:rsidRPr="007E2DC0" w14:paraId="36B3553B" w14:textId="77777777" w:rsidTr="00864F35">
        <w:trPr>
          <w:trHeight w:val="288"/>
        </w:trPr>
        <w:tc>
          <w:tcPr>
            <w:tcW w:w="280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F4BCB0" w14:textId="77777777" w:rsidR="00864F35" w:rsidRPr="007E2DC0" w:rsidRDefault="00864F35" w:rsidP="007E2DC0">
            <w:pPr>
              <w:jc w:val="center"/>
              <w:rPr>
                <w:b/>
                <w:bCs/>
              </w:rPr>
            </w:pPr>
            <w:r w:rsidRPr="007E2DC0">
              <w:rPr>
                <w:b/>
                <w:bCs/>
              </w:rPr>
              <w:t>Bidder Total Quoted Capacity</w:t>
            </w:r>
          </w:p>
        </w:tc>
        <w:tc>
          <w:tcPr>
            <w:tcW w:w="219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F7ABFE" w14:textId="386B5D98" w:rsidR="00864F35" w:rsidRPr="007E2DC0" w:rsidRDefault="00864F35" w:rsidP="007E2DC0">
            <w:pPr>
              <w:jc w:val="center"/>
              <w:rPr>
                <w:b/>
                <w:bCs/>
              </w:rPr>
            </w:pPr>
            <w:r w:rsidRPr="007E2DC0">
              <w:rPr>
                <w:b/>
                <w:bCs/>
              </w:rPr>
              <w:t>Previous</w:t>
            </w:r>
            <w:r w:rsidR="00FA62B9" w:rsidRPr="007E2DC0">
              <w:rPr>
                <w:b/>
                <w:bCs/>
              </w:rPr>
              <w:t>ly Executed</w:t>
            </w:r>
            <w:r w:rsidRPr="007E2DC0">
              <w:rPr>
                <w:b/>
                <w:bCs/>
              </w:rPr>
              <w:t xml:space="preserve"> Capacity</w:t>
            </w:r>
          </w:p>
        </w:tc>
      </w:tr>
      <w:tr w:rsidR="00864F35" w:rsidRPr="007E2DC0" w14:paraId="0643CD78" w14:textId="77777777" w:rsidTr="00864F35">
        <w:trPr>
          <w:trHeight w:val="288"/>
        </w:trPr>
        <w:tc>
          <w:tcPr>
            <w:tcW w:w="280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F3199D5" w14:textId="77777777" w:rsidR="00864F35" w:rsidRPr="007E2DC0" w:rsidRDefault="00864F35" w:rsidP="007E2DC0">
            <w:pPr>
              <w:jc w:val="center"/>
            </w:pPr>
            <w:r w:rsidRPr="007E2DC0">
              <w:t>20</w:t>
            </w:r>
            <w:r w:rsidRPr="007E2DC0">
              <w:rPr>
                <w:spacing w:val="-3"/>
              </w:rPr>
              <w:t xml:space="preserve"> </w:t>
            </w:r>
            <w:r w:rsidRPr="007E2DC0">
              <w:t>to</w:t>
            </w:r>
            <w:r w:rsidRPr="007E2DC0">
              <w:rPr>
                <w:spacing w:val="-3"/>
              </w:rPr>
              <w:t xml:space="preserve"> </w:t>
            </w:r>
            <w:r w:rsidRPr="007E2DC0">
              <w:t>50</w:t>
            </w:r>
            <w:r w:rsidRPr="007E2DC0">
              <w:rPr>
                <w:spacing w:val="-2"/>
              </w:rPr>
              <w:t xml:space="preserve"> </w:t>
            </w:r>
            <w:r w:rsidRPr="007E2DC0">
              <w:rPr>
                <w:spacing w:val="-5"/>
              </w:rPr>
              <w:t>MW</w:t>
            </w:r>
          </w:p>
        </w:tc>
        <w:tc>
          <w:tcPr>
            <w:tcW w:w="219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CE7586C" w14:textId="77777777" w:rsidR="00864F35" w:rsidRPr="007E2DC0" w:rsidRDefault="00864F35" w:rsidP="007E2DC0">
            <w:pPr>
              <w:jc w:val="center"/>
            </w:pPr>
            <w:r w:rsidRPr="007E2DC0">
              <w:t>5</w:t>
            </w:r>
            <w:r w:rsidRPr="007E2DC0">
              <w:rPr>
                <w:spacing w:val="-2"/>
              </w:rPr>
              <w:t xml:space="preserve"> </w:t>
            </w:r>
            <w:r w:rsidRPr="007E2DC0">
              <w:rPr>
                <w:spacing w:val="-5"/>
              </w:rPr>
              <w:t>MW</w:t>
            </w:r>
          </w:p>
        </w:tc>
      </w:tr>
      <w:tr w:rsidR="00864F35" w:rsidRPr="007E2DC0" w14:paraId="0CE133F5" w14:textId="77777777" w:rsidTr="00864F35">
        <w:trPr>
          <w:trHeight w:val="288"/>
        </w:trPr>
        <w:tc>
          <w:tcPr>
            <w:tcW w:w="280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22E39D3" w14:textId="77777777" w:rsidR="00864F35" w:rsidRPr="007E2DC0" w:rsidRDefault="00864F35" w:rsidP="007E2DC0">
            <w:pPr>
              <w:jc w:val="center"/>
            </w:pPr>
            <w:r w:rsidRPr="007E2DC0">
              <w:t>50</w:t>
            </w:r>
            <w:r w:rsidRPr="007E2DC0">
              <w:rPr>
                <w:spacing w:val="-3"/>
              </w:rPr>
              <w:t xml:space="preserve"> </w:t>
            </w:r>
            <w:r w:rsidRPr="007E2DC0">
              <w:t>to</w:t>
            </w:r>
            <w:r w:rsidRPr="007E2DC0">
              <w:rPr>
                <w:spacing w:val="-3"/>
              </w:rPr>
              <w:t xml:space="preserve"> </w:t>
            </w:r>
            <w:r w:rsidRPr="007E2DC0">
              <w:t>100</w:t>
            </w:r>
            <w:r w:rsidRPr="007E2DC0">
              <w:rPr>
                <w:spacing w:val="-4"/>
              </w:rPr>
              <w:t xml:space="preserve"> </w:t>
            </w:r>
            <w:r w:rsidRPr="007E2DC0">
              <w:rPr>
                <w:spacing w:val="-5"/>
              </w:rPr>
              <w:t>MW</w:t>
            </w:r>
          </w:p>
        </w:tc>
        <w:tc>
          <w:tcPr>
            <w:tcW w:w="219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26D4D8F" w14:textId="77777777" w:rsidR="00864F35" w:rsidRPr="007E2DC0" w:rsidRDefault="00864F35" w:rsidP="007E2DC0">
            <w:pPr>
              <w:jc w:val="center"/>
            </w:pPr>
            <w:r w:rsidRPr="007E2DC0">
              <w:t>10</w:t>
            </w:r>
            <w:r w:rsidRPr="007E2DC0">
              <w:rPr>
                <w:spacing w:val="-3"/>
              </w:rPr>
              <w:t xml:space="preserve"> </w:t>
            </w:r>
            <w:r w:rsidRPr="007E2DC0">
              <w:rPr>
                <w:spacing w:val="-5"/>
              </w:rPr>
              <w:t>MW</w:t>
            </w:r>
          </w:p>
        </w:tc>
      </w:tr>
    </w:tbl>
    <w:p w14:paraId="38AA544D" w14:textId="071471E7" w:rsidR="00864F35" w:rsidRPr="007E2DC0" w:rsidRDefault="00864F35" w:rsidP="007E2DC0">
      <w:pPr>
        <w:pStyle w:val="TableParagraph"/>
        <w:spacing w:line="276" w:lineRule="auto"/>
        <w:ind w:right="96"/>
        <w:rPr>
          <w:color w:val="000000" w:themeColor="text1"/>
        </w:rPr>
      </w:pPr>
    </w:p>
    <w:p w14:paraId="1C9EE8F8" w14:textId="77777777" w:rsidR="009E0A09" w:rsidRPr="007E2DC0" w:rsidRDefault="009E0A09" w:rsidP="007E2DC0">
      <w:pPr>
        <w:pStyle w:val="TableParagraph"/>
        <w:ind w:left="720"/>
        <w:rPr>
          <w:color w:val="000000" w:themeColor="text1"/>
        </w:rPr>
      </w:pPr>
    </w:p>
    <w:p w14:paraId="0520E47C" w14:textId="77777777" w:rsidR="00864F35" w:rsidRPr="007E2DC0" w:rsidRDefault="00864F35" w:rsidP="007E2DC0">
      <w:pPr>
        <w:pStyle w:val="TableParagraph"/>
        <w:ind w:left="720"/>
        <w:rPr>
          <w:color w:val="000000" w:themeColor="text1"/>
        </w:rPr>
      </w:pPr>
    </w:p>
    <w:p w14:paraId="36F9C426" w14:textId="77777777" w:rsidR="00864F35" w:rsidRPr="007E2DC0" w:rsidRDefault="00864F35" w:rsidP="007E2DC0">
      <w:pPr>
        <w:pStyle w:val="ListParagraph"/>
        <w:contextualSpacing w:val="0"/>
        <w:rPr>
          <w:b/>
          <w:bCs/>
        </w:rPr>
      </w:pPr>
    </w:p>
    <w:p w14:paraId="7B2DE750" w14:textId="77777777" w:rsidR="00864F35" w:rsidRPr="007E2DC0" w:rsidRDefault="00864F35" w:rsidP="007E2DC0">
      <w:pPr>
        <w:pStyle w:val="ListParagraph"/>
        <w:contextualSpacing w:val="0"/>
        <w:rPr>
          <w:b/>
          <w:bCs/>
        </w:rPr>
      </w:pPr>
    </w:p>
    <w:p w14:paraId="19770B3F" w14:textId="77777777" w:rsidR="00864F35" w:rsidRPr="007E2DC0" w:rsidRDefault="00864F35" w:rsidP="007E2DC0">
      <w:pPr>
        <w:pStyle w:val="ListParagraph"/>
        <w:contextualSpacing w:val="0"/>
        <w:rPr>
          <w:b/>
          <w:bCs/>
        </w:rPr>
      </w:pPr>
    </w:p>
    <w:p w14:paraId="551F7569" w14:textId="77777777" w:rsidR="00864F35" w:rsidRPr="007E2DC0" w:rsidRDefault="00864F35" w:rsidP="007E2DC0">
      <w:pPr>
        <w:pStyle w:val="ListParagraph"/>
        <w:contextualSpacing w:val="0"/>
        <w:rPr>
          <w:b/>
          <w:bCs/>
        </w:rPr>
      </w:pPr>
    </w:p>
    <w:p w14:paraId="0C117B5F" w14:textId="58B954E9" w:rsidR="00864F35" w:rsidRPr="007E2DC0" w:rsidRDefault="006B18D2" w:rsidP="007E2DC0">
      <w:pPr>
        <w:pStyle w:val="TableParagraph"/>
        <w:numPr>
          <w:ilvl w:val="0"/>
          <w:numId w:val="38"/>
        </w:numPr>
        <w:tabs>
          <w:tab w:val="num" w:pos="2257"/>
        </w:tabs>
        <w:spacing w:line="276" w:lineRule="auto"/>
        <w:ind w:right="96" w:hanging="180"/>
        <w:rPr>
          <w:color w:val="000000" w:themeColor="text1"/>
        </w:rPr>
      </w:pPr>
      <w:r w:rsidRPr="007E2DC0">
        <w:rPr>
          <w:color w:val="000000" w:themeColor="text1"/>
        </w:rPr>
        <w:t>Preference to bidders shall be given based on the satisfactory performance of the previous ULA tenders floated in Andhra Pradesh.</w:t>
      </w:r>
      <w:r w:rsidR="00CB78BA" w:rsidRPr="007E2DC0">
        <w:rPr>
          <w:color w:val="000000" w:themeColor="text1"/>
        </w:rPr>
        <w:t xml:space="preserve"> </w:t>
      </w:r>
      <w:r w:rsidR="0021255B" w:rsidRPr="007E2DC0">
        <w:rPr>
          <w:color w:val="000000" w:themeColor="text1"/>
        </w:rPr>
        <w:t xml:space="preserve">The grant of such preference shall be at the sole discretion of </w:t>
      </w:r>
      <w:r w:rsidR="00CB78BA" w:rsidRPr="007E2DC0">
        <w:rPr>
          <w:color w:val="000000" w:themeColor="text1"/>
        </w:rPr>
        <w:t>APSPDCL</w:t>
      </w:r>
      <w:r w:rsidR="0021255B" w:rsidRPr="007E2DC0">
        <w:rPr>
          <w:color w:val="000000" w:themeColor="text1"/>
        </w:rPr>
        <w:t xml:space="preserve"> and shall not override mandatory eligibility conditions or materially compromise competitiveness, transparency, or fairness in the tender process.</w:t>
      </w:r>
    </w:p>
    <w:p w14:paraId="6F85D275" w14:textId="77777777" w:rsidR="008C5F18" w:rsidRPr="007E2DC0" w:rsidRDefault="008C5F18" w:rsidP="007E2DC0">
      <w:pPr>
        <w:pStyle w:val="ListParagraph"/>
        <w:contextualSpacing w:val="0"/>
        <w:rPr>
          <w:b/>
          <w:bCs/>
        </w:rPr>
      </w:pPr>
    </w:p>
    <w:p w14:paraId="175C2F17" w14:textId="77777777" w:rsidR="009E0A09" w:rsidRPr="007E2DC0" w:rsidRDefault="009E0A09" w:rsidP="007E2DC0">
      <w:pPr>
        <w:pStyle w:val="ListParagraph"/>
        <w:numPr>
          <w:ilvl w:val="0"/>
          <w:numId w:val="37"/>
        </w:numPr>
        <w:contextualSpacing w:val="0"/>
        <w:rPr>
          <w:b/>
          <w:bCs/>
        </w:rPr>
      </w:pPr>
      <w:r w:rsidRPr="007E2DC0">
        <w:t xml:space="preserve">Supporting Documents (Documentary evidence) against Financial Eligibility Criteria mentioned above shall be submitted including certificates from </w:t>
      </w:r>
      <w:r w:rsidRPr="007E2DC0">
        <w:rPr>
          <w:b/>
          <w:bCs/>
        </w:rPr>
        <w:t>Chartered Accountant for the Average Annual Turnover and Net Worth.</w:t>
      </w:r>
    </w:p>
    <w:p w14:paraId="46873349" w14:textId="77777777" w:rsidR="009E0A09" w:rsidRPr="007E2DC0" w:rsidRDefault="009E0A09" w:rsidP="007E2DC0">
      <w:pPr>
        <w:pStyle w:val="ListParagraph"/>
        <w:rPr>
          <w:b/>
          <w:bCs/>
        </w:rPr>
      </w:pPr>
    </w:p>
    <w:p w14:paraId="4BC75E9F" w14:textId="5AEC39F4" w:rsidR="009E0A09" w:rsidRPr="007E2DC0" w:rsidRDefault="009E0A09" w:rsidP="007E2DC0">
      <w:pPr>
        <w:pStyle w:val="ListParagraph"/>
        <w:numPr>
          <w:ilvl w:val="0"/>
          <w:numId w:val="37"/>
        </w:numPr>
        <w:tabs>
          <w:tab w:val="left" w:pos="1548"/>
        </w:tabs>
        <w:spacing w:after="160" w:line="276" w:lineRule="auto"/>
        <w:ind w:right="58"/>
        <w:contextualSpacing w:val="0"/>
        <w:rPr>
          <w:color w:val="000000" w:themeColor="text1"/>
        </w:rPr>
      </w:pPr>
      <w:r w:rsidRPr="007E2DC0">
        <w:rPr>
          <w:color w:val="000000" w:themeColor="text1"/>
        </w:rPr>
        <w:t>Supporting Documents (Documentary evidence) against Technical Eligibility Criteria mentioned above such as Letter of Award/ Purchase Order/ Work Orders, Commissioning Certificates, Performance certificates shall be submitted to the extent of works done.</w:t>
      </w:r>
      <w:r w:rsidR="00E41A70" w:rsidRPr="007E2DC0">
        <w:rPr>
          <w:color w:val="000000" w:themeColor="text1"/>
        </w:rPr>
        <w:t xml:space="preserve"> </w:t>
      </w:r>
      <w:r w:rsidR="00E41A70" w:rsidRPr="007E2DC0">
        <w:rPr>
          <w:b/>
          <w:bCs/>
          <w:color w:val="000000" w:themeColor="text1"/>
        </w:rPr>
        <w:t xml:space="preserve">The documentary evidence must mandatorily include the date of commencement of the Project, date of completion of the Project, certifying whether the Project was completed in the stipulated timeline </w:t>
      </w:r>
      <w:proofErr w:type="gramStart"/>
      <w:r w:rsidR="00E41A70" w:rsidRPr="007E2DC0">
        <w:rPr>
          <w:b/>
          <w:bCs/>
          <w:color w:val="000000" w:themeColor="text1"/>
        </w:rPr>
        <w:t>and must</w:t>
      </w:r>
      <w:proofErr w:type="gramEnd"/>
      <w:r w:rsidR="00E41A70" w:rsidRPr="007E2DC0">
        <w:rPr>
          <w:b/>
          <w:bCs/>
          <w:color w:val="000000" w:themeColor="text1"/>
        </w:rPr>
        <w:t xml:space="preserve"> include post successful operation and maintenance of the Project for at least 1 year.</w:t>
      </w:r>
    </w:p>
    <w:p w14:paraId="3A85D134" w14:textId="77777777" w:rsidR="009E0A09" w:rsidRPr="007E2DC0" w:rsidRDefault="009E0A09" w:rsidP="007E2DC0">
      <w:pPr>
        <w:pStyle w:val="ListParagraph"/>
        <w:numPr>
          <w:ilvl w:val="0"/>
          <w:numId w:val="37"/>
        </w:numPr>
        <w:tabs>
          <w:tab w:val="left" w:pos="1548"/>
        </w:tabs>
        <w:spacing w:after="160" w:line="276" w:lineRule="auto"/>
        <w:ind w:right="58"/>
        <w:contextualSpacing w:val="0"/>
        <w:rPr>
          <w:color w:val="000000" w:themeColor="text1"/>
        </w:rPr>
      </w:pPr>
      <w:r w:rsidRPr="007E2DC0">
        <w:t>Has Valid Test Certificates of the Rooftop Solar Plant as specified and required in the Technical Bid of this Tender document.</w:t>
      </w:r>
    </w:p>
    <w:p w14:paraId="3AB790C2" w14:textId="77777777" w:rsidR="009E0A09" w:rsidRPr="007E2DC0" w:rsidRDefault="009E0A09" w:rsidP="007E2DC0">
      <w:pPr>
        <w:pStyle w:val="ListParagraph"/>
        <w:numPr>
          <w:ilvl w:val="0"/>
          <w:numId w:val="37"/>
        </w:numPr>
        <w:tabs>
          <w:tab w:val="left" w:pos="1548"/>
        </w:tabs>
        <w:spacing w:after="160" w:line="276" w:lineRule="auto"/>
        <w:ind w:right="58"/>
        <w:contextualSpacing w:val="0"/>
        <w:rPr>
          <w:color w:val="000000" w:themeColor="text1"/>
        </w:rPr>
      </w:pPr>
      <w:r w:rsidRPr="007E2DC0">
        <w:rPr>
          <w:color w:val="000000" w:themeColor="text1"/>
        </w:rPr>
        <w:lastRenderedPageBreak/>
        <w:t>Only indigenously manufactured PV cells and modules will be used as per the Operational Guidelines of PM-Surya Ghar scheme.</w:t>
      </w:r>
    </w:p>
    <w:p w14:paraId="2F39264A" w14:textId="77777777" w:rsidR="009E0A09" w:rsidRPr="007E2DC0" w:rsidRDefault="009E0A09" w:rsidP="007E2DC0">
      <w:pPr>
        <w:pStyle w:val="ListParagraph"/>
        <w:numPr>
          <w:ilvl w:val="0"/>
          <w:numId w:val="37"/>
        </w:numPr>
        <w:tabs>
          <w:tab w:val="left" w:pos="1548"/>
        </w:tabs>
        <w:spacing w:after="160" w:line="276" w:lineRule="auto"/>
        <w:ind w:right="58"/>
        <w:contextualSpacing w:val="0"/>
        <w:rPr>
          <w:color w:val="000000" w:themeColor="text1"/>
        </w:rPr>
      </w:pPr>
      <w:r w:rsidRPr="007E2DC0">
        <w:rPr>
          <w:color w:val="000000" w:themeColor="text1"/>
        </w:rPr>
        <w:t>Bidder shall meet all the criteria mentioned in the Operational Guidelines of PM-Surya Ghar scheme.</w:t>
      </w:r>
    </w:p>
    <w:p w14:paraId="3E7EA71F" w14:textId="5D3BCA1B" w:rsidR="009E0A09" w:rsidRPr="007E2DC0" w:rsidRDefault="009E0A09" w:rsidP="007E2DC0">
      <w:pPr>
        <w:pStyle w:val="ListParagraph"/>
        <w:numPr>
          <w:ilvl w:val="0"/>
          <w:numId w:val="37"/>
        </w:numPr>
        <w:tabs>
          <w:tab w:val="left" w:pos="1548"/>
        </w:tabs>
        <w:spacing w:after="160" w:line="276" w:lineRule="auto"/>
        <w:ind w:right="58"/>
        <w:contextualSpacing w:val="0"/>
        <w:rPr>
          <w:color w:val="000000" w:themeColor="text1"/>
        </w:rPr>
      </w:pPr>
      <w:r w:rsidRPr="007E2DC0">
        <w:rPr>
          <w:color w:val="000000" w:themeColor="text1"/>
        </w:rPr>
        <w:t>All the material used in Grid</w:t>
      </w:r>
      <w:r w:rsidR="002811F4" w:rsidRPr="007E2DC0">
        <w:rPr>
          <w:color w:val="000000" w:themeColor="text1"/>
        </w:rPr>
        <w:t>-</w:t>
      </w:r>
      <w:r w:rsidRPr="007E2DC0">
        <w:rPr>
          <w:color w:val="000000" w:themeColor="text1"/>
        </w:rPr>
        <w:t xml:space="preserve">connected Rooftop Solar systems and allied equipment shall comply with the technical specifications and standards of MNRE, NREDCAP, and </w:t>
      </w:r>
      <w:r w:rsidR="00B26609" w:rsidRPr="007E2DC0">
        <w:rPr>
          <w:color w:val="000000" w:themeColor="text1"/>
        </w:rPr>
        <w:t>APSPDCL</w:t>
      </w:r>
      <w:r w:rsidRPr="007E2DC0">
        <w:rPr>
          <w:color w:val="000000" w:themeColor="text1"/>
        </w:rPr>
        <w:t xml:space="preserve"> being notified from time to time.</w:t>
      </w:r>
    </w:p>
    <w:p w14:paraId="1BDE199E" w14:textId="77777777" w:rsidR="009E0A09" w:rsidRPr="007E2DC0" w:rsidRDefault="009E0A09" w:rsidP="007E2DC0">
      <w:pPr>
        <w:pStyle w:val="ListParagraph"/>
        <w:numPr>
          <w:ilvl w:val="0"/>
          <w:numId w:val="37"/>
        </w:numPr>
        <w:tabs>
          <w:tab w:val="left" w:pos="1548"/>
        </w:tabs>
        <w:spacing w:after="160" w:line="276" w:lineRule="auto"/>
        <w:ind w:right="58"/>
        <w:contextualSpacing w:val="0"/>
        <w:rPr>
          <w:color w:val="000000" w:themeColor="text1"/>
        </w:rPr>
      </w:pPr>
      <w:proofErr w:type="gramStart"/>
      <w:r w:rsidRPr="007E2DC0">
        <w:rPr>
          <w:color w:val="000000" w:themeColor="text1"/>
        </w:rPr>
        <w:t>Bidder</w:t>
      </w:r>
      <w:proofErr w:type="gramEnd"/>
      <w:r w:rsidRPr="007E2DC0">
        <w:rPr>
          <w:color w:val="000000" w:themeColor="text1"/>
        </w:rPr>
        <w:t xml:space="preserve"> should have a valid PAN &amp; GST registration certificate.</w:t>
      </w:r>
    </w:p>
    <w:p w14:paraId="32899592" w14:textId="2D443CCD" w:rsidR="009E0A09" w:rsidRPr="007E2DC0" w:rsidRDefault="009E0A09" w:rsidP="007E2DC0">
      <w:pPr>
        <w:pStyle w:val="ListParagraph"/>
        <w:numPr>
          <w:ilvl w:val="0"/>
          <w:numId w:val="37"/>
        </w:numPr>
        <w:tabs>
          <w:tab w:val="left" w:pos="1548"/>
        </w:tabs>
        <w:spacing w:after="160" w:line="276" w:lineRule="auto"/>
        <w:ind w:right="58"/>
        <w:contextualSpacing w:val="0"/>
        <w:rPr>
          <w:color w:val="000000" w:themeColor="text1"/>
        </w:rPr>
      </w:pPr>
      <w:r w:rsidRPr="007E2DC0">
        <w:rPr>
          <w:color w:val="000000" w:themeColor="text1"/>
        </w:rPr>
        <w:t xml:space="preserve">The </w:t>
      </w:r>
      <w:proofErr w:type="gramStart"/>
      <w:r w:rsidRPr="007E2DC0">
        <w:rPr>
          <w:color w:val="000000" w:themeColor="text1"/>
        </w:rPr>
        <w:t>above stated</w:t>
      </w:r>
      <w:proofErr w:type="gramEnd"/>
      <w:r w:rsidRPr="007E2DC0">
        <w:rPr>
          <w:color w:val="000000" w:themeColor="text1"/>
        </w:rPr>
        <w:t xml:space="preserve"> requirements are compulsory to be fulfilled by the Bidder and </w:t>
      </w:r>
      <w:r w:rsidR="00B26609" w:rsidRPr="007E2DC0">
        <w:rPr>
          <w:color w:val="000000" w:themeColor="text1"/>
        </w:rPr>
        <w:t>APSPDCL</w:t>
      </w:r>
      <w:r w:rsidRPr="007E2DC0">
        <w:rPr>
          <w:color w:val="000000" w:themeColor="text1"/>
        </w:rPr>
        <w:t xml:space="preserve"> may also ask for any additional information as may be deemed necessary in public interest.</w:t>
      </w:r>
    </w:p>
    <w:p w14:paraId="08417181" w14:textId="77777777" w:rsidR="009E0A09" w:rsidRPr="007E2DC0" w:rsidRDefault="009E0A09" w:rsidP="007E2DC0">
      <w:pPr>
        <w:pStyle w:val="Heading2"/>
        <w:numPr>
          <w:ilvl w:val="1"/>
          <w:numId w:val="56"/>
        </w:numPr>
        <w:rPr>
          <w:color w:val="000000" w:themeColor="text1"/>
        </w:rPr>
      </w:pPr>
      <w:r w:rsidRPr="007E2DC0">
        <w:t>Joint Ventures (JV)</w:t>
      </w:r>
    </w:p>
    <w:p w14:paraId="0CA6D70B" w14:textId="77777777" w:rsidR="002A5626" w:rsidRPr="007E2DC0" w:rsidRDefault="002A5626" w:rsidP="007E2DC0">
      <w:pPr>
        <w:pStyle w:val="ListParagraph"/>
        <w:rPr>
          <w:u w:val="single"/>
        </w:rPr>
      </w:pPr>
    </w:p>
    <w:p w14:paraId="51AC0EBF" w14:textId="733F6F43" w:rsidR="009E0A09" w:rsidRPr="007E2DC0" w:rsidRDefault="009E0A09" w:rsidP="007E2DC0">
      <w:pPr>
        <w:ind w:left="720" w:hanging="540"/>
        <w:rPr>
          <w:b/>
          <w:u w:val="single"/>
        </w:rPr>
      </w:pPr>
      <w:r w:rsidRPr="007E2DC0">
        <w:tab/>
        <w:t xml:space="preserve">The bidders can also participate as a Joint Venture containing not more than </w:t>
      </w:r>
      <w:r w:rsidR="00884F18" w:rsidRPr="007E2DC0">
        <w:t>two</w:t>
      </w:r>
      <w:r w:rsidRPr="007E2DC0">
        <w:t xml:space="preserve"> firms/companies. Joint Venture shall meet the Financial Eligibility Criteria and Technical Eligibility Criteria collectively. </w:t>
      </w:r>
      <w:r w:rsidRPr="007E2DC0">
        <w:rPr>
          <w:b/>
          <w:bCs/>
          <w:u w:val="single"/>
        </w:rPr>
        <w:t xml:space="preserve">However, </w:t>
      </w:r>
      <w:proofErr w:type="gramStart"/>
      <w:r w:rsidRPr="007E2DC0">
        <w:rPr>
          <w:b/>
          <w:bCs/>
          <w:u w:val="single"/>
        </w:rPr>
        <w:t>in order for</w:t>
      </w:r>
      <w:proofErr w:type="gramEnd"/>
      <w:r w:rsidRPr="007E2DC0">
        <w:rPr>
          <w:b/>
          <w:bCs/>
          <w:u w:val="single"/>
        </w:rPr>
        <w:t xml:space="preserve"> a Joint Venture to qualify, the partners of Joint Venture must meet the following minimum criteria.</w:t>
      </w:r>
    </w:p>
    <w:p w14:paraId="50BE87A8" w14:textId="77777777" w:rsidR="009E0A09" w:rsidRPr="007E2DC0" w:rsidRDefault="009E0A09" w:rsidP="007E2DC0">
      <w:pPr>
        <w:ind w:left="360"/>
      </w:pPr>
    </w:p>
    <w:p w14:paraId="386722CE" w14:textId="07B3A2E4" w:rsidR="009E0A09" w:rsidRPr="007E2DC0" w:rsidRDefault="009E0A09" w:rsidP="007E2DC0">
      <w:pPr>
        <w:widowControl/>
        <w:numPr>
          <w:ilvl w:val="0"/>
          <w:numId w:val="25"/>
        </w:numPr>
        <w:tabs>
          <w:tab w:val="clear" w:pos="493"/>
        </w:tabs>
        <w:suppressAutoHyphens/>
        <w:autoSpaceDE/>
        <w:autoSpaceDN/>
        <w:spacing w:line="240" w:lineRule="atLeast"/>
        <w:ind w:left="990" w:hanging="360"/>
        <w:rPr>
          <w:spacing w:val="-3"/>
        </w:rPr>
      </w:pPr>
      <w:r w:rsidRPr="007E2DC0">
        <w:t xml:space="preserve">The joint venture here in mean, Firms/companies not more than </w:t>
      </w:r>
      <w:r w:rsidRPr="007E2DC0">
        <w:rPr>
          <w:b/>
        </w:rPr>
        <w:t>t</w:t>
      </w:r>
      <w:r w:rsidR="00884F18" w:rsidRPr="007E2DC0">
        <w:rPr>
          <w:b/>
        </w:rPr>
        <w:t>wo</w:t>
      </w:r>
      <w:r w:rsidRPr="007E2DC0">
        <w:t>, which are having Joint Venture agreement</w:t>
      </w:r>
      <w:r w:rsidRPr="007E2DC0">
        <w:rPr>
          <w:spacing w:val="-6"/>
        </w:rPr>
        <w:t xml:space="preserve"> </w:t>
      </w:r>
      <w:r w:rsidRPr="007E2DC0">
        <w:t>between</w:t>
      </w:r>
      <w:r w:rsidRPr="007E2DC0">
        <w:rPr>
          <w:spacing w:val="-5"/>
        </w:rPr>
        <w:t xml:space="preserve"> </w:t>
      </w:r>
      <w:r w:rsidRPr="007E2DC0">
        <w:t>them</w:t>
      </w:r>
      <w:r w:rsidRPr="007E2DC0">
        <w:rPr>
          <w:spacing w:val="-6"/>
        </w:rPr>
        <w:t xml:space="preserve"> </w:t>
      </w:r>
      <w:r w:rsidRPr="007E2DC0">
        <w:t>to</w:t>
      </w:r>
      <w:r w:rsidRPr="007E2DC0">
        <w:rPr>
          <w:spacing w:val="-5"/>
        </w:rPr>
        <w:t xml:space="preserve"> </w:t>
      </w:r>
      <w:r w:rsidRPr="007E2DC0">
        <w:t>participate</w:t>
      </w:r>
      <w:r w:rsidRPr="007E2DC0">
        <w:rPr>
          <w:spacing w:val="-6"/>
        </w:rPr>
        <w:t xml:space="preserve"> </w:t>
      </w:r>
      <w:r w:rsidRPr="007E2DC0">
        <w:t>and</w:t>
      </w:r>
      <w:r w:rsidRPr="007E2DC0">
        <w:rPr>
          <w:spacing w:val="-5"/>
        </w:rPr>
        <w:t xml:space="preserve"> </w:t>
      </w:r>
      <w:r w:rsidRPr="007E2DC0">
        <w:t>to</w:t>
      </w:r>
      <w:r w:rsidRPr="007E2DC0">
        <w:rPr>
          <w:spacing w:val="-5"/>
        </w:rPr>
        <w:t xml:space="preserve"> </w:t>
      </w:r>
      <w:r w:rsidRPr="007E2DC0">
        <w:t xml:space="preserve">execute the notified project of </w:t>
      </w:r>
      <w:r w:rsidR="00884F18" w:rsidRPr="007E2DC0">
        <w:t>APSPDCL/KRECS</w:t>
      </w:r>
      <w:r w:rsidRPr="007E2DC0">
        <w:t xml:space="preserve"> and shall clearly mention in the JV agreement, that all the firms jointly and severally shall have responsibility in performing the project.</w:t>
      </w:r>
    </w:p>
    <w:p w14:paraId="67AF0C74" w14:textId="77777777" w:rsidR="009E0A09" w:rsidRPr="007E2DC0" w:rsidRDefault="009E0A09" w:rsidP="007E2DC0">
      <w:pPr>
        <w:widowControl/>
        <w:suppressAutoHyphens/>
        <w:autoSpaceDE/>
        <w:autoSpaceDN/>
        <w:spacing w:line="240" w:lineRule="atLeast"/>
        <w:ind w:left="990"/>
        <w:rPr>
          <w:spacing w:val="-3"/>
        </w:rPr>
      </w:pPr>
    </w:p>
    <w:p w14:paraId="417DB341" w14:textId="647334A9" w:rsidR="009E0A09" w:rsidRPr="007E2DC0" w:rsidRDefault="009E0A09" w:rsidP="007E2DC0">
      <w:pPr>
        <w:widowControl/>
        <w:numPr>
          <w:ilvl w:val="0"/>
          <w:numId w:val="25"/>
        </w:numPr>
        <w:tabs>
          <w:tab w:val="clear" w:pos="493"/>
        </w:tabs>
        <w:suppressAutoHyphens/>
        <w:autoSpaceDE/>
        <w:autoSpaceDN/>
        <w:spacing w:line="240" w:lineRule="atLeast"/>
        <w:ind w:left="990" w:hanging="360"/>
      </w:pPr>
      <w:r w:rsidRPr="007E2DC0">
        <w:rPr>
          <w:spacing w:val="-3"/>
        </w:rPr>
        <w:t xml:space="preserve">One of the partners in the Joint Venture shall be designated as Lead Partner for the purpose of communication and coordination with </w:t>
      </w:r>
      <w:r w:rsidR="00884F18" w:rsidRPr="007E2DC0">
        <w:rPr>
          <w:spacing w:val="-3"/>
        </w:rPr>
        <w:t>APSPDCL, KRECS</w:t>
      </w:r>
      <w:r w:rsidR="00253203" w:rsidRPr="007E2DC0">
        <w:rPr>
          <w:spacing w:val="-3"/>
        </w:rPr>
        <w:t>,</w:t>
      </w:r>
      <w:r w:rsidRPr="007E2DC0">
        <w:rPr>
          <w:spacing w:val="-3"/>
        </w:rPr>
        <w:t xml:space="preserve"> and NREDCAP. The equity ownership of the Lead Partner shall not be below 50% and the equity ownership of the Other Partner shall not be below 10% in the Joint Venture. </w:t>
      </w:r>
    </w:p>
    <w:p w14:paraId="0E529AC9" w14:textId="77777777" w:rsidR="009E0A09" w:rsidRPr="007E2DC0" w:rsidRDefault="009E0A09" w:rsidP="007E2DC0">
      <w:pPr>
        <w:pStyle w:val="ListParagraph"/>
      </w:pPr>
    </w:p>
    <w:p w14:paraId="1208C027" w14:textId="2CE260F8" w:rsidR="009E0A09" w:rsidRPr="007E2DC0" w:rsidRDefault="009E0A09" w:rsidP="007E2DC0">
      <w:pPr>
        <w:widowControl/>
        <w:numPr>
          <w:ilvl w:val="0"/>
          <w:numId w:val="25"/>
        </w:numPr>
        <w:tabs>
          <w:tab w:val="clear" w:pos="493"/>
        </w:tabs>
        <w:suppressAutoHyphens/>
        <w:autoSpaceDE/>
        <w:autoSpaceDN/>
        <w:spacing w:line="240" w:lineRule="atLeast"/>
        <w:ind w:left="990" w:hanging="360"/>
        <w:rPr>
          <w:spacing w:val="-3"/>
        </w:rPr>
      </w:pPr>
      <w:r w:rsidRPr="007E2DC0">
        <w:t xml:space="preserve">The JV Partners shall meet the required Financial Eligibility Criteria for Turnover &amp; Net </w:t>
      </w:r>
      <w:r w:rsidR="007B3878" w:rsidRPr="007E2DC0">
        <w:t>W</w:t>
      </w:r>
      <w:r w:rsidRPr="007E2DC0">
        <w:t xml:space="preserve">orth as per clause 1.2.2 collectively. Additionally, the Net </w:t>
      </w:r>
      <w:r w:rsidR="007B3878" w:rsidRPr="007E2DC0">
        <w:t>W</w:t>
      </w:r>
      <w:r w:rsidRPr="007E2DC0">
        <w:t>orth of each partner should not be negative in the last three financial years.</w:t>
      </w:r>
    </w:p>
    <w:p w14:paraId="74C0554E" w14:textId="77777777" w:rsidR="009E0A09" w:rsidRPr="007E2DC0" w:rsidRDefault="009E0A09" w:rsidP="007E2DC0">
      <w:pPr>
        <w:pStyle w:val="ListParagraph"/>
        <w:rPr>
          <w:spacing w:val="-3"/>
        </w:rPr>
      </w:pPr>
    </w:p>
    <w:p w14:paraId="119599EF" w14:textId="67CC524C" w:rsidR="009E0A09" w:rsidRPr="007E2DC0" w:rsidRDefault="009E0A09" w:rsidP="007E2DC0">
      <w:pPr>
        <w:widowControl/>
        <w:suppressAutoHyphens/>
        <w:autoSpaceDE/>
        <w:autoSpaceDN/>
        <w:spacing w:line="240" w:lineRule="atLeast"/>
        <w:ind w:left="990"/>
        <w:rPr>
          <w:spacing w:val="-3"/>
        </w:rPr>
      </w:pPr>
      <w:r w:rsidRPr="007E2DC0">
        <w:rPr>
          <w:b/>
          <w:bCs/>
          <w:spacing w:val="-3"/>
        </w:rPr>
        <w:t xml:space="preserve">Illustration: </w:t>
      </w:r>
      <w:r w:rsidRPr="007E2DC0">
        <w:rPr>
          <w:spacing w:val="-3"/>
        </w:rPr>
        <w:t xml:space="preserve">A Joint Venture comprises </w:t>
      </w:r>
      <w:r w:rsidR="00884F18" w:rsidRPr="007E2DC0">
        <w:rPr>
          <w:spacing w:val="-3"/>
        </w:rPr>
        <w:t>two</w:t>
      </w:r>
      <w:r w:rsidRPr="007E2DC0">
        <w:rPr>
          <w:spacing w:val="-3"/>
        </w:rPr>
        <w:t xml:space="preserve"> partners, with Lead Partner: 70% equity share, Other Partner: </w:t>
      </w:r>
      <w:r w:rsidR="00884F18" w:rsidRPr="007E2DC0">
        <w:rPr>
          <w:spacing w:val="-3"/>
        </w:rPr>
        <w:t>3</w:t>
      </w:r>
      <w:r w:rsidRPr="007E2DC0">
        <w:rPr>
          <w:spacing w:val="-3"/>
        </w:rPr>
        <w:t xml:space="preserve">0% equity share. The Net </w:t>
      </w:r>
      <w:r w:rsidR="007B3878" w:rsidRPr="007E2DC0">
        <w:rPr>
          <w:spacing w:val="-3"/>
        </w:rPr>
        <w:t>W</w:t>
      </w:r>
      <w:r w:rsidRPr="007E2DC0">
        <w:rPr>
          <w:spacing w:val="-3"/>
        </w:rPr>
        <w:t xml:space="preserve">orth of the Lead Partner is INR 5 </w:t>
      </w:r>
      <w:proofErr w:type="gramStart"/>
      <w:r w:rsidRPr="007E2DC0">
        <w:rPr>
          <w:spacing w:val="-3"/>
        </w:rPr>
        <w:t>crore,</w:t>
      </w:r>
      <w:proofErr w:type="gramEnd"/>
      <w:r w:rsidRPr="007E2DC0">
        <w:rPr>
          <w:spacing w:val="-3"/>
        </w:rPr>
        <w:t xml:space="preserve"> the Net Worth of Other Partner is INR </w:t>
      </w:r>
      <w:r w:rsidR="00884F18" w:rsidRPr="007E2DC0">
        <w:rPr>
          <w:spacing w:val="-3"/>
        </w:rPr>
        <w:t>2</w:t>
      </w:r>
      <w:r w:rsidRPr="007E2DC0">
        <w:rPr>
          <w:spacing w:val="-3"/>
        </w:rPr>
        <w:t xml:space="preserve"> crore. The Net Worth of JV to be considered to meet Financial Eligibility Criteria is INR 7 crore {Lead Partner (INR 5 Crore) + Other Partner (INR </w:t>
      </w:r>
      <w:r w:rsidR="00884F18" w:rsidRPr="007E2DC0">
        <w:rPr>
          <w:spacing w:val="-3"/>
        </w:rPr>
        <w:t>2</w:t>
      </w:r>
      <w:r w:rsidRPr="007E2DC0">
        <w:rPr>
          <w:spacing w:val="-3"/>
        </w:rPr>
        <w:t xml:space="preserve"> Crore)}</w:t>
      </w:r>
    </w:p>
    <w:p w14:paraId="333F1E65" w14:textId="77777777" w:rsidR="009E0A09" w:rsidRPr="007E2DC0" w:rsidRDefault="009E0A09" w:rsidP="007E2DC0">
      <w:pPr>
        <w:pStyle w:val="ListParagraph"/>
        <w:rPr>
          <w:spacing w:val="-3"/>
        </w:rPr>
      </w:pPr>
    </w:p>
    <w:p w14:paraId="177DE7DA" w14:textId="77777777" w:rsidR="009E0A09" w:rsidRPr="007E2DC0" w:rsidRDefault="009E0A09" w:rsidP="007E2DC0">
      <w:pPr>
        <w:widowControl/>
        <w:numPr>
          <w:ilvl w:val="0"/>
          <w:numId w:val="25"/>
        </w:numPr>
        <w:tabs>
          <w:tab w:val="clear" w:pos="493"/>
        </w:tabs>
        <w:suppressAutoHyphens/>
        <w:autoSpaceDE/>
        <w:autoSpaceDN/>
        <w:spacing w:line="240" w:lineRule="atLeast"/>
        <w:ind w:left="990" w:hanging="360"/>
        <w:rPr>
          <w:spacing w:val="-3"/>
        </w:rPr>
      </w:pPr>
      <w:r w:rsidRPr="007E2DC0">
        <w:rPr>
          <w:spacing w:val="-3"/>
        </w:rPr>
        <w:t>All the JV Partners shall collectively meet the Technical Eligibility Criteria mentioned as per clause 1.2.2.</w:t>
      </w:r>
    </w:p>
    <w:p w14:paraId="543463E5" w14:textId="77777777" w:rsidR="009E0A09" w:rsidRPr="007E2DC0" w:rsidRDefault="009E0A09" w:rsidP="007E2DC0">
      <w:pPr>
        <w:ind w:left="360"/>
        <w:rPr>
          <w:b/>
          <w:spacing w:val="-3"/>
          <w:u w:val="single"/>
        </w:rPr>
      </w:pPr>
    </w:p>
    <w:p w14:paraId="78E92FE4" w14:textId="77777777" w:rsidR="009E0A09" w:rsidRPr="007E2DC0" w:rsidRDefault="009E0A09" w:rsidP="007E2DC0">
      <w:pPr>
        <w:widowControl/>
        <w:numPr>
          <w:ilvl w:val="0"/>
          <w:numId w:val="25"/>
        </w:numPr>
        <w:tabs>
          <w:tab w:val="clear" w:pos="493"/>
        </w:tabs>
        <w:suppressAutoHyphens/>
        <w:autoSpaceDE/>
        <w:autoSpaceDN/>
        <w:spacing w:line="240" w:lineRule="atLeast"/>
        <w:ind w:left="990" w:hanging="360"/>
      </w:pPr>
      <w:r w:rsidRPr="007E2DC0">
        <w:t xml:space="preserve">Any of the JV Partners participating in the tender, shall not submit bids either in association with other Bidders as a JV, or in individual capacity. Any such participation shall lead to disqualification of all bids submitted by the respective partner. </w:t>
      </w:r>
    </w:p>
    <w:p w14:paraId="24DF26A8" w14:textId="77777777" w:rsidR="009E0A09" w:rsidRPr="007E2DC0" w:rsidRDefault="009E0A09" w:rsidP="007E2DC0">
      <w:pPr>
        <w:widowControl/>
        <w:suppressAutoHyphens/>
        <w:autoSpaceDE/>
        <w:autoSpaceDN/>
        <w:spacing w:line="240" w:lineRule="atLeast"/>
        <w:ind w:left="853"/>
      </w:pPr>
    </w:p>
    <w:p w14:paraId="1FDAB301" w14:textId="77777777" w:rsidR="009E0A09" w:rsidRPr="007E2DC0" w:rsidRDefault="009E0A09" w:rsidP="007E2DC0">
      <w:pPr>
        <w:widowControl/>
        <w:numPr>
          <w:ilvl w:val="0"/>
          <w:numId w:val="25"/>
        </w:numPr>
        <w:tabs>
          <w:tab w:val="clear" w:pos="493"/>
        </w:tabs>
        <w:suppressAutoHyphens/>
        <w:autoSpaceDE/>
        <w:autoSpaceDN/>
        <w:spacing w:line="240" w:lineRule="atLeast"/>
        <w:ind w:left="990" w:hanging="360"/>
      </w:pPr>
      <w:proofErr w:type="gramStart"/>
      <w:r w:rsidRPr="007E2DC0">
        <w:t>In order for</w:t>
      </w:r>
      <w:proofErr w:type="gramEnd"/>
      <w:r w:rsidRPr="007E2DC0">
        <w:t xml:space="preserve"> the bid submitted by JV to be qualified, the following conditions shall be complied with, failing which shall lead to disqualification: </w:t>
      </w:r>
    </w:p>
    <w:p w14:paraId="2411FB24" w14:textId="77777777" w:rsidR="009E0A09" w:rsidRPr="007E2DC0" w:rsidRDefault="009E0A09" w:rsidP="007E2DC0">
      <w:pPr>
        <w:pStyle w:val="ListParagraph"/>
      </w:pPr>
    </w:p>
    <w:p w14:paraId="60DC5C62" w14:textId="77777777" w:rsidR="009E0A09" w:rsidRPr="007E2DC0" w:rsidRDefault="009E0A09" w:rsidP="007E2DC0">
      <w:pPr>
        <w:widowControl/>
        <w:numPr>
          <w:ilvl w:val="1"/>
          <w:numId w:val="26"/>
        </w:numPr>
        <w:tabs>
          <w:tab w:val="clear" w:pos="1211"/>
          <w:tab w:val="left" w:pos="960"/>
          <w:tab w:val="num" w:pos="1440"/>
        </w:tabs>
        <w:autoSpaceDE/>
        <w:autoSpaceDN/>
        <w:spacing w:before="120"/>
        <w:ind w:left="1440" w:hanging="450"/>
        <w:rPr>
          <w:lang w:val="en-GB"/>
        </w:rPr>
      </w:pPr>
      <w:r w:rsidRPr="007E2DC0">
        <w:t>Joint venture shall be represented by Lead Partner for the purpose of execution of the Bid. All the Payments shall be made through RTGS to the joint account of the Joint Venture.</w:t>
      </w:r>
    </w:p>
    <w:p w14:paraId="00D1004F" w14:textId="77777777" w:rsidR="009E0A09" w:rsidRPr="007E2DC0" w:rsidRDefault="009E0A09" w:rsidP="007E2DC0">
      <w:pPr>
        <w:widowControl/>
        <w:numPr>
          <w:ilvl w:val="1"/>
          <w:numId w:val="26"/>
        </w:numPr>
        <w:tabs>
          <w:tab w:val="clear" w:pos="1211"/>
          <w:tab w:val="left" w:pos="960"/>
          <w:tab w:val="num" w:pos="1440"/>
        </w:tabs>
        <w:autoSpaceDE/>
        <w:autoSpaceDN/>
        <w:spacing w:before="120"/>
        <w:ind w:left="1440" w:hanging="450"/>
      </w:pPr>
      <w:r w:rsidRPr="007E2DC0">
        <w:rPr>
          <w:lang w:val="en-GB"/>
        </w:rPr>
        <w:t xml:space="preserve">The uploaded scanned bid shall have authorised signatures of all the partners </w:t>
      </w:r>
      <w:proofErr w:type="gramStart"/>
      <w:r w:rsidRPr="007E2DC0">
        <w:rPr>
          <w:lang w:val="en-GB"/>
        </w:rPr>
        <w:t>so as to</w:t>
      </w:r>
      <w:proofErr w:type="gramEnd"/>
      <w:r w:rsidRPr="007E2DC0">
        <w:rPr>
          <w:lang w:val="en-GB"/>
        </w:rPr>
        <w:t xml:space="preserve"> be legally binding upon all members.</w:t>
      </w:r>
    </w:p>
    <w:p w14:paraId="6D058EF8" w14:textId="60A1ABC8" w:rsidR="009E0A09" w:rsidRPr="007E2DC0" w:rsidRDefault="009E0A09" w:rsidP="007E2DC0">
      <w:pPr>
        <w:widowControl/>
        <w:numPr>
          <w:ilvl w:val="1"/>
          <w:numId w:val="26"/>
        </w:numPr>
        <w:tabs>
          <w:tab w:val="clear" w:pos="1211"/>
          <w:tab w:val="left" w:pos="960"/>
          <w:tab w:val="num" w:pos="1440"/>
        </w:tabs>
        <w:autoSpaceDE/>
        <w:autoSpaceDN/>
        <w:spacing w:before="120"/>
        <w:ind w:left="1440" w:hanging="450"/>
        <w:rPr>
          <w:lang w:val="en-GB"/>
        </w:rPr>
      </w:pPr>
      <w:r w:rsidRPr="007E2DC0">
        <w:t>The Lead Partner shall be authorized to upload the bid in e-procurement and to incur liabilities and receive instructions for and on behalf of the partners of JV as per the power conferred to him</w:t>
      </w:r>
      <w:r w:rsidR="00C9653F" w:rsidRPr="007E2DC0">
        <w:t>/her</w:t>
      </w:r>
      <w:r w:rsidRPr="007E2DC0">
        <w:t xml:space="preserve"> in the Power of Attorney. The authorization shall be evidenced by submitting a Power of Attorney by legally authorized signatory of all partners as per proforma provided in the RFS. </w:t>
      </w:r>
    </w:p>
    <w:p w14:paraId="094AA9BF" w14:textId="77777777" w:rsidR="009E0A09" w:rsidRPr="007E2DC0" w:rsidRDefault="009E0A09" w:rsidP="007E2DC0">
      <w:pPr>
        <w:widowControl/>
        <w:numPr>
          <w:ilvl w:val="1"/>
          <w:numId w:val="26"/>
        </w:numPr>
        <w:tabs>
          <w:tab w:val="clear" w:pos="1211"/>
          <w:tab w:val="left" w:pos="960"/>
          <w:tab w:val="num" w:pos="1440"/>
        </w:tabs>
        <w:autoSpaceDE/>
        <w:autoSpaceDN/>
        <w:spacing w:before="120"/>
        <w:ind w:left="1440" w:hanging="450"/>
      </w:pPr>
      <w:r w:rsidRPr="007E2DC0">
        <w:t>The execution of the Contract shall be done by all the partners of the Joint Venture. All the partners shall be responsible for execution of the project.</w:t>
      </w:r>
    </w:p>
    <w:p w14:paraId="105EC7C0" w14:textId="77777777" w:rsidR="009E0A09" w:rsidRPr="007E2DC0" w:rsidRDefault="009E0A09" w:rsidP="007E2DC0">
      <w:pPr>
        <w:widowControl/>
        <w:numPr>
          <w:ilvl w:val="1"/>
          <w:numId w:val="26"/>
        </w:numPr>
        <w:tabs>
          <w:tab w:val="clear" w:pos="1211"/>
          <w:tab w:val="left" w:pos="960"/>
          <w:tab w:val="num" w:pos="1440"/>
        </w:tabs>
        <w:autoSpaceDE/>
        <w:autoSpaceDN/>
        <w:spacing w:before="120"/>
        <w:ind w:left="1440" w:hanging="450"/>
        <w:rPr>
          <w:lang w:val="en-GB"/>
        </w:rPr>
      </w:pPr>
      <w:r w:rsidRPr="007E2DC0">
        <w:rPr>
          <w:b/>
        </w:rPr>
        <w:t>The Performance Bank Guarantee shall be submitted by any of the Joint Venture Partners or collectively by the Joint Venture Partners.</w:t>
      </w:r>
    </w:p>
    <w:p w14:paraId="1F21CF8B" w14:textId="6323133B" w:rsidR="009E0A09" w:rsidRPr="007E2DC0" w:rsidRDefault="009E0A09" w:rsidP="007E2DC0">
      <w:pPr>
        <w:widowControl/>
        <w:numPr>
          <w:ilvl w:val="1"/>
          <w:numId w:val="26"/>
        </w:numPr>
        <w:tabs>
          <w:tab w:val="clear" w:pos="1211"/>
          <w:tab w:val="left" w:pos="960"/>
          <w:tab w:val="num" w:pos="1440"/>
        </w:tabs>
        <w:autoSpaceDE/>
        <w:autoSpaceDN/>
        <w:spacing w:before="120"/>
        <w:ind w:left="1440" w:hanging="450"/>
      </w:pPr>
      <w:r w:rsidRPr="007E2DC0">
        <w:rPr>
          <w:lang w:val="en-GB"/>
        </w:rPr>
        <w:t xml:space="preserve">In case of any breach of the contract, all partners will be held fully responsible for the fulfilment of the contract. In case of any default in execution of the contract, it is the sole discretion of </w:t>
      </w:r>
      <w:r w:rsidR="0084149A" w:rsidRPr="007E2DC0">
        <w:rPr>
          <w:lang w:val="en-GB"/>
        </w:rPr>
        <w:t>APSP</w:t>
      </w:r>
      <w:r w:rsidR="001C395F" w:rsidRPr="007E2DC0">
        <w:rPr>
          <w:lang w:val="en-GB"/>
        </w:rPr>
        <w:t>D</w:t>
      </w:r>
      <w:r w:rsidR="0084149A" w:rsidRPr="007E2DC0">
        <w:rPr>
          <w:lang w:val="en-GB"/>
        </w:rPr>
        <w:t>CL/KRECS</w:t>
      </w:r>
      <w:r w:rsidRPr="007E2DC0">
        <w:rPr>
          <w:lang w:val="en-GB"/>
        </w:rPr>
        <w:t xml:space="preserve"> to transfer the order on any one of the partner to complete the work individually</w:t>
      </w:r>
      <w:r w:rsidR="00C9653F" w:rsidRPr="007E2DC0">
        <w:rPr>
          <w:lang w:val="en-GB"/>
        </w:rPr>
        <w:t>,</w:t>
      </w:r>
      <w:r w:rsidRPr="007E2DC0">
        <w:rPr>
          <w:lang w:val="en-GB"/>
        </w:rPr>
        <w:t xml:space="preserve"> in such case the default partner will not be considered for participating in future tenders individually / JV or to terminate the total contract and get the balance works executed through alternate agency at the cost and risk of all the partners of the Joint Venture duly encashing the Performance Bank Guarantee and any other securities and withholding pending payments, if any, in the present contract or in the other contracts of the JV partners individually or jointly. In such cases,</w:t>
      </w:r>
      <w:r w:rsidR="00715F1C" w:rsidRPr="007E2DC0">
        <w:rPr>
          <w:lang w:val="en-GB"/>
        </w:rPr>
        <w:t xml:space="preserve"> </w:t>
      </w:r>
      <w:r w:rsidRPr="007E2DC0">
        <w:rPr>
          <w:lang w:val="en-GB"/>
        </w:rPr>
        <w:t>all the JV partners are liable for blacklisting. It is mandatory for all the partners to attend the review meetings, failure of which will be viewed seriously.</w:t>
      </w:r>
    </w:p>
    <w:p w14:paraId="6F23C336" w14:textId="0CA15043" w:rsidR="009E0A09" w:rsidRPr="007E2DC0" w:rsidRDefault="009E0A09" w:rsidP="007E2DC0">
      <w:pPr>
        <w:widowControl/>
        <w:numPr>
          <w:ilvl w:val="1"/>
          <w:numId w:val="26"/>
        </w:numPr>
        <w:tabs>
          <w:tab w:val="clear" w:pos="1211"/>
          <w:tab w:val="left" w:pos="960"/>
          <w:tab w:val="num" w:pos="1440"/>
        </w:tabs>
        <w:autoSpaceDE/>
        <w:autoSpaceDN/>
        <w:spacing w:before="120"/>
        <w:ind w:left="1440" w:hanging="450"/>
      </w:pPr>
      <w:r w:rsidRPr="007E2DC0">
        <w:rPr>
          <w:b/>
          <w:u w:val="single"/>
        </w:rPr>
        <w:t xml:space="preserve">The </w:t>
      </w:r>
      <w:r w:rsidR="001C395F" w:rsidRPr="007E2DC0">
        <w:rPr>
          <w:b/>
          <w:u w:val="single"/>
        </w:rPr>
        <w:t>L</w:t>
      </w:r>
      <w:r w:rsidRPr="007E2DC0">
        <w:rPr>
          <w:b/>
          <w:u w:val="single"/>
        </w:rPr>
        <w:t xml:space="preserve">ead </w:t>
      </w:r>
      <w:r w:rsidR="001C395F" w:rsidRPr="007E2DC0">
        <w:rPr>
          <w:b/>
          <w:u w:val="single"/>
        </w:rPr>
        <w:t>P</w:t>
      </w:r>
      <w:r w:rsidRPr="007E2DC0">
        <w:rPr>
          <w:b/>
          <w:u w:val="single"/>
        </w:rPr>
        <w:t xml:space="preserve">artner of the </w:t>
      </w:r>
      <w:r w:rsidR="001C395F" w:rsidRPr="007E2DC0">
        <w:rPr>
          <w:b/>
          <w:u w:val="single"/>
        </w:rPr>
        <w:t>J</w:t>
      </w:r>
      <w:r w:rsidRPr="007E2DC0">
        <w:rPr>
          <w:b/>
          <w:u w:val="single"/>
        </w:rPr>
        <w:t xml:space="preserve">oint </w:t>
      </w:r>
      <w:r w:rsidR="001C395F" w:rsidRPr="007E2DC0">
        <w:rPr>
          <w:b/>
          <w:u w:val="single"/>
        </w:rPr>
        <w:t>V</w:t>
      </w:r>
      <w:r w:rsidRPr="007E2DC0">
        <w:rPr>
          <w:b/>
          <w:u w:val="single"/>
        </w:rPr>
        <w:t>enture shall upload the following documents pertaining to all the JV Partners: (a)</w:t>
      </w:r>
      <w:r w:rsidR="001C395F" w:rsidRPr="007E2DC0">
        <w:rPr>
          <w:b/>
          <w:u w:val="single"/>
        </w:rPr>
        <w:t xml:space="preserve"> </w:t>
      </w:r>
      <w:r w:rsidRPr="007E2DC0">
        <w:rPr>
          <w:b/>
          <w:u w:val="single"/>
        </w:rPr>
        <w:t xml:space="preserve">Authority of the partner/company to enter into </w:t>
      </w:r>
      <w:r w:rsidR="001C395F" w:rsidRPr="007E2DC0">
        <w:rPr>
          <w:b/>
          <w:u w:val="single"/>
        </w:rPr>
        <w:t>J</w:t>
      </w:r>
      <w:r w:rsidRPr="007E2DC0">
        <w:rPr>
          <w:b/>
          <w:u w:val="single"/>
        </w:rPr>
        <w:t xml:space="preserve">oint </w:t>
      </w:r>
      <w:r w:rsidR="001C395F" w:rsidRPr="007E2DC0">
        <w:rPr>
          <w:b/>
          <w:u w:val="single"/>
        </w:rPr>
        <w:t>V</w:t>
      </w:r>
      <w:r w:rsidRPr="007E2DC0">
        <w:rPr>
          <w:b/>
          <w:u w:val="single"/>
        </w:rPr>
        <w:t xml:space="preserve">enture business in </w:t>
      </w:r>
      <w:r w:rsidR="001C395F" w:rsidRPr="007E2DC0">
        <w:rPr>
          <w:b/>
          <w:u w:val="single"/>
        </w:rPr>
        <w:t>M</w:t>
      </w:r>
      <w:r w:rsidRPr="007E2DC0">
        <w:rPr>
          <w:b/>
          <w:u w:val="single"/>
        </w:rPr>
        <w:t xml:space="preserve">emorandum of </w:t>
      </w:r>
      <w:r w:rsidR="001C395F" w:rsidRPr="007E2DC0">
        <w:rPr>
          <w:b/>
          <w:u w:val="single"/>
        </w:rPr>
        <w:t>A</w:t>
      </w:r>
      <w:r w:rsidRPr="007E2DC0">
        <w:rPr>
          <w:b/>
          <w:u w:val="single"/>
        </w:rPr>
        <w:t xml:space="preserve">ssociation; (b) A certified copy of the </w:t>
      </w:r>
      <w:r w:rsidR="001C395F" w:rsidRPr="007E2DC0">
        <w:rPr>
          <w:b/>
          <w:u w:val="single"/>
        </w:rPr>
        <w:t>B</w:t>
      </w:r>
      <w:r w:rsidRPr="007E2DC0">
        <w:rPr>
          <w:b/>
          <w:u w:val="single"/>
        </w:rPr>
        <w:t xml:space="preserve">oard </w:t>
      </w:r>
      <w:r w:rsidR="001C395F" w:rsidRPr="007E2DC0">
        <w:rPr>
          <w:b/>
          <w:u w:val="single"/>
        </w:rPr>
        <w:t>R</w:t>
      </w:r>
      <w:r w:rsidRPr="007E2DC0">
        <w:rPr>
          <w:b/>
          <w:u w:val="single"/>
        </w:rPr>
        <w:t xml:space="preserve">esolution according permission to entering into the </w:t>
      </w:r>
      <w:r w:rsidR="001C395F" w:rsidRPr="007E2DC0">
        <w:rPr>
          <w:b/>
          <w:u w:val="single"/>
        </w:rPr>
        <w:t>J</w:t>
      </w:r>
      <w:r w:rsidRPr="007E2DC0">
        <w:rPr>
          <w:b/>
          <w:u w:val="single"/>
        </w:rPr>
        <w:t xml:space="preserve">oint </w:t>
      </w:r>
      <w:r w:rsidR="001C395F" w:rsidRPr="007E2DC0">
        <w:rPr>
          <w:b/>
          <w:u w:val="single"/>
        </w:rPr>
        <w:t>V</w:t>
      </w:r>
      <w:r w:rsidRPr="007E2DC0">
        <w:rPr>
          <w:b/>
          <w:u w:val="single"/>
        </w:rPr>
        <w:t xml:space="preserve">enture and to take up the notified work; (c) A certified copy of the </w:t>
      </w:r>
      <w:r w:rsidR="001C395F" w:rsidRPr="007E2DC0">
        <w:rPr>
          <w:b/>
          <w:u w:val="single"/>
        </w:rPr>
        <w:t>B</w:t>
      </w:r>
      <w:r w:rsidRPr="007E2DC0">
        <w:rPr>
          <w:b/>
          <w:u w:val="single"/>
        </w:rPr>
        <w:t xml:space="preserve">oard </w:t>
      </w:r>
      <w:r w:rsidR="001C395F" w:rsidRPr="007E2DC0">
        <w:rPr>
          <w:b/>
          <w:u w:val="single"/>
        </w:rPr>
        <w:t>R</w:t>
      </w:r>
      <w:r w:rsidRPr="007E2DC0">
        <w:rPr>
          <w:b/>
          <w:u w:val="single"/>
        </w:rPr>
        <w:t xml:space="preserve">esolution, according permission for affixing the company seal on the </w:t>
      </w:r>
      <w:r w:rsidR="001C395F" w:rsidRPr="007E2DC0">
        <w:rPr>
          <w:b/>
          <w:u w:val="single"/>
        </w:rPr>
        <w:t>J</w:t>
      </w:r>
      <w:r w:rsidRPr="007E2DC0">
        <w:rPr>
          <w:b/>
          <w:u w:val="single"/>
        </w:rPr>
        <w:t xml:space="preserve">oint </w:t>
      </w:r>
      <w:r w:rsidR="001C395F" w:rsidRPr="007E2DC0">
        <w:rPr>
          <w:b/>
          <w:u w:val="single"/>
        </w:rPr>
        <w:t>V</w:t>
      </w:r>
      <w:r w:rsidRPr="007E2DC0">
        <w:rPr>
          <w:b/>
          <w:u w:val="single"/>
        </w:rPr>
        <w:t>enture deed.</w:t>
      </w:r>
    </w:p>
    <w:p w14:paraId="4A04E5E7" w14:textId="05937855" w:rsidR="009E0A09" w:rsidRPr="007E2DC0" w:rsidRDefault="0084149A" w:rsidP="007E2DC0">
      <w:pPr>
        <w:widowControl/>
        <w:numPr>
          <w:ilvl w:val="1"/>
          <w:numId w:val="26"/>
        </w:numPr>
        <w:tabs>
          <w:tab w:val="clear" w:pos="1211"/>
          <w:tab w:val="left" w:pos="960"/>
          <w:tab w:val="num" w:pos="1440"/>
        </w:tabs>
        <w:autoSpaceDE/>
        <w:autoSpaceDN/>
        <w:spacing w:before="120"/>
        <w:ind w:left="1440" w:hanging="450"/>
      </w:pPr>
      <w:r w:rsidRPr="007E2DC0">
        <w:lastRenderedPageBreak/>
        <w:t>APSPDCL</w:t>
      </w:r>
      <w:r w:rsidR="009E0A09" w:rsidRPr="007E2DC0">
        <w:t xml:space="preserve">/ </w:t>
      </w:r>
      <w:r w:rsidRPr="007E2DC0">
        <w:t>KRECS</w:t>
      </w:r>
      <w:r w:rsidR="009E0A09" w:rsidRPr="007E2DC0">
        <w:t xml:space="preserve"> shall in no way be responsible for or connected to or liable for or suffer for the disputes that arise between the Joint </w:t>
      </w:r>
      <w:r w:rsidR="001C395F" w:rsidRPr="007E2DC0">
        <w:t>V</w:t>
      </w:r>
      <w:r w:rsidR="009E0A09" w:rsidRPr="007E2DC0">
        <w:t>enture partners.</w:t>
      </w:r>
    </w:p>
    <w:p w14:paraId="38F4AF5A" w14:textId="77777777" w:rsidR="009E0A09" w:rsidRPr="007E2DC0" w:rsidRDefault="009E0A09" w:rsidP="007E2DC0">
      <w:pPr>
        <w:widowControl/>
        <w:tabs>
          <w:tab w:val="left" w:pos="960"/>
        </w:tabs>
        <w:autoSpaceDE/>
        <w:autoSpaceDN/>
        <w:spacing w:before="120"/>
        <w:ind w:left="1440"/>
      </w:pPr>
    </w:p>
    <w:p w14:paraId="3C383D67" w14:textId="7751A8A5" w:rsidR="00253203" w:rsidRPr="007E2DC0" w:rsidRDefault="009E0A09" w:rsidP="007E2DC0">
      <w:pPr>
        <w:widowControl/>
        <w:numPr>
          <w:ilvl w:val="0"/>
          <w:numId w:val="25"/>
        </w:numPr>
        <w:tabs>
          <w:tab w:val="clear" w:pos="493"/>
        </w:tabs>
        <w:suppressAutoHyphens/>
        <w:autoSpaceDE/>
        <w:autoSpaceDN/>
        <w:spacing w:line="240" w:lineRule="atLeast"/>
        <w:ind w:left="990" w:hanging="360"/>
      </w:pPr>
      <w:r w:rsidRPr="007E2DC0">
        <w:t xml:space="preserve">A Joint Venture shall be considered for EMD exemption if </w:t>
      </w:r>
      <w:r w:rsidR="00355AB7" w:rsidRPr="007E2DC0">
        <w:t>all th</w:t>
      </w:r>
      <w:r w:rsidR="00895BDF" w:rsidRPr="007E2DC0">
        <w:t>e</w:t>
      </w:r>
      <w:r w:rsidR="00AD7FFC" w:rsidRPr="007E2DC0">
        <w:t xml:space="preserve"> JV Partners</w:t>
      </w:r>
      <w:r w:rsidRPr="007E2DC0">
        <w:t xml:space="preserve"> satisf</w:t>
      </w:r>
      <w:r w:rsidR="008106C0" w:rsidRPr="007E2DC0">
        <w:t>y</w:t>
      </w:r>
      <w:r w:rsidRPr="007E2DC0">
        <w:t xml:space="preserve"> the conditions mentioned in clause 3.2.4 of this </w:t>
      </w:r>
      <w:proofErr w:type="spellStart"/>
      <w:r w:rsidRPr="007E2DC0">
        <w:t>RfS</w:t>
      </w:r>
      <w:proofErr w:type="spellEnd"/>
      <w:r w:rsidRPr="007E2DC0">
        <w:t>.</w:t>
      </w:r>
    </w:p>
    <w:p w14:paraId="5873C965" w14:textId="1DD5955D" w:rsidR="009E0A09" w:rsidRPr="007E2DC0" w:rsidRDefault="009E0A09" w:rsidP="007E2DC0">
      <w:pPr>
        <w:pStyle w:val="Heading2"/>
        <w:numPr>
          <w:ilvl w:val="1"/>
          <w:numId w:val="56"/>
        </w:numPr>
        <w:rPr>
          <w:b/>
          <w:bCs/>
        </w:rPr>
      </w:pPr>
      <w:r w:rsidRPr="007E2DC0">
        <w:t xml:space="preserve">Preference for Bidders having </w:t>
      </w:r>
      <w:r w:rsidR="00253203" w:rsidRPr="007E2DC0">
        <w:t>C</w:t>
      </w:r>
      <w:r w:rsidRPr="007E2DC0">
        <w:t xml:space="preserve">ommitment from </w:t>
      </w:r>
      <w:r w:rsidR="00253203" w:rsidRPr="007E2DC0">
        <w:t>M</w:t>
      </w:r>
      <w:r w:rsidRPr="007E2DC0">
        <w:t>anufacturers</w:t>
      </w:r>
    </w:p>
    <w:p w14:paraId="6D020B45" w14:textId="77777777" w:rsidR="009E0A09" w:rsidRPr="007E2DC0" w:rsidRDefault="009E0A09" w:rsidP="007E2DC0"/>
    <w:p w14:paraId="02773F45" w14:textId="40527A1D" w:rsidR="009E0A09" w:rsidRPr="007E2DC0" w:rsidRDefault="009E0A09" w:rsidP="007E2DC0">
      <w:pPr>
        <w:spacing w:line="276" w:lineRule="auto"/>
        <w:ind w:left="720"/>
      </w:pPr>
      <w:r w:rsidRPr="007E2DC0">
        <w:t xml:space="preserve">Bidders having a Joint Venture (JV) arrangement or a Memorandum of Understanding (MoU) with domestic photovoltaic (PV) cell and module manufacturers shall be eligible for preferential consideration for the award of contract, provided their Quoted </w:t>
      </w:r>
      <w:r w:rsidR="00253203" w:rsidRPr="007E2DC0">
        <w:t>CAPEX</w:t>
      </w:r>
      <w:r w:rsidRPr="007E2DC0">
        <w:t xml:space="preserve"> Rate is the Lowest Rate (L1) discovered during the bidding process. This preferential treatment is to ensure reliable supply of modules for implementation of the Project. The priority order for preferential allotment to Bidders shall be JV followed by MoU.</w:t>
      </w:r>
    </w:p>
    <w:p w14:paraId="33C2EE71" w14:textId="77777777" w:rsidR="009E0A09" w:rsidRPr="007E2DC0" w:rsidRDefault="009E0A09" w:rsidP="007E2DC0">
      <w:pPr>
        <w:spacing w:line="276" w:lineRule="auto"/>
        <w:ind w:left="540"/>
      </w:pPr>
    </w:p>
    <w:p w14:paraId="58423D9E" w14:textId="77777777" w:rsidR="009E0A09" w:rsidRPr="007E2DC0" w:rsidRDefault="009E0A09" w:rsidP="007E2DC0">
      <w:pPr>
        <w:spacing w:line="276" w:lineRule="auto"/>
        <w:ind w:left="720"/>
      </w:pPr>
      <w:r w:rsidRPr="007E2DC0">
        <w:t>The bidder must submit valid documentary evidence of the JV arrangement /MoU clearly demonstrating the partnership with the domestic PV cell and module manufacturer. A commitment letter from the PV cell/module manufacturer, as per Format 11, must also be submitted demonstrating the capacity tied up to this tender, in the event the Bidder is awarded the project. The Bidder shall have preferential allotment up to the capacity mentioned in the commitment letter.</w:t>
      </w:r>
    </w:p>
    <w:p w14:paraId="0042BBB5" w14:textId="77777777" w:rsidR="009E0A09" w:rsidRPr="007E2DC0" w:rsidRDefault="009E0A09" w:rsidP="007E2DC0">
      <w:pPr>
        <w:spacing w:line="276" w:lineRule="auto"/>
        <w:ind w:left="720"/>
      </w:pPr>
    </w:p>
    <w:p w14:paraId="1B27B20C" w14:textId="77777777" w:rsidR="009E0A09" w:rsidRPr="007E2DC0" w:rsidRDefault="009E0A09" w:rsidP="007E2DC0">
      <w:pPr>
        <w:spacing w:line="276" w:lineRule="auto"/>
        <w:ind w:left="720"/>
      </w:pPr>
      <w:r w:rsidRPr="007E2DC0">
        <w:t>The evidence must be submitted along with the bid and shall be subject to verification by the tendering authority.</w:t>
      </w:r>
    </w:p>
    <w:p w14:paraId="5CE63F0A" w14:textId="77777777" w:rsidR="009E0A09" w:rsidRPr="007E2DC0" w:rsidRDefault="009E0A09" w:rsidP="007E2DC0">
      <w:pPr>
        <w:spacing w:line="276" w:lineRule="auto"/>
        <w:ind w:left="720"/>
      </w:pPr>
    </w:p>
    <w:p w14:paraId="080D5234" w14:textId="77777777" w:rsidR="009E0A09" w:rsidRPr="007E2DC0" w:rsidRDefault="009E0A09" w:rsidP="007E2DC0">
      <w:pPr>
        <w:ind w:left="720"/>
        <w:rPr>
          <w:b/>
          <w:bCs/>
        </w:rPr>
      </w:pPr>
      <w:r w:rsidRPr="007E2DC0">
        <w:rPr>
          <w:b/>
          <w:bCs/>
        </w:rPr>
        <w:t>Order of preference for consideration</w:t>
      </w:r>
    </w:p>
    <w:p w14:paraId="02175A21" w14:textId="77777777" w:rsidR="009E0A09" w:rsidRPr="007E2DC0" w:rsidRDefault="009E0A09" w:rsidP="007E2DC0">
      <w:pPr>
        <w:ind w:left="720"/>
      </w:pPr>
    </w:p>
    <w:p w14:paraId="54E9512B" w14:textId="77777777" w:rsidR="009E0A09" w:rsidRPr="007E2DC0" w:rsidRDefault="009E0A09" w:rsidP="007E2DC0">
      <w:pPr>
        <w:ind w:left="720"/>
      </w:pPr>
      <w:r w:rsidRPr="007E2DC0">
        <w:t xml:space="preserve">The order of preference for consideration among the bidders is as mentioned below (Lower the Order no., Higher the preference): </w:t>
      </w:r>
    </w:p>
    <w:p w14:paraId="677AB57A" w14:textId="77777777" w:rsidR="00253203" w:rsidRPr="007E2DC0" w:rsidRDefault="00253203" w:rsidP="007E2DC0">
      <w:pPr>
        <w:ind w:left="540"/>
      </w:pPr>
    </w:p>
    <w:tbl>
      <w:tblPr>
        <w:tblStyle w:val="TableGrid"/>
        <w:tblW w:w="0" w:type="auto"/>
        <w:tblInd w:w="805" w:type="dxa"/>
        <w:tblLook w:val="04A0" w:firstRow="1" w:lastRow="0" w:firstColumn="1" w:lastColumn="0" w:noHBand="0" w:noVBand="1"/>
      </w:tblPr>
      <w:tblGrid>
        <w:gridCol w:w="1260"/>
        <w:gridCol w:w="7195"/>
      </w:tblGrid>
      <w:tr w:rsidR="009E0A09" w:rsidRPr="007E2DC0" w14:paraId="648E1030" w14:textId="77777777" w:rsidTr="00941993">
        <w:trPr>
          <w:trHeight w:val="20"/>
        </w:trPr>
        <w:tc>
          <w:tcPr>
            <w:tcW w:w="1260" w:type="dxa"/>
          </w:tcPr>
          <w:p w14:paraId="15DBCCC5" w14:textId="7A38A75F" w:rsidR="009E0A09" w:rsidRPr="007E2DC0" w:rsidRDefault="009E0A09" w:rsidP="007E2DC0">
            <w:pPr>
              <w:jc w:val="center"/>
              <w:rPr>
                <w:b/>
                <w:bCs/>
              </w:rPr>
            </w:pPr>
            <w:r w:rsidRPr="007E2DC0">
              <w:rPr>
                <w:b/>
                <w:bCs/>
              </w:rPr>
              <w:t xml:space="preserve">Order </w:t>
            </w:r>
            <w:r w:rsidR="00941993" w:rsidRPr="007E2DC0">
              <w:rPr>
                <w:b/>
                <w:bCs/>
              </w:rPr>
              <w:t>N</w:t>
            </w:r>
            <w:r w:rsidRPr="007E2DC0">
              <w:rPr>
                <w:b/>
                <w:bCs/>
              </w:rPr>
              <w:t>o.</w:t>
            </w:r>
          </w:p>
        </w:tc>
        <w:tc>
          <w:tcPr>
            <w:tcW w:w="7195" w:type="dxa"/>
          </w:tcPr>
          <w:p w14:paraId="2C4B6C7F" w14:textId="77777777" w:rsidR="009E0A09" w:rsidRPr="007E2DC0" w:rsidRDefault="009E0A09" w:rsidP="007E2DC0">
            <w:pPr>
              <w:jc w:val="center"/>
              <w:rPr>
                <w:b/>
                <w:bCs/>
              </w:rPr>
            </w:pPr>
            <w:r w:rsidRPr="007E2DC0">
              <w:rPr>
                <w:b/>
                <w:bCs/>
              </w:rPr>
              <w:t>Bidder / Vendor Type</w:t>
            </w:r>
          </w:p>
        </w:tc>
      </w:tr>
      <w:tr w:rsidR="009E0A09" w:rsidRPr="007E2DC0" w14:paraId="62937C2C" w14:textId="77777777" w:rsidTr="00941993">
        <w:trPr>
          <w:trHeight w:val="20"/>
        </w:trPr>
        <w:tc>
          <w:tcPr>
            <w:tcW w:w="1260" w:type="dxa"/>
            <w:vAlign w:val="center"/>
          </w:tcPr>
          <w:p w14:paraId="390FE94A" w14:textId="77777777" w:rsidR="009E0A09" w:rsidRPr="007E2DC0" w:rsidRDefault="009E0A09" w:rsidP="007E2DC0">
            <w:pPr>
              <w:jc w:val="center"/>
            </w:pPr>
            <w:r w:rsidRPr="007E2DC0">
              <w:t>1</w:t>
            </w:r>
          </w:p>
        </w:tc>
        <w:tc>
          <w:tcPr>
            <w:tcW w:w="7195" w:type="dxa"/>
            <w:vAlign w:val="center"/>
          </w:tcPr>
          <w:p w14:paraId="32758C48" w14:textId="77777777" w:rsidR="009E0A09" w:rsidRPr="007E2DC0" w:rsidRDefault="009E0A09" w:rsidP="007E2DC0">
            <w:r w:rsidRPr="007E2DC0">
              <w:t>Bidder having a Joint Venture (JV) arrangement with a domestic photovoltaic (PV) cell and module manufacturer.</w:t>
            </w:r>
          </w:p>
        </w:tc>
      </w:tr>
      <w:tr w:rsidR="009E0A09" w:rsidRPr="007E2DC0" w14:paraId="4A06F93D" w14:textId="77777777" w:rsidTr="00941993">
        <w:trPr>
          <w:trHeight w:val="20"/>
        </w:trPr>
        <w:tc>
          <w:tcPr>
            <w:tcW w:w="1260" w:type="dxa"/>
            <w:vAlign w:val="center"/>
          </w:tcPr>
          <w:p w14:paraId="4F0F91E7" w14:textId="77777777" w:rsidR="009E0A09" w:rsidRPr="007E2DC0" w:rsidRDefault="009E0A09" w:rsidP="007E2DC0">
            <w:pPr>
              <w:jc w:val="center"/>
            </w:pPr>
            <w:r w:rsidRPr="007E2DC0">
              <w:t>2</w:t>
            </w:r>
          </w:p>
        </w:tc>
        <w:tc>
          <w:tcPr>
            <w:tcW w:w="7195" w:type="dxa"/>
            <w:vAlign w:val="center"/>
          </w:tcPr>
          <w:p w14:paraId="235D36AB" w14:textId="77777777" w:rsidR="009E0A09" w:rsidRPr="007E2DC0" w:rsidRDefault="009E0A09" w:rsidP="007E2DC0">
            <w:r w:rsidRPr="007E2DC0">
              <w:t>Bidder having a Memorandum of Understanding (MoU) with a domestic photovoltaic (PV) cell and module manufacturer.</w:t>
            </w:r>
          </w:p>
        </w:tc>
      </w:tr>
      <w:tr w:rsidR="009E0A09" w:rsidRPr="007E2DC0" w14:paraId="52927045" w14:textId="77777777" w:rsidTr="00941993">
        <w:trPr>
          <w:trHeight w:val="20"/>
        </w:trPr>
        <w:tc>
          <w:tcPr>
            <w:tcW w:w="1260" w:type="dxa"/>
            <w:vAlign w:val="center"/>
          </w:tcPr>
          <w:p w14:paraId="08947F11" w14:textId="77777777" w:rsidR="009E0A09" w:rsidRPr="007E2DC0" w:rsidRDefault="009E0A09" w:rsidP="007E2DC0">
            <w:pPr>
              <w:jc w:val="center"/>
            </w:pPr>
            <w:r w:rsidRPr="007E2DC0">
              <w:t>3</w:t>
            </w:r>
          </w:p>
        </w:tc>
        <w:tc>
          <w:tcPr>
            <w:tcW w:w="7195" w:type="dxa"/>
            <w:vAlign w:val="center"/>
          </w:tcPr>
          <w:p w14:paraId="43DB63DA" w14:textId="77777777" w:rsidR="009E0A09" w:rsidRPr="007E2DC0" w:rsidRDefault="009E0A09" w:rsidP="007E2DC0">
            <w:r w:rsidRPr="007E2DC0">
              <w:t>Other Bidders</w:t>
            </w:r>
          </w:p>
        </w:tc>
      </w:tr>
    </w:tbl>
    <w:p w14:paraId="56E9EB3F" w14:textId="77777777" w:rsidR="009E0A09" w:rsidRPr="007E2DC0" w:rsidRDefault="009E0A09" w:rsidP="007E2DC0"/>
    <w:p w14:paraId="37EEEA1D" w14:textId="77777777" w:rsidR="005714D5" w:rsidRPr="007E2DC0" w:rsidRDefault="005714D5" w:rsidP="007E2DC0"/>
    <w:p w14:paraId="66F2A41B" w14:textId="482A1FA4" w:rsidR="009E0A09" w:rsidRPr="007E2DC0" w:rsidRDefault="009E0A09" w:rsidP="007E2DC0">
      <w:pPr>
        <w:pStyle w:val="Heading2"/>
        <w:numPr>
          <w:ilvl w:val="1"/>
          <w:numId w:val="56"/>
        </w:numPr>
        <w:rPr>
          <w:color w:val="000000" w:themeColor="text1"/>
        </w:rPr>
      </w:pPr>
      <w:r w:rsidRPr="007E2DC0">
        <w:lastRenderedPageBreak/>
        <w:t xml:space="preserve">Utility Led Aggregation Model under PM-Surya Ghar: </w:t>
      </w:r>
      <w:proofErr w:type="spellStart"/>
      <w:r w:rsidRPr="007E2DC0">
        <w:t>Muft</w:t>
      </w:r>
      <w:proofErr w:type="spellEnd"/>
      <w:r w:rsidRPr="007E2DC0">
        <w:t xml:space="preserve"> Bijli Yojana Scheme</w:t>
      </w:r>
    </w:p>
    <w:p w14:paraId="7805FE99" w14:textId="77777777" w:rsidR="00941993" w:rsidRPr="007E2DC0" w:rsidRDefault="00941993" w:rsidP="007E2DC0">
      <w:pPr>
        <w:pStyle w:val="ListParagraph"/>
      </w:pPr>
    </w:p>
    <w:p w14:paraId="058E7FF2" w14:textId="77777777" w:rsidR="009E0A09" w:rsidRPr="007E2DC0" w:rsidRDefault="009E0A09" w:rsidP="007E2DC0">
      <w:pPr>
        <w:spacing w:after="160" w:line="276" w:lineRule="auto"/>
        <w:ind w:left="720"/>
        <w:rPr>
          <w:color w:val="000000" w:themeColor="text1"/>
        </w:rPr>
      </w:pPr>
      <w:r w:rsidRPr="007E2DC0">
        <w:rPr>
          <w:color w:val="000000" w:themeColor="text1"/>
        </w:rPr>
        <w:t xml:space="preserve">As mentioned in clause 1.1, MNRE has issued Operational Guidelines for implementation of PM-Surya Ghar: </w:t>
      </w:r>
      <w:proofErr w:type="spellStart"/>
      <w:r w:rsidRPr="007E2DC0">
        <w:rPr>
          <w:color w:val="000000" w:themeColor="text1"/>
        </w:rPr>
        <w:t>Muft</w:t>
      </w:r>
      <w:proofErr w:type="spellEnd"/>
      <w:r w:rsidRPr="007E2DC0">
        <w:rPr>
          <w:color w:val="000000" w:themeColor="text1"/>
        </w:rPr>
        <w:t xml:space="preserve"> Bijli Yojana scheme under RESCO/Utility Led Aggregation (ULA) Models. Under ULA, Utility Owned Asset Model, the installed Rooftop Solar systems are not owned by the residential household.</w:t>
      </w:r>
    </w:p>
    <w:p w14:paraId="29BC4FE5" w14:textId="2198C671" w:rsidR="003E503E" w:rsidRPr="007E2DC0" w:rsidRDefault="008751A6" w:rsidP="007E2DC0">
      <w:pPr>
        <w:spacing w:after="160" w:line="276" w:lineRule="auto"/>
        <w:ind w:left="720"/>
        <w:rPr>
          <w:color w:val="000000" w:themeColor="text1"/>
        </w:rPr>
      </w:pPr>
      <w:r w:rsidRPr="007E2DC0">
        <w:rPr>
          <w:color w:val="000000" w:themeColor="text1"/>
        </w:rPr>
        <w:t>KRECS</w:t>
      </w:r>
      <w:r w:rsidR="009E0A09" w:rsidRPr="007E2DC0">
        <w:rPr>
          <w:color w:val="000000" w:themeColor="text1"/>
        </w:rPr>
        <w:t xml:space="preserve"> ha</w:t>
      </w:r>
      <w:r w:rsidR="00DC32E4" w:rsidRPr="007E2DC0">
        <w:rPr>
          <w:color w:val="000000" w:themeColor="text1"/>
        </w:rPr>
        <w:t>s</w:t>
      </w:r>
      <w:r w:rsidR="009E0A09" w:rsidRPr="007E2DC0">
        <w:rPr>
          <w:color w:val="000000" w:themeColor="text1"/>
        </w:rPr>
        <w:t xml:space="preserve"> conducted extensive primary survey to capture the details of the </w:t>
      </w:r>
      <w:r w:rsidR="00DC32E4" w:rsidRPr="007E2DC0">
        <w:rPr>
          <w:color w:val="000000" w:themeColor="text1"/>
        </w:rPr>
        <w:t xml:space="preserve">feasible rooftop space </w:t>
      </w:r>
      <w:proofErr w:type="gramStart"/>
      <w:r w:rsidR="00DC32E4" w:rsidRPr="007E2DC0">
        <w:rPr>
          <w:color w:val="000000" w:themeColor="text1"/>
        </w:rPr>
        <w:t>available</w:t>
      </w:r>
      <w:proofErr w:type="gramEnd"/>
      <w:r w:rsidR="009E0A09" w:rsidRPr="007E2DC0">
        <w:rPr>
          <w:color w:val="000000" w:themeColor="text1"/>
        </w:rPr>
        <w:t xml:space="preserve"> consumers across </w:t>
      </w:r>
      <w:r w:rsidR="00DC32E4" w:rsidRPr="007E2DC0">
        <w:rPr>
          <w:color w:val="000000" w:themeColor="text1"/>
        </w:rPr>
        <w:t>KRECS</w:t>
      </w:r>
      <w:r w:rsidR="00B961C7" w:rsidRPr="007E2DC0">
        <w:rPr>
          <w:color w:val="000000" w:themeColor="text1"/>
        </w:rPr>
        <w:t xml:space="preserve"> jurisdiction. KRECS</w:t>
      </w:r>
      <w:r w:rsidR="009E0A09" w:rsidRPr="007E2DC0">
        <w:rPr>
          <w:color w:val="000000" w:themeColor="text1"/>
        </w:rPr>
        <w:t xml:space="preserve"> intend</w:t>
      </w:r>
      <w:r w:rsidR="004B792D" w:rsidRPr="007E2DC0">
        <w:rPr>
          <w:color w:val="000000" w:themeColor="text1"/>
        </w:rPr>
        <w:t>s</w:t>
      </w:r>
      <w:r w:rsidR="009E0A09" w:rsidRPr="007E2DC0">
        <w:rPr>
          <w:color w:val="000000" w:themeColor="text1"/>
        </w:rPr>
        <w:t xml:space="preserve"> to aggregate demands of interested </w:t>
      </w:r>
      <w:r w:rsidR="00B961C7" w:rsidRPr="007E2DC0">
        <w:rPr>
          <w:color w:val="000000" w:themeColor="text1"/>
        </w:rPr>
        <w:t>and all the rooftop space available</w:t>
      </w:r>
      <w:r w:rsidR="009E0A09" w:rsidRPr="007E2DC0">
        <w:rPr>
          <w:color w:val="000000" w:themeColor="text1"/>
        </w:rPr>
        <w:t xml:space="preserve"> residential consumers and implement the installation of the RTS system on behalf of individual residential households. For this, </w:t>
      </w:r>
      <w:r w:rsidR="00B961C7" w:rsidRPr="007E2DC0">
        <w:rPr>
          <w:color w:val="000000" w:themeColor="text1"/>
        </w:rPr>
        <w:t>APSPDCL</w:t>
      </w:r>
      <w:r w:rsidR="005D277A" w:rsidRPr="007E2DC0">
        <w:rPr>
          <w:color w:val="000000" w:themeColor="text1"/>
        </w:rPr>
        <w:t>/KRECS</w:t>
      </w:r>
      <w:r w:rsidR="009E0A09" w:rsidRPr="007E2DC0">
        <w:rPr>
          <w:color w:val="000000" w:themeColor="text1"/>
        </w:rPr>
        <w:t xml:space="preserve"> intend to select EPC contractors/ RTS Vendors for implementation of the Project. The EPC contractors/ RTS Vendors shall do the design, engineering, supply, installation, testing &amp; commissioning</w:t>
      </w:r>
      <w:r w:rsidR="003E503E" w:rsidRPr="007E2DC0">
        <w:rPr>
          <w:color w:val="000000" w:themeColor="text1"/>
        </w:rPr>
        <w:t>, and O&amp;M for 5 years of total capacity</w:t>
      </w:r>
      <w:r w:rsidR="009E0A09" w:rsidRPr="007E2DC0">
        <w:rPr>
          <w:color w:val="000000" w:themeColor="text1"/>
        </w:rPr>
        <w:t xml:space="preserve"> of </w:t>
      </w:r>
      <w:r w:rsidR="00430D33" w:rsidRPr="007E2DC0">
        <w:rPr>
          <w:color w:val="000000" w:themeColor="text1"/>
        </w:rPr>
        <w:t>93.</w:t>
      </w:r>
      <w:r w:rsidR="00016033" w:rsidRPr="007E2DC0">
        <w:rPr>
          <w:color w:val="000000" w:themeColor="text1"/>
        </w:rPr>
        <w:t>20</w:t>
      </w:r>
      <w:r w:rsidR="009E0A09" w:rsidRPr="007E2DC0">
        <w:rPr>
          <w:color w:val="000000" w:themeColor="text1"/>
        </w:rPr>
        <w:t xml:space="preserve"> MWp grid connected Rooftop Solar Plants with </w:t>
      </w:r>
      <w:r w:rsidR="008135D3" w:rsidRPr="007E2DC0">
        <w:rPr>
          <w:color w:val="000000" w:themeColor="text1"/>
        </w:rPr>
        <w:t xml:space="preserve">2 </w:t>
      </w:r>
      <w:proofErr w:type="spellStart"/>
      <w:r w:rsidR="008135D3" w:rsidRPr="007E2DC0">
        <w:rPr>
          <w:color w:val="000000" w:themeColor="text1"/>
        </w:rPr>
        <w:t>kWp</w:t>
      </w:r>
      <w:proofErr w:type="spellEnd"/>
      <w:r w:rsidR="008135D3" w:rsidRPr="007E2DC0">
        <w:rPr>
          <w:color w:val="000000" w:themeColor="text1"/>
        </w:rPr>
        <w:t xml:space="preserve"> capacity each for 39,215 BC and 7,381 OC domestic consumers (&lt;200 units) </w:t>
      </w:r>
      <w:r w:rsidR="00FF1129" w:rsidRPr="007E2DC0">
        <w:rPr>
          <w:color w:val="000000" w:themeColor="text1"/>
        </w:rPr>
        <w:t xml:space="preserve">through Utility Led Aggregation (CAPEX) </w:t>
      </w:r>
      <w:r w:rsidR="0023251E" w:rsidRPr="007E2DC0">
        <w:rPr>
          <w:color w:val="000000" w:themeColor="text1"/>
        </w:rPr>
        <w:t xml:space="preserve">Model under PM-Surya Ghar: </w:t>
      </w:r>
      <w:proofErr w:type="spellStart"/>
      <w:r w:rsidR="0023251E" w:rsidRPr="007E2DC0">
        <w:rPr>
          <w:color w:val="000000" w:themeColor="text1"/>
        </w:rPr>
        <w:t>Muft</w:t>
      </w:r>
      <w:proofErr w:type="spellEnd"/>
      <w:r w:rsidR="0023251E" w:rsidRPr="007E2DC0">
        <w:rPr>
          <w:color w:val="000000" w:themeColor="text1"/>
        </w:rPr>
        <w:t xml:space="preserve"> Bijli Yojana scheme in the jurisdiction of RESCO, </w:t>
      </w:r>
      <w:proofErr w:type="spellStart"/>
      <w:r w:rsidR="0023251E" w:rsidRPr="007E2DC0">
        <w:rPr>
          <w:color w:val="000000" w:themeColor="text1"/>
        </w:rPr>
        <w:t>Kuppam</w:t>
      </w:r>
      <w:proofErr w:type="spellEnd"/>
      <w:r w:rsidR="0023251E" w:rsidRPr="007E2DC0">
        <w:rPr>
          <w:color w:val="000000" w:themeColor="text1"/>
        </w:rPr>
        <w:t xml:space="preserve"> (KRECS) </w:t>
      </w:r>
      <w:r w:rsidR="009E0A09" w:rsidRPr="007E2DC0">
        <w:rPr>
          <w:color w:val="000000" w:themeColor="text1"/>
        </w:rPr>
        <w:t xml:space="preserve">on </w:t>
      </w:r>
      <w:r w:rsidR="00567992" w:rsidRPr="007E2DC0">
        <w:rPr>
          <w:color w:val="000000" w:themeColor="text1"/>
        </w:rPr>
        <w:t>gross</w:t>
      </w:r>
      <w:r w:rsidR="009E0A09" w:rsidRPr="007E2DC0">
        <w:rPr>
          <w:color w:val="000000" w:themeColor="text1"/>
        </w:rPr>
        <w:t xml:space="preserve"> metering mode. The EPC Contractors/ RTS Vendors shall install up to 2 </w:t>
      </w:r>
      <w:proofErr w:type="spellStart"/>
      <w:r w:rsidR="009E0A09" w:rsidRPr="007E2DC0">
        <w:rPr>
          <w:color w:val="000000" w:themeColor="text1"/>
        </w:rPr>
        <w:t>kWp</w:t>
      </w:r>
      <w:proofErr w:type="spellEnd"/>
      <w:r w:rsidR="009E0A09" w:rsidRPr="007E2DC0">
        <w:rPr>
          <w:color w:val="000000" w:themeColor="text1"/>
        </w:rPr>
        <w:t xml:space="preserve"> Rooftop Solar Plant on the roof of each consumer as per this </w:t>
      </w:r>
      <w:proofErr w:type="spellStart"/>
      <w:r w:rsidR="009E0A09" w:rsidRPr="007E2DC0">
        <w:rPr>
          <w:color w:val="000000" w:themeColor="text1"/>
        </w:rPr>
        <w:t>RfS</w:t>
      </w:r>
      <w:proofErr w:type="spellEnd"/>
      <w:r w:rsidR="009E0A09" w:rsidRPr="007E2DC0">
        <w:rPr>
          <w:color w:val="000000" w:themeColor="text1"/>
        </w:rPr>
        <w:t xml:space="preserve"> (details of which have been provided in Annexure – C).</w:t>
      </w:r>
    </w:p>
    <w:p w14:paraId="57A0D66E" w14:textId="0DA08CC0" w:rsidR="009E0A09" w:rsidRPr="007E2DC0" w:rsidRDefault="009E0A09" w:rsidP="007E2DC0">
      <w:pPr>
        <w:spacing w:after="160" w:line="276" w:lineRule="auto"/>
        <w:ind w:left="720"/>
        <w:rPr>
          <w:color w:val="000000" w:themeColor="text1"/>
        </w:rPr>
        <w:sectPr w:rsidR="009E0A09" w:rsidRPr="007E2DC0" w:rsidSect="009E0A09">
          <w:endnotePr>
            <w:numFmt w:val="decimal"/>
          </w:endnotePr>
          <w:pgSz w:w="12240" w:h="15840" w:code="1"/>
          <w:pgMar w:top="2275" w:right="1440" w:bottom="2246" w:left="1440" w:header="720" w:footer="2045" w:gutter="0"/>
          <w:cols w:space="720"/>
        </w:sectPr>
      </w:pPr>
      <w:r w:rsidRPr="007E2DC0">
        <w:rPr>
          <w:color w:val="000000" w:themeColor="text1"/>
        </w:rPr>
        <w:t>NREDCAP</w:t>
      </w:r>
      <w:r w:rsidR="00C7544C" w:rsidRPr="007E2DC0">
        <w:rPr>
          <w:color w:val="000000" w:themeColor="text1"/>
        </w:rPr>
        <w:t>, APSPDCL</w:t>
      </w:r>
      <w:r w:rsidR="00390268" w:rsidRPr="007E2DC0">
        <w:rPr>
          <w:color w:val="000000" w:themeColor="text1"/>
        </w:rPr>
        <w:t>,</w:t>
      </w:r>
      <w:r w:rsidRPr="007E2DC0">
        <w:rPr>
          <w:color w:val="000000" w:themeColor="text1"/>
        </w:rPr>
        <w:t xml:space="preserve"> and </w:t>
      </w:r>
      <w:r w:rsidR="00C7544C" w:rsidRPr="007E2DC0">
        <w:rPr>
          <w:color w:val="000000" w:themeColor="text1"/>
        </w:rPr>
        <w:t>KRECS</w:t>
      </w:r>
      <w:r w:rsidRPr="007E2DC0">
        <w:rPr>
          <w:color w:val="000000" w:themeColor="text1"/>
        </w:rPr>
        <w:t xml:space="preserve"> shall undertake all activities related to submission of proposal to the Technical Committee of MNRE, registering the Project on National Portal, taking consumer consent for the project and leasing of roof space. A</w:t>
      </w:r>
      <w:r w:rsidR="00DB29FC" w:rsidRPr="007E2DC0">
        <w:rPr>
          <w:color w:val="000000" w:themeColor="text1"/>
        </w:rPr>
        <w:t>PSPDCL/KRECS</w:t>
      </w:r>
      <w:r w:rsidRPr="007E2DC0">
        <w:rPr>
          <w:color w:val="000000" w:themeColor="text1"/>
        </w:rPr>
        <w:t xml:space="preserve"> shall enter into an Agreement with the EPC Contractor/ RTS Vendor for implementation of the Project.</w:t>
      </w:r>
    </w:p>
    <w:p w14:paraId="2441DF10" w14:textId="77777777" w:rsidR="00DF451B" w:rsidRPr="007E2DC0" w:rsidRDefault="00F43C0C" w:rsidP="007E2DC0">
      <w:pPr>
        <w:pStyle w:val="Heading1"/>
        <w:spacing w:before="140" w:after="120" w:line="276" w:lineRule="auto"/>
        <w:ind w:left="686" w:right="1166"/>
        <w:jc w:val="center"/>
        <w:rPr>
          <w:rFonts w:ascii="Cambria" w:hAnsi="Cambria"/>
          <w:color w:val="000000" w:themeColor="text1"/>
          <w:sz w:val="26"/>
          <w:szCs w:val="26"/>
          <w:u w:val="thick"/>
        </w:rPr>
      </w:pPr>
      <w:r w:rsidRPr="007E2DC0">
        <w:rPr>
          <w:rFonts w:ascii="Cambria" w:hAnsi="Cambria"/>
          <w:color w:val="000000" w:themeColor="text1"/>
          <w:sz w:val="26"/>
          <w:szCs w:val="26"/>
          <w:u w:val="thick"/>
        </w:rPr>
        <w:lastRenderedPageBreak/>
        <w:t>CHAPTER 2</w:t>
      </w:r>
    </w:p>
    <w:p w14:paraId="09A9EE2A" w14:textId="39B307E0" w:rsidR="00F43C0C" w:rsidRPr="007E2DC0" w:rsidRDefault="00F43C0C" w:rsidP="007E2DC0">
      <w:pPr>
        <w:pStyle w:val="Heading1"/>
        <w:spacing w:before="140" w:after="120" w:line="276" w:lineRule="auto"/>
        <w:ind w:left="686" w:right="1166"/>
        <w:jc w:val="center"/>
        <w:rPr>
          <w:rFonts w:ascii="Cambria" w:hAnsi="Cambria"/>
          <w:color w:val="000000" w:themeColor="text1"/>
          <w:sz w:val="26"/>
          <w:szCs w:val="26"/>
          <w:u w:val="thick"/>
        </w:rPr>
      </w:pPr>
      <w:r w:rsidRPr="007E2DC0">
        <w:rPr>
          <w:rFonts w:ascii="Cambria" w:hAnsi="Cambria"/>
          <w:b/>
          <w:bCs/>
          <w:color w:val="000000" w:themeColor="text1"/>
          <w:sz w:val="26"/>
          <w:szCs w:val="26"/>
        </w:rPr>
        <w:t>TENDER DOCUMENT</w:t>
      </w:r>
    </w:p>
    <w:p w14:paraId="2DAB62AB" w14:textId="77E7CCF5" w:rsidR="009E0A09" w:rsidRPr="007E2DC0" w:rsidRDefault="009E0A09" w:rsidP="007E2DC0">
      <w:pPr>
        <w:pStyle w:val="Heading2"/>
        <w:numPr>
          <w:ilvl w:val="1"/>
          <w:numId w:val="55"/>
        </w:numPr>
      </w:pPr>
      <w:r w:rsidRPr="007E2DC0">
        <w:t>Content of Tender Document</w:t>
      </w:r>
    </w:p>
    <w:p w14:paraId="22F4F671" w14:textId="77777777" w:rsidR="009E0A09" w:rsidRPr="007E2DC0" w:rsidRDefault="009E0A09" w:rsidP="007E2DC0">
      <w:pPr>
        <w:ind w:right="10"/>
        <w:rPr>
          <w:color w:val="000000" w:themeColor="text1"/>
        </w:rPr>
      </w:pPr>
    </w:p>
    <w:p w14:paraId="2C878CF5" w14:textId="77777777" w:rsidR="00F43C0C" w:rsidRPr="007E2DC0" w:rsidRDefault="009E0A09" w:rsidP="007E2DC0">
      <w:pPr>
        <w:pStyle w:val="ListParagraph"/>
        <w:numPr>
          <w:ilvl w:val="2"/>
          <w:numId w:val="55"/>
        </w:numPr>
        <w:spacing w:after="160" w:line="276" w:lineRule="auto"/>
        <w:ind w:left="720" w:right="10" w:hanging="720"/>
        <w:rPr>
          <w:color w:val="000000" w:themeColor="text1"/>
        </w:rPr>
      </w:pPr>
      <w:r w:rsidRPr="007E2DC0">
        <w:rPr>
          <w:color w:val="000000" w:themeColor="text1"/>
        </w:rPr>
        <w:t xml:space="preserve">The tender procedure and contract terms are prescribed in the Tender document. </w:t>
      </w:r>
      <w:r w:rsidRPr="007E2DC0">
        <w:rPr>
          <w:color w:val="000000" w:themeColor="text1"/>
          <w:spacing w:val="-3"/>
        </w:rPr>
        <w:t xml:space="preserve">In </w:t>
      </w:r>
      <w:r w:rsidRPr="007E2DC0">
        <w:rPr>
          <w:color w:val="000000" w:themeColor="text1"/>
        </w:rPr>
        <w:t>addition to the invitation of tender, the Tender document includes the various other documents as given in the table of particulars of tender.</w:t>
      </w:r>
    </w:p>
    <w:p w14:paraId="4F94A2F9" w14:textId="77777777" w:rsidR="00F43C0C" w:rsidRPr="007E2DC0" w:rsidRDefault="00F43C0C" w:rsidP="007E2DC0">
      <w:pPr>
        <w:pStyle w:val="ListParagraph"/>
        <w:spacing w:after="160" w:line="276" w:lineRule="auto"/>
        <w:ind w:right="10"/>
        <w:rPr>
          <w:color w:val="000000" w:themeColor="text1"/>
        </w:rPr>
      </w:pPr>
    </w:p>
    <w:p w14:paraId="7D2EFEE1" w14:textId="77777777" w:rsidR="000C7E77" w:rsidRPr="007E2DC0" w:rsidRDefault="009E0A09" w:rsidP="007E2DC0">
      <w:pPr>
        <w:pStyle w:val="ListParagraph"/>
        <w:numPr>
          <w:ilvl w:val="2"/>
          <w:numId w:val="55"/>
        </w:numPr>
        <w:spacing w:after="160" w:line="276" w:lineRule="auto"/>
        <w:ind w:left="720" w:right="10" w:hanging="720"/>
        <w:rPr>
          <w:color w:val="000000" w:themeColor="text1"/>
        </w:rPr>
      </w:pPr>
      <w:r w:rsidRPr="007E2DC0">
        <w:rPr>
          <w:color w:val="000000" w:themeColor="text1"/>
        </w:rPr>
        <w:t>The Bidder is expected to examine all instructions, terms and conditions, specifications, forms and formats, etc., as mentioned/ enclosed in the Tender document. Failure to furnish all information required in the Tender document or submission of a tender not substantially responsive to the Tender document in every respect will be at the Bidder’s risk and is likely to result in out-right rejection of the tender.</w:t>
      </w:r>
    </w:p>
    <w:p w14:paraId="64DD5F83" w14:textId="52911367" w:rsidR="009E0A09" w:rsidRPr="007E2DC0" w:rsidRDefault="009E0A09" w:rsidP="007E2DC0">
      <w:pPr>
        <w:pStyle w:val="Heading2"/>
        <w:numPr>
          <w:ilvl w:val="1"/>
          <w:numId w:val="55"/>
        </w:numPr>
      </w:pPr>
      <w:r w:rsidRPr="007E2DC0">
        <w:t xml:space="preserve">Information required with the </w:t>
      </w:r>
      <w:r w:rsidR="000C7E77" w:rsidRPr="007E2DC0">
        <w:t>P</w:t>
      </w:r>
      <w:r w:rsidRPr="007E2DC0">
        <w:t>roposal</w:t>
      </w:r>
    </w:p>
    <w:p w14:paraId="54FD80D0" w14:textId="77777777" w:rsidR="00F43C0C" w:rsidRPr="007E2DC0" w:rsidRDefault="00F43C0C" w:rsidP="007E2DC0">
      <w:pPr>
        <w:pStyle w:val="ListParagraph"/>
        <w:spacing w:after="160" w:line="276" w:lineRule="auto"/>
        <w:ind w:right="10"/>
        <w:rPr>
          <w:color w:val="000000" w:themeColor="text1"/>
          <w:u w:val="single"/>
        </w:rPr>
      </w:pPr>
    </w:p>
    <w:p w14:paraId="1BA61D27" w14:textId="2943B6BC" w:rsidR="009E0A09" w:rsidRPr="007E2DC0" w:rsidRDefault="009E0A09" w:rsidP="007E2DC0">
      <w:pPr>
        <w:pStyle w:val="ListParagraph"/>
        <w:numPr>
          <w:ilvl w:val="2"/>
          <w:numId w:val="55"/>
        </w:numPr>
        <w:spacing w:after="160" w:line="276" w:lineRule="auto"/>
        <w:ind w:left="720" w:right="10" w:hanging="720"/>
        <w:rPr>
          <w:color w:val="000000" w:themeColor="text1"/>
        </w:rPr>
      </w:pPr>
      <w:r w:rsidRPr="007E2DC0">
        <w:rPr>
          <w:color w:val="000000" w:themeColor="text1"/>
        </w:rPr>
        <w:t xml:space="preserve">The Bidder must clearly indicate the names of up to 5 OEM manufacturers, the types and </w:t>
      </w:r>
      <w:proofErr w:type="gramStart"/>
      <w:r w:rsidRPr="007E2DC0">
        <w:rPr>
          <w:color w:val="000000" w:themeColor="text1"/>
        </w:rPr>
        <w:t>model</w:t>
      </w:r>
      <w:proofErr w:type="gramEnd"/>
      <w:r w:rsidRPr="007E2DC0">
        <w:rPr>
          <w:color w:val="000000" w:themeColor="text1"/>
        </w:rPr>
        <w:t xml:space="preserve"> </w:t>
      </w:r>
      <w:proofErr w:type="gramStart"/>
      <w:r w:rsidRPr="007E2DC0">
        <w:rPr>
          <w:color w:val="000000" w:themeColor="text1"/>
        </w:rPr>
        <w:t>&amp; make</w:t>
      </w:r>
      <w:proofErr w:type="gramEnd"/>
      <w:r w:rsidRPr="007E2DC0">
        <w:rPr>
          <w:color w:val="000000" w:themeColor="text1"/>
        </w:rPr>
        <w:t xml:space="preserve"> of each principal item of equipment proposed to be supplied and installed at consumer premises. The proposal may also contain details of specifications and other comprehensive descriptive materials in support of technical specifications.</w:t>
      </w:r>
    </w:p>
    <w:p w14:paraId="270948E3" w14:textId="77777777" w:rsidR="00F43C0C" w:rsidRPr="007E2DC0" w:rsidRDefault="00F43C0C" w:rsidP="007E2DC0">
      <w:pPr>
        <w:pStyle w:val="ListParagraph"/>
        <w:spacing w:line="276" w:lineRule="auto"/>
        <w:ind w:right="10"/>
        <w:rPr>
          <w:color w:val="000000" w:themeColor="text1"/>
        </w:rPr>
      </w:pPr>
    </w:p>
    <w:p w14:paraId="4EB91E9C" w14:textId="58F12972" w:rsidR="00F43C0C" w:rsidRPr="007E2DC0" w:rsidRDefault="009E0A09" w:rsidP="007E2DC0">
      <w:pPr>
        <w:pStyle w:val="ListParagraph"/>
        <w:numPr>
          <w:ilvl w:val="2"/>
          <w:numId w:val="55"/>
        </w:numPr>
        <w:spacing w:after="160" w:line="276" w:lineRule="auto"/>
        <w:ind w:left="720" w:right="10" w:hanging="720"/>
        <w:rPr>
          <w:color w:val="000000" w:themeColor="text1"/>
        </w:rPr>
      </w:pPr>
      <w:r w:rsidRPr="007E2DC0">
        <w:rPr>
          <w:color w:val="000000" w:themeColor="text1"/>
        </w:rPr>
        <w:t>The above information may be provided by the Bidder in the form of separate sheets, specifications, catalogues, etc.</w:t>
      </w:r>
    </w:p>
    <w:p w14:paraId="77DAA0E2" w14:textId="77777777" w:rsidR="00F43C0C" w:rsidRPr="007E2DC0" w:rsidRDefault="00F43C0C" w:rsidP="007E2DC0">
      <w:pPr>
        <w:pStyle w:val="ListParagraph"/>
        <w:spacing w:after="160" w:line="276" w:lineRule="auto"/>
        <w:ind w:right="10"/>
        <w:rPr>
          <w:color w:val="000000" w:themeColor="text1"/>
        </w:rPr>
      </w:pPr>
    </w:p>
    <w:p w14:paraId="3AED78C6" w14:textId="3586A8C8" w:rsidR="000C7E77" w:rsidRPr="007E2DC0" w:rsidRDefault="009E0A09" w:rsidP="007E2DC0">
      <w:pPr>
        <w:pStyle w:val="ListParagraph"/>
        <w:numPr>
          <w:ilvl w:val="2"/>
          <w:numId w:val="55"/>
        </w:numPr>
        <w:spacing w:after="160" w:line="276" w:lineRule="auto"/>
        <w:ind w:left="709" w:right="10" w:hanging="709"/>
        <w:contextualSpacing w:val="0"/>
        <w:rPr>
          <w:color w:val="000000" w:themeColor="text1"/>
        </w:rPr>
      </w:pPr>
      <w:r w:rsidRPr="007E2DC0">
        <w:rPr>
          <w:color w:val="000000" w:themeColor="text1"/>
        </w:rPr>
        <w:t xml:space="preserve">Any tender not containing sufficient descriptive material to describe the proposed equipment may be treated as incomplete and hence may be rejected. Such descriptive materials and specifications submitted by the Bidder will be retained by </w:t>
      </w:r>
      <w:r w:rsidR="00F43C0C" w:rsidRPr="007E2DC0">
        <w:rPr>
          <w:color w:val="000000" w:themeColor="text1"/>
        </w:rPr>
        <w:t>APSPDCL</w:t>
      </w:r>
      <w:r w:rsidRPr="007E2DC0">
        <w:rPr>
          <w:color w:val="000000" w:themeColor="text1"/>
        </w:rPr>
        <w:t xml:space="preserve">. Any deviations from these will not be permitted during the execution of Agreement, without specific written permission of </w:t>
      </w:r>
      <w:r w:rsidR="00F43C0C" w:rsidRPr="007E2DC0">
        <w:rPr>
          <w:color w:val="000000" w:themeColor="text1"/>
        </w:rPr>
        <w:t>APSPDCL</w:t>
      </w:r>
      <w:r w:rsidRPr="007E2DC0">
        <w:rPr>
          <w:color w:val="000000" w:themeColor="text1"/>
        </w:rPr>
        <w:t>.</w:t>
      </w:r>
    </w:p>
    <w:p w14:paraId="341396E2" w14:textId="5FF4FEB6" w:rsidR="009E0A09" w:rsidRPr="007E2DC0" w:rsidRDefault="009E0A09" w:rsidP="007E2DC0">
      <w:pPr>
        <w:pStyle w:val="Heading2"/>
        <w:numPr>
          <w:ilvl w:val="1"/>
          <w:numId w:val="55"/>
        </w:numPr>
      </w:pPr>
      <w:r w:rsidRPr="007E2DC0">
        <w:t xml:space="preserve">Clarification of </w:t>
      </w:r>
      <w:r w:rsidR="00BC1F2D" w:rsidRPr="007E2DC0">
        <w:t>T</w:t>
      </w:r>
      <w:r w:rsidRPr="007E2DC0">
        <w:t xml:space="preserve">ender </w:t>
      </w:r>
      <w:r w:rsidR="00BC1F2D" w:rsidRPr="007E2DC0">
        <w:t>D</w:t>
      </w:r>
      <w:r w:rsidRPr="007E2DC0">
        <w:t>ocument</w:t>
      </w:r>
    </w:p>
    <w:p w14:paraId="1DF527CD" w14:textId="77777777" w:rsidR="00F43C0C" w:rsidRPr="007E2DC0" w:rsidRDefault="00F43C0C" w:rsidP="007E2DC0">
      <w:pPr>
        <w:pStyle w:val="ListParagraph"/>
        <w:spacing w:after="160" w:line="276" w:lineRule="auto"/>
        <w:ind w:right="10"/>
        <w:rPr>
          <w:color w:val="000000" w:themeColor="text1"/>
          <w:sz w:val="14"/>
          <w:szCs w:val="14"/>
        </w:rPr>
      </w:pPr>
    </w:p>
    <w:p w14:paraId="6E9035CA" w14:textId="7644A3AA" w:rsidR="009E0A09" w:rsidRPr="007E2DC0" w:rsidRDefault="009E0A09" w:rsidP="007E2DC0">
      <w:pPr>
        <w:pStyle w:val="ListParagraph"/>
        <w:numPr>
          <w:ilvl w:val="2"/>
          <w:numId w:val="55"/>
        </w:numPr>
        <w:spacing w:after="160" w:line="276" w:lineRule="auto"/>
        <w:ind w:left="720" w:right="10" w:hanging="720"/>
        <w:rPr>
          <w:color w:val="000000" w:themeColor="text1"/>
        </w:rPr>
      </w:pPr>
      <w:r w:rsidRPr="007E2DC0">
        <w:rPr>
          <w:color w:val="000000" w:themeColor="text1"/>
        </w:rPr>
        <w:t xml:space="preserve">Any prospective Bidder requiring any clarification on the Tender document regarding various provisions/ requirements/ preparation/ submission of the tender, may contact </w:t>
      </w:r>
      <w:r w:rsidR="00BC1F2D" w:rsidRPr="007E2DC0">
        <w:rPr>
          <w:color w:val="000000" w:themeColor="text1"/>
        </w:rPr>
        <w:t>APSPDCL</w:t>
      </w:r>
      <w:r w:rsidRPr="007E2DC0">
        <w:rPr>
          <w:color w:val="000000" w:themeColor="text1"/>
        </w:rPr>
        <w:t xml:space="preserve"> in writing by letter/ email before 72 hours of closing time of the tender. Queries received later shall not be entertained.</w:t>
      </w:r>
    </w:p>
    <w:p w14:paraId="323FF696" w14:textId="77777777" w:rsidR="00BC1F2D" w:rsidRPr="007E2DC0" w:rsidRDefault="00BC1F2D" w:rsidP="007E2DC0">
      <w:pPr>
        <w:pStyle w:val="ListParagraph"/>
        <w:spacing w:after="160" w:line="276" w:lineRule="auto"/>
        <w:ind w:right="10"/>
        <w:rPr>
          <w:color w:val="000000" w:themeColor="text1"/>
        </w:rPr>
      </w:pPr>
    </w:p>
    <w:p w14:paraId="0A5619B1" w14:textId="0FB8B2C4" w:rsidR="00BC1F2D" w:rsidRPr="007E2DC0" w:rsidRDefault="00BC1F2D" w:rsidP="007E2DC0">
      <w:pPr>
        <w:pStyle w:val="ListParagraph"/>
        <w:numPr>
          <w:ilvl w:val="2"/>
          <w:numId w:val="55"/>
        </w:numPr>
        <w:spacing w:after="160" w:line="276" w:lineRule="auto"/>
        <w:ind w:left="720" w:right="10" w:hanging="720"/>
        <w:rPr>
          <w:color w:val="000000" w:themeColor="text1"/>
        </w:rPr>
      </w:pPr>
      <w:r w:rsidRPr="007E2DC0">
        <w:rPr>
          <w:color w:val="000000" w:themeColor="text1"/>
        </w:rPr>
        <w:lastRenderedPageBreak/>
        <w:t>Verbal clarifications and information shall not be entertained in any way.</w:t>
      </w:r>
    </w:p>
    <w:p w14:paraId="2B22A0B7" w14:textId="0ED41BBD" w:rsidR="009E0A09" w:rsidRPr="007E2DC0" w:rsidRDefault="009E0A09" w:rsidP="007E2DC0">
      <w:pPr>
        <w:pStyle w:val="Heading2"/>
        <w:numPr>
          <w:ilvl w:val="1"/>
          <w:numId w:val="55"/>
        </w:numPr>
      </w:pPr>
      <w:r w:rsidRPr="007E2DC0">
        <w:t xml:space="preserve">Amendments in </w:t>
      </w:r>
      <w:r w:rsidR="00BC1F2D" w:rsidRPr="007E2DC0">
        <w:t>T</w:t>
      </w:r>
      <w:r w:rsidRPr="007E2DC0">
        <w:t xml:space="preserve">ender </w:t>
      </w:r>
      <w:r w:rsidR="00BC1F2D" w:rsidRPr="007E2DC0">
        <w:t>D</w:t>
      </w:r>
      <w:r w:rsidRPr="007E2DC0">
        <w:t>ocument</w:t>
      </w:r>
    </w:p>
    <w:p w14:paraId="12EB66CE" w14:textId="77777777" w:rsidR="00BC1F2D" w:rsidRPr="007E2DC0" w:rsidRDefault="00BC1F2D" w:rsidP="007E2DC0"/>
    <w:p w14:paraId="3D1B47C2" w14:textId="73592C8D" w:rsidR="000C7E77" w:rsidRPr="007E2DC0" w:rsidRDefault="009E0A09" w:rsidP="007E2DC0">
      <w:pPr>
        <w:pStyle w:val="ListParagraph"/>
        <w:spacing w:after="160" w:line="276" w:lineRule="auto"/>
        <w:ind w:left="709" w:right="10" w:hanging="709"/>
        <w:rPr>
          <w:color w:val="000000" w:themeColor="text1"/>
        </w:rPr>
      </w:pPr>
      <w:r w:rsidRPr="007E2DC0">
        <w:rPr>
          <w:color w:val="000000" w:themeColor="text1"/>
        </w:rPr>
        <w:t>2.4.1</w:t>
      </w:r>
      <w:r w:rsidRPr="007E2DC0">
        <w:rPr>
          <w:color w:val="000000" w:themeColor="text1"/>
        </w:rPr>
        <w:tab/>
        <w:t xml:space="preserve">At any time prior to the due date for submission of the tender or even prior to the opening of the Financial Bid, </w:t>
      </w:r>
      <w:r w:rsidR="000C7E77" w:rsidRPr="007E2DC0">
        <w:rPr>
          <w:color w:val="000000" w:themeColor="text1"/>
        </w:rPr>
        <w:t>APSPDCL</w:t>
      </w:r>
      <w:r w:rsidRPr="007E2DC0">
        <w:rPr>
          <w:color w:val="000000" w:themeColor="text1"/>
        </w:rPr>
        <w:t xml:space="preserve"> may for any reason, whether at its own initiative or </w:t>
      </w:r>
      <w:proofErr w:type="gramStart"/>
      <w:r w:rsidRPr="007E2DC0">
        <w:rPr>
          <w:color w:val="000000" w:themeColor="text1"/>
        </w:rPr>
        <w:t>as a result of</w:t>
      </w:r>
      <w:proofErr w:type="gramEnd"/>
      <w:r w:rsidRPr="007E2DC0">
        <w:rPr>
          <w:color w:val="000000" w:themeColor="text1"/>
        </w:rPr>
        <w:t xml:space="preserve"> a request for clarification/ suggestion by a prospective Bidder, amend the Tender document by issuing a notice.</w:t>
      </w:r>
    </w:p>
    <w:p w14:paraId="0E60A565" w14:textId="77777777" w:rsidR="000C7E77" w:rsidRPr="007E2DC0" w:rsidRDefault="000C7E77" w:rsidP="007E2DC0">
      <w:pPr>
        <w:pStyle w:val="ListParagraph"/>
        <w:spacing w:after="160" w:line="276" w:lineRule="auto"/>
        <w:ind w:left="709" w:right="10" w:hanging="709"/>
        <w:rPr>
          <w:color w:val="000000" w:themeColor="text1"/>
        </w:rPr>
      </w:pPr>
    </w:p>
    <w:p w14:paraId="02B01597" w14:textId="1F92E31E" w:rsidR="000C7E77" w:rsidRPr="007E2DC0" w:rsidRDefault="009E0A09" w:rsidP="007E2DC0">
      <w:pPr>
        <w:pStyle w:val="ListParagraph"/>
        <w:spacing w:after="160" w:line="276" w:lineRule="auto"/>
        <w:ind w:left="709" w:right="10" w:hanging="709"/>
        <w:rPr>
          <w:color w:val="000000" w:themeColor="text1"/>
        </w:rPr>
      </w:pPr>
      <w:r w:rsidRPr="007E2DC0">
        <w:rPr>
          <w:color w:val="000000" w:themeColor="text1"/>
        </w:rPr>
        <w:t>2.4.2</w:t>
      </w:r>
      <w:r w:rsidRPr="007E2DC0">
        <w:rPr>
          <w:color w:val="000000" w:themeColor="text1"/>
        </w:rPr>
        <w:tab/>
        <w:t xml:space="preserve">The amendments will be notified as corrigendum on the e-Procurement website at least 3 days before the proposed date of submission of the tender. </w:t>
      </w:r>
      <w:r w:rsidR="000C7E77" w:rsidRPr="007E2DC0">
        <w:rPr>
          <w:color w:val="000000" w:themeColor="text1"/>
        </w:rPr>
        <w:t>APSPDCL</w:t>
      </w:r>
      <w:r w:rsidRPr="007E2DC0">
        <w:rPr>
          <w:color w:val="000000" w:themeColor="text1"/>
        </w:rPr>
        <w:t xml:space="preserve"> will bear no responsibility or liability arising out of non-receipt of the information in time or otherwise. If any amendment is required to be notified within 3 days of the proposed date of submission of the tender, the last date of submission shall be extended for a suitable </w:t>
      </w:r>
      <w:proofErr w:type="gramStart"/>
      <w:r w:rsidRPr="007E2DC0">
        <w:rPr>
          <w:color w:val="000000" w:themeColor="text1"/>
        </w:rPr>
        <w:t>period of time</w:t>
      </w:r>
      <w:proofErr w:type="gramEnd"/>
      <w:r w:rsidRPr="007E2DC0">
        <w:rPr>
          <w:color w:val="000000" w:themeColor="text1"/>
        </w:rPr>
        <w:t>.</w:t>
      </w:r>
    </w:p>
    <w:p w14:paraId="57CD79B8" w14:textId="77777777" w:rsidR="000C7E77" w:rsidRPr="007E2DC0" w:rsidRDefault="000C7E77" w:rsidP="007E2DC0">
      <w:pPr>
        <w:pStyle w:val="ListParagraph"/>
        <w:spacing w:after="160" w:line="276" w:lineRule="auto"/>
        <w:ind w:left="709" w:right="10" w:hanging="709"/>
        <w:rPr>
          <w:color w:val="000000" w:themeColor="text1"/>
        </w:rPr>
      </w:pPr>
    </w:p>
    <w:p w14:paraId="67CA9F54" w14:textId="21085378" w:rsidR="009E0A09" w:rsidRPr="007E2DC0" w:rsidRDefault="009E0A09" w:rsidP="007E2DC0">
      <w:pPr>
        <w:pStyle w:val="ListParagraph"/>
        <w:spacing w:after="160" w:line="276" w:lineRule="auto"/>
        <w:ind w:left="709" w:right="10" w:hanging="709"/>
        <w:rPr>
          <w:color w:val="000000" w:themeColor="text1"/>
        </w:rPr>
      </w:pPr>
      <w:r w:rsidRPr="007E2DC0">
        <w:rPr>
          <w:color w:val="000000" w:themeColor="text1"/>
        </w:rPr>
        <w:t>2.4.3</w:t>
      </w:r>
      <w:r w:rsidRPr="007E2DC0">
        <w:rPr>
          <w:color w:val="000000" w:themeColor="text1"/>
        </w:rPr>
        <w:tab/>
      </w:r>
      <w:r w:rsidRPr="007E2DC0">
        <w:rPr>
          <w:rFonts w:eastAsiaTheme="minorHAnsi"/>
          <w:color w:val="000000" w:themeColor="text1"/>
        </w:rPr>
        <w:t xml:space="preserve">In case any amendment is notified after submission of the Bid prior to the opening of Techno- Commercial Bid, due date/ time shall be extended, and it will be for the Bidders to submit fresh Bids/supplementary Bids on date notified by </w:t>
      </w:r>
      <w:r w:rsidR="000C7E77" w:rsidRPr="007E2DC0">
        <w:rPr>
          <w:rFonts w:eastAsiaTheme="minorHAnsi"/>
          <w:color w:val="000000" w:themeColor="text1"/>
        </w:rPr>
        <w:t>APSPDCL</w:t>
      </w:r>
      <w:r w:rsidRPr="007E2DC0">
        <w:rPr>
          <w:rFonts w:eastAsiaTheme="minorHAnsi"/>
          <w:color w:val="000000" w:themeColor="text1"/>
        </w:rPr>
        <w:t xml:space="preserve"> for the purpose.</w:t>
      </w:r>
    </w:p>
    <w:p w14:paraId="634F3D65" w14:textId="77777777" w:rsidR="009E0A09" w:rsidRPr="007E2DC0" w:rsidRDefault="009E0A09" w:rsidP="007E2DC0">
      <w:pPr>
        <w:rPr>
          <w:color w:val="000000" w:themeColor="text1"/>
        </w:rPr>
        <w:sectPr w:rsidR="009E0A09" w:rsidRPr="007E2DC0" w:rsidSect="009E0A09">
          <w:endnotePr>
            <w:numFmt w:val="decimal"/>
          </w:endnotePr>
          <w:pgSz w:w="12240" w:h="15840" w:code="1"/>
          <w:pgMar w:top="2275" w:right="1440" w:bottom="2246" w:left="1440" w:header="720" w:footer="2045" w:gutter="0"/>
          <w:cols w:space="720"/>
        </w:sectPr>
      </w:pPr>
      <w:r w:rsidRPr="007E2DC0">
        <w:rPr>
          <w:color w:val="000000" w:themeColor="text1"/>
        </w:rPr>
        <w:br w:type="page"/>
      </w:r>
    </w:p>
    <w:p w14:paraId="71F32A66" w14:textId="44FF5257" w:rsidR="009E0A09" w:rsidRPr="007E2DC0" w:rsidRDefault="000C7E77" w:rsidP="007E2DC0">
      <w:pPr>
        <w:pStyle w:val="Heading1"/>
        <w:spacing w:before="140" w:after="120" w:line="276" w:lineRule="auto"/>
        <w:ind w:left="686" w:right="1166"/>
        <w:jc w:val="center"/>
        <w:rPr>
          <w:rFonts w:ascii="Cambria" w:hAnsi="Cambria"/>
          <w:color w:val="000000" w:themeColor="text1"/>
          <w:sz w:val="26"/>
          <w:szCs w:val="26"/>
          <w:u w:val="thick"/>
        </w:rPr>
      </w:pPr>
      <w:r w:rsidRPr="007E2DC0">
        <w:rPr>
          <w:rFonts w:ascii="Cambria" w:hAnsi="Cambria"/>
          <w:color w:val="000000" w:themeColor="text1"/>
          <w:sz w:val="26"/>
          <w:szCs w:val="26"/>
          <w:u w:val="thick"/>
        </w:rPr>
        <w:lastRenderedPageBreak/>
        <w:t>CHAPTER 3</w:t>
      </w:r>
    </w:p>
    <w:p w14:paraId="18AE7BAD" w14:textId="77777777" w:rsidR="000418AE" w:rsidRPr="007E2DC0" w:rsidRDefault="009E0A09" w:rsidP="007E2DC0">
      <w:pPr>
        <w:pStyle w:val="Heading1"/>
        <w:spacing w:before="140" w:after="120" w:line="276" w:lineRule="auto"/>
        <w:ind w:left="686" w:right="1166"/>
        <w:jc w:val="center"/>
        <w:rPr>
          <w:rFonts w:ascii="Cambria" w:hAnsi="Cambria"/>
          <w:b/>
          <w:bCs/>
          <w:color w:val="000000" w:themeColor="text1"/>
          <w:sz w:val="26"/>
          <w:szCs w:val="26"/>
        </w:rPr>
      </w:pPr>
      <w:r w:rsidRPr="007E2DC0">
        <w:rPr>
          <w:rFonts w:ascii="Cambria" w:hAnsi="Cambria"/>
          <w:b/>
          <w:bCs/>
          <w:color w:val="000000" w:themeColor="text1"/>
          <w:sz w:val="26"/>
          <w:szCs w:val="26"/>
        </w:rPr>
        <w:t>PREPARATION OF TENDER</w:t>
      </w:r>
    </w:p>
    <w:p w14:paraId="329B87DC" w14:textId="77777777" w:rsidR="000418AE" w:rsidRPr="007E2DC0" w:rsidRDefault="000418AE" w:rsidP="007E2DC0">
      <w:pPr>
        <w:pStyle w:val="ListParagraph"/>
        <w:keepNext/>
        <w:keepLines/>
        <w:numPr>
          <w:ilvl w:val="0"/>
          <w:numId w:val="57"/>
        </w:numPr>
        <w:spacing w:before="160" w:after="80"/>
        <w:contextualSpacing w:val="0"/>
        <w:outlineLvl w:val="1"/>
        <w:rPr>
          <w:rFonts w:eastAsiaTheme="majorEastAsia" w:cstheme="majorBidi"/>
          <w:vanish/>
          <w:color w:val="0F4761" w:themeColor="accent1" w:themeShade="BF"/>
          <w:sz w:val="24"/>
          <w:szCs w:val="32"/>
        </w:rPr>
      </w:pPr>
    </w:p>
    <w:p w14:paraId="0F85F78D" w14:textId="77777777" w:rsidR="000418AE" w:rsidRPr="007E2DC0" w:rsidRDefault="000418AE" w:rsidP="007E2DC0">
      <w:pPr>
        <w:pStyle w:val="ListParagraph"/>
        <w:keepNext/>
        <w:keepLines/>
        <w:numPr>
          <w:ilvl w:val="0"/>
          <w:numId w:val="57"/>
        </w:numPr>
        <w:spacing w:before="160" w:after="80"/>
        <w:contextualSpacing w:val="0"/>
        <w:outlineLvl w:val="1"/>
        <w:rPr>
          <w:rFonts w:eastAsiaTheme="majorEastAsia" w:cstheme="majorBidi"/>
          <w:vanish/>
          <w:color w:val="0F4761" w:themeColor="accent1" w:themeShade="BF"/>
          <w:sz w:val="24"/>
          <w:szCs w:val="32"/>
        </w:rPr>
      </w:pPr>
    </w:p>
    <w:p w14:paraId="78CB4F9F" w14:textId="5B9F9B9C" w:rsidR="009E0A09" w:rsidRPr="007E2DC0" w:rsidRDefault="009E0A09" w:rsidP="007E2DC0">
      <w:pPr>
        <w:pStyle w:val="Heading2"/>
        <w:numPr>
          <w:ilvl w:val="1"/>
          <w:numId w:val="58"/>
        </w:numPr>
      </w:pPr>
      <w:r w:rsidRPr="007E2DC0">
        <w:t xml:space="preserve">Language of </w:t>
      </w:r>
      <w:r w:rsidR="000C7E77" w:rsidRPr="007E2DC0">
        <w:t>T</w:t>
      </w:r>
      <w:r w:rsidRPr="007E2DC0">
        <w:t xml:space="preserve">ender and </w:t>
      </w:r>
      <w:r w:rsidR="000C7E77" w:rsidRPr="007E2DC0">
        <w:t>M</w:t>
      </w:r>
      <w:r w:rsidRPr="007E2DC0">
        <w:t>easure</w:t>
      </w:r>
    </w:p>
    <w:p w14:paraId="4BDF3ADA" w14:textId="77777777" w:rsidR="00836534" w:rsidRPr="007E2DC0" w:rsidRDefault="00836534" w:rsidP="007E2DC0"/>
    <w:p w14:paraId="2ABA744F" w14:textId="48AE7536" w:rsidR="009E0A09" w:rsidRPr="007E2DC0" w:rsidRDefault="009E0A09" w:rsidP="007E2DC0">
      <w:pPr>
        <w:pStyle w:val="BodyText"/>
        <w:spacing w:after="160" w:line="276" w:lineRule="auto"/>
        <w:ind w:left="709" w:right="10"/>
        <w:rPr>
          <w:color w:val="000000" w:themeColor="text1"/>
          <w:sz w:val="22"/>
          <w:szCs w:val="22"/>
        </w:rPr>
      </w:pPr>
      <w:r w:rsidRPr="007E2DC0">
        <w:rPr>
          <w:color w:val="000000" w:themeColor="text1"/>
          <w:sz w:val="22"/>
          <w:szCs w:val="22"/>
        </w:rPr>
        <w:t xml:space="preserve">The Bid prepared by the Bidder along with all the related documents shall be in English. Unit measurements shall be metric in accordance with International System. All correspondence between the Bidder and </w:t>
      </w:r>
      <w:r w:rsidR="000418AE" w:rsidRPr="007E2DC0">
        <w:rPr>
          <w:color w:val="000000" w:themeColor="text1"/>
          <w:sz w:val="22"/>
          <w:szCs w:val="22"/>
        </w:rPr>
        <w:t>APSPDCL</w:t>
      </w:r>
      <w:r w:rsidRPr="007E2DC0">
        <w:rPr>
          <w:color w:val="000000" w:themeColor="text1"/>
          <w:sz w:val="22"/>
          <w:szCs w:val="22"/>
        </w:rPr>
        <w:t xml:space="preserve"> shall also be in English.</w:t>
      </w:r>
    </w:p>
    <w:p w14:paraId="4E0CC3C1" w14:textId="1B322575" w:rsidR="000418AE" w:rsidRPr="007E2DC0" w:rsidRDefault="009E0A09" w:rsidP="007E2DC0">
      <w:pPr>
        <w:pStyle w:val="Heading2"/>
        <w:numPr>
          <w:ilvl w:val="1"/>
          <w:numId w:val="58"/>
        </w:numPr>
      </w:pPr>
      <w:r w:rsidRPr="007E2DC0">
        <w:t>Earnest Money Deposit (EMD)</w:t>
      </w:r>
      <w:r w:rsidR="00B311A9" w:rsidRPr="007E2DC0">
        <w:t>, Bid Processing Fee, and Performance Security (PS)</w:t>
      </w:r>
    </w:p>
    <w:p w14:paraId="22E44B8E" w14:textId="77777777" w:rsidR="000418AE" w:rsidRPr="007E2DC0" w:rsidRDefault="000418AE" w:rsidP="007E2DC0"/>
    <w:p w14:paraId="5ABEA0C6" w14:textId="23047095" w:rsidR="009E0A09" w:rsidRPr="007E2DC0" w:rsidRDefault="009E0A09" w:rsidP="007E2DC0">
      <w:pPr>
        <w:pStyle w:val="ListParagraph"/>
        <w:numPr>
          <w:ilvl w:val="2"/>
          <w:numId w:val="13"/>
        </w:numPr>
        <w:spacing w:after="160" w:line="276" w:lineRule="auto"/>
        <w:ind w:left="709" w:right="91"/>
        <w:contextualSpacing w:val="0"/>
      </w:pPr>
      <w:r w:rsidRPr="007E2DC0">
        <w:rPr>
          <w:color w:val="000000" w:themeColor="text1"/>
        </w:rPr>
        <w:t xml:space="preserve">The Bidder shall furnish Earnest Money Deposit (EMD) of INR 1,00,000 (Indian Rupees One Lakh only) per MW as mentioned in the “Tender Particulars” in the shape of Bank Guarantee from any Scheduled Bank / Nationalized Bank in </w:t>
      </w:r>
      <w:proofErr w:type="spellStart"/>
      <w:r w:rsidRPr="007E2DC0">
        <w:rPr>
          <w:color w:val="000000" w:themeColor="text1"/>
        </w:rPr>
        <w:t>favour</w:t>
      </w:r>
      <w:proofErr w:type="spellEnd"/>
      <w:r w:rsidRPr="007E2DC0">
        <w:rPr>
          <w:color w:val="000000" w:themeColor="text1"/>
        </w:rPr>
        <w:t xml:space="preserve"> of “The </w:t>
      </w:r>
      <w:r w:rsidR="000418AE" w:rsidRPr="007E2DC0">
        <w:rPr>
          <w:color w:val="000000" w:themeColor="text1"/>
        </w:rPr>
        <w:t>Chief General Manager</w:t>
      </w:r>
      <w:r w:rsidRPr="007E2DC0">
        <w:rPr>
          <w:color w:val="000000" w:themeColor="text1"/>
        </w:rPr>
        <w:t xml:space="preserve">, </w:t>
      </w:r>
      <w:r w:rsidR="00390268" w:rsidRPr="007E2DC0">
        <w:rPr>
          <w:color w:val="000000" w:themeColor="text1"/>
        </w:rPr>
        <w:t xml:space="preserve">RAC &amp; IPC, </w:t>
      </w:r>
      <w:r w:rsidR="000418AE" w:rsidRPr="007E2DC0">
        <w:rPr>
          <w:color w:val="000000" w:themeColor="text1"/>
        </w:rPr>
        <w:t>APSPDCL</w:t>
      </w:r>
      <w:r w:rsidRPr="007E2DC0">
        <w:rPr>
          <w:color w:val="000000" w:themeColor="text1"/>
        </w:rPr>
        <w:t xml:space="preserve">, </w:t>
      </w:r>
      <w:r w:rsidR="000418AE" w:rsidRPr="007E2DC0">
        <w:rPr>
          <w:color w:val="000000" w:themeColor="text1"/>
        </w:rPr>
        <w:t>Tirupati</w:t>
      </w:r>
      <w:r w:rsidRPr="007E2DC0">
        <w:rPr>
          <w:color w:val="000000" w:themeColor="text1"/>
        </w:rPr>
        <w:t>”, as a part of the tender. The bank guarantee should be valid for a period of 60 days beyond the Tender Validity Period (i.e.,180 days + 60 days).</w:t>
      </w:r>
    </w:p>
    <w:p w14:paraId="5E2AA7B7" w14:textId="0A8B668C" w:rsidR="009E0A09" w:rsidRPr="007E2DC0" w:rsidRDefault="009E0A09" w:rsidP="007E2DC0">
      <w:pPr>
        <w:pStyle w:val="ListParagraph"/>
        <w:numPr>
          <w:ilvl w:val="2"/>
          <w:numId w:val="13"/>
        </w:numPr>
        <w:spacing w:after="160" w:line="276" w:lineRule="auto"/>
        <w:ind w:left="709" w:right="91"/>
        <w:contextualSpacing w:val="0"/>
      </w:pPr>
      <w:r w:rsidRPr="007E2DC0">
        <w:rPr>
          <w:color w:val="000000" w:themeColor="text1"/>
        </w:rPr>
        <w:t xml:space="preserve">Alternatively, the Bidder may also furnish Earnest Money Deposit (EMD) of INR 1,00,000 (Indian Rupees One Lakh only) per MW as mentioned in the “Tender Particulars” in the form of an irrevocable Insurance Surety Bond from Nationalized </w:t>
      </w:r>
      <w:r w:rsidR="00390268" w:rsidRPr="007E2DC0">
        <w:rPr>
          <w:color w:val="000000" w:themeColor="text1"/>
        </w:rPr>
        <w:t>I</w:t>
      </w:r>
      <w:r w:rsidRPr="007E2DC0">
        <w:rPr>
          <w:color w:val="000000" w:themeColor="text1"/>
        </w:rPr>
        <w:t xml:space="preserve">nsurance </w:t>
      </w:r>
      <w:r w:rsidR="00390268" w:rsidRPr="007E2DC0">
        <w:rPr>
          <w:color w:val="000000" w:themeColor="text1"/>
        </w:rPr>
        <w:t>C</w:t>
      </w:r>
      <w:r w:rsidRPr="007E2DC0">
        <w:rPr>
          <w:color w:val="000000" w:themeColor="text1"/>
        </w:rPr>
        <w:t xml:space="preserve">ompanies in favor of “The </w:t>
      </w:r>
      <w:r w:rsidR="000418AE" w:rsidRPr="007E2DC0">
        <w:rPr>
          <w:color w:val="000000" w:themeColor="text1"/>
        </w:rPr>
        <w:t>Chief General Manager</w:t>
      </w:r>
      <w:r w:rsidRPr="007E2DC0">
        <w:rPr>
          <w:color w:val="000000" w:themeColor="text1"/>
        </w:rPr>
        <w:t xml:space="preserve">, </w:t>
      </w:r>
      <w:r w:rsidR="00390268" w:rsidRPr="007E2DC0">
        <w:rPr>
          <w:color w:val="000000" w:themeColor="text1"/>
        </w:rPr>
        <w:t xml:space="preserve">RAC &amp; IPC, </w:t>
      </w:r>
      <w:r w:rsidR="000418AE" w:rsidRPr="007E2DC0">
        <w:rPr>
          <w:color w:val="000000" w:themeColor="text1"/>
        </w:rPr>
        <w:t>APSPDCL</w:t>
      </w:r>
      <w:r w:rsidRPr="007E2DC0">
        <w:rPr>
          <w:color w:val="000000" w:themeColor="text1"/>
        </w:rPr>
        <w:t xml:space="preserve">, </w:t>
      </w:r>
      <w:r w:rsidR="000418AE" w:rsidRPr="007E2DC0">
        <w:rPr>
          <w:color w:val="000000" w:themeColor="text1"/>
        </w:rPr>
        <w:t>Tirupati</w:t>
      </w:r>
      <w:r w:rsidRPr="007E2DC0">
        <w:rPr>
          <w:color w:val="000000" w:themeColor="text1"/>
        </w:rPr>
        <w:t>”, as a part of the tender. The Insurance Surety Bond should be valid for a period of 60 days beyond the Tender Validity Period (i.e.,180 days + 60 days).”</w:t>
      </w:r>
    </w:p>
    <w:p w14:paraId="257104E1" w14:textId="77777777" w:rsidR="009E0A09" w:rsidRPr="007E2DC0" w:rsidRDefault="009E0A09" w:rsidP="007E2DC0">
      <w:pPr>
        <w:pStyle w:val="ListParagraph"/>
        <w:numPr>
          <w:ilvl w:val="2"/>
          <w:numId w:val="13"/>
        </w:numPr>
        <w:spacing w:after="160" w:line="276" w:lineRule="auto"/>
        <w:ind w:left="709" w:right="91"/>
        <w:contextualSpacing w:val="0"/>
        <w:rPr>
          <w:b/>
          <w:bCs/>
        </w:rPr>
      </w:pPr>
      <w:r w:rsidRPr="007E2DC0">
        <w:rPr>
          <w:b/>
          <w:bCs/>
        </w:rPr>
        <w:t>Bid Processing Fee</w:t>
      </w:r>
    </w:p>
    <w:p w14:paraId="7BD4E6B4" w14:textId="3B1FECC1" w:rsidR="009E0A09" w:rsidRPr="007E2DC0" w:rsidRDefault="009E0A09" w:rsidP="007E2DC0">
      <w:pPr>
        <w:pStyle w:val="TableParagraph"/>
        <w:spacing w:line="276" w:lineRule="auto"/>
        <w:ind w:left="709" w:right="142"/>
        <w:rPr>
          <w:color w:val="000000" w:themeColor="text1"/>
        </w:rPr>
      </w:pPr>
      <w:r w:rsidRPr="007E2DC0">
        <w:rPr>
          <w:color w:val="000000" w:themeColor="text1"/>
        </w:rPr>
        <w:t xml:space="preserve">The bidder shall pay an amount of INR 25,000/- (Indian Rupees Twenty-Five Thousand only) and applicable taxes as levied by the Govt. of India as Bid Processing fee online in AP e-Procurement portal in </w:t>
      </w:r>
      <w:proofErr w:type="spellStart"/>
      <w:r w:rsidRPr="007E2DC0">
        <w:rPr>
          <w:color w:val="000000" w:themeColor="text1"/>
        </w:rPr>
        <w:t>favour</w:t>
      </w:r>
      <w:proofErr w:type="spellEnd"/>
      <w:r w:rsidRPr="007E2DC0">
        <w:rPr>
          <w:color w:val="000000" w:themeColor="text1"/>
        </w:rPr>
        <w:t xml:space="preserve"> of </w:t>
      </w:r>
      <w:r w:rsidR="000418AE" w:rsidRPr="007E2DC0">
        <w:rPr>
          <w:color w:val="000000" w:themeColor="text1"/>
        </w:rPr>
        <w:t>APSPDCL</w:t>
      </w:r>
      <w:r w:rsidRPr="007E2DC0">
        <w:rPr>
          <w:color w:val="000000" w:themeColor="text1"/>
        </w:rPr>
        <w:t>. The Bid Processing fee is non-refundable.</w:t>
      </w:r>
    </w:p>
    <w:p w14:paraId="31A385B9" w14:textId="77777777" w:rsidR="009E0A09" w:rsidRPr="007E2DC0" w:rsidRDefault="009E0A09" w:rsidP="007E2DC0">
      <w:pPr>
        <w:pStyle w:val="TableParagraph"/>
        <w:spacing w:line="276" w:lineRule="auto"/>
        <w:ind w:left="709" w:right="142"/>
        <w:rPr>
          <w:color w:val="000000" w:themeColor="text1"/>
        </w:rPr>
      </w:pPr>
    </w:p>
    <w:p w14:paraId="694DC745" w14:textId="77777777" w:rsidR="009E0A09" w:rsidRPr="007E2DC0" w:rsidRDefault="009E0A09" w:rsidP="007E2DC0">
      <w:pPr>
        <w:pStyle w:val="TableParagraph"/>
        <w:spacing w:line="276" w:lineRule="auto"/>
        <w:ind w:left="709" w:right="142"/>
        <w:rPr>
          <w:color w:val="000000" w:themeColor="text1"/>
        </w:rPr>
      </w:pPr>
      <w:r w:rsidRPr="007E2DC0">
        <w:rPr>
          <w:color w:val="000000" w:themeColor="text1"/>
        </w:rPr>
        <w:t>The bidder shall also upload documentary evidence of reference generated during payment on AP e-Procurement portal along with Tender Documents.</w:t>
      </w:r>
    </w:p>
    <w:p w14:paraId="29F41691" w14:textId="77777777" w:rsidR="00713C6D" w:rsidRPr="007E2DC0" w:rsidRDefault="00713C6D" w:rsidP="007E2DC0">
      <w:pPr>
        <w:pStyle w:val="TableParagraph"/>
        <w:spacing w:line="276" w:lineRule="auto"/>
        <w:ind w:left="709" w:right="142"/>
        <w:rPr>
          <w:color w:val="000000" w:themeColor="text1"/>
        </w:rPr>
      </w:pPr>
    </w:p>
    <w:p w14:paraId="67E2A3B1" w14:textId="2E39FBD7" w:rsidR="009E0A09" w:rsidRPr="007E2DC0" w:rsidRDefault="009E0A09" w:rsidP="007E2DC0">
      <w:pPr>
        <w:pStyle w:val="ListParagraph"/>
        <w:numPr>
          <w:ilvl w:val="2"/>
          <w:numId w:val="13"/>
        </w:numPr>
        <w:spacing w:after="160" w:line="276" w:lineRule="auto"/>
        <w:ind w:left="709" w:right="91"/>
        <w:contextualSpacing w:val="0"/>
        <w:rPr>
          <w:color w:val="000000" w:themeColor="text1"/>
        </w:rPr>
      </w:pPr>
      <w:r w:rsidRPr="007E2DC0">
        <w:rPr>
          <w:color w:val="000000" w:themeColor="text1"/>
        </w:rPr>
        <w:t xml:space="preserve">Tenders without EMD shall be rejected by </w:t>
      </w:r>
      <w:r w:rsidR="000418AE" w:rsidRPr="007E2DC0">
        <w:rPr>
          <w:color w:val="000000" w:themeColor="text1"/>
        </w:rPr>
        <w:t>APSPDCL</w:t>
      </w:r>
      <w:r w:rsidRPr="007E2DC0">
        <w:rPr>
          <w:color w:val="000000" w:themeColor="text1"/>
        </w:rPr>
        <w:t xml:space="preserve"> as being non-responsive. No interest shall be paid by </w:t>
      </w:r>
      <w:r w:rsidR="00287F30" w:rsidRPr="007E2DC0">
        <w:rPr>
          <w:color w:val="000000" w:themeColor="text1"/>
        </w:rPr>
        <w:t>APSPDCL</w:t>
      </w:r>
      <w:r w:rsidRPr="007E2DC0">
        <w:rPr>
          <w:color w:val="000000" w:themeColor="text1"/>
        </w:rPr>
        <w:t xml:space="preserve"> on the Earnest Money Deposit. </w:t>
      </w:r>
      <w:r w:rsidR="002B4535" w:rsidRPr="007E2DC0">
        <w:rPr>
          <w:color w:val="000000" w:themeColor="text1"/>
        </w:rPr>
        <w:t>Firms claiming Exemptions for EMD shall submit valid UDYAM Registration, containing NIC – 35105 and classification year 2026-27.</w:t>
      </w:r>
    </w:p>
    <w:p w14:paraId="7CAEA047" w14:textId="77777777" w:rsidR="009E0A09" w:rsidRPr="007E2DC0" w:rsidRDefault="009E0A09" w:rsidP="007E2DC0">
      <w:pPr>
        <w:pStyle w:val="ListParagraph"/>
        <w:numPr>
          <w:ilvl w:val="2"/>
          <w:numId w:val="13"/>
        </w:numPr>
        <w:spacing w:after="160" w:line="276" w:lineRule="auto"/>
        <w:ind w:left="709" w:right="91"/>
        <w:contextualSpacing w:val="0"/>
        <w:jc w:val="left"/>
        <w:rPr>
          <w:color w:val="000000" w:themeColor="text1"/>
        </w:rPr>
      </w:pPr>
      <w:r w:rsidRPr="007E2DC0">
        <w:rPr>
          <w:color w:val="000000" w:themeColor="text1"/>
        </w:rPr>
        <w:t>The EMD may be forfeited: -</w:t>
      </w:r>
    </w:p>
    <w:p w14:paraId="5247C1F9" w14:textId="3EE74CEB" w:rsidR="009E0A09" w:rsidRPr="007E2DC0" w:rsidRDefault="009E0A09" w:rsidP="007E2DC0">
      <w:pPr>
        <w:pStyle w:val="ListParagraph"/>
        <w:numPr>
          <w:ilvl w:val="3"/>
          <w:numId w:val="6"/>
        </w:numPr>
        <w:spacing w:after="160" w:line="276" w:lineRule="auto"/>
        <w:ind w:left="1134" w:right="91" w:hanging="424"/>
        <w:contextualSpacing w:val="0"/>
        <w:rPr>
          <w:color w:val="000000" w:themeColor="text1"/>
          <w:spacing w:val="-14"/>
        </w:rPr>
      </w:pPr>
      <w:r w:rsidRPr="007E2DC0">
        <w:rPr>
          <w:color w:val="000000" w:themeColor="text1"/>
        </w:rPr>
        <w:lastRenderedPageBreak/>
        <w:t>If a Bidder withdraws his</w:t>
      </w:r>
      <w:r w:rsidR="00390268" w:rsidRPr="007E2DC0">
        <w:rPr>
          <w:color w:val="000000" w:themeColor="text1"/>
        </w:rPr>
        <w:t>/her</w:t>
      </w:r>
      <w:r w:rsidRPr="007E2DC0">
        <w:rPr>
          <w:color w:val="000000" w:themeColor="text1"/>
        </w:rPr>
        <w:t xml:space="preserve"> tender during the specified period of validity of offer.</w:t>
      </w:r>
    </w:p>
    <w:p w14:paraId="25E942CD" w14:textId="77777777" w:rsidR="009E0A09" w:rsidRPr="007E2DC0" w:rsidRDefault="009E0A09" w:rsidP="007E2DC0">
      <w:pPr>
        <w:pStyle w:val="ListParagraph"/>
        <w:numPr>
          <w:ilvl w:val="3"/>
          <w:numId w:val="6"/>
        </w:numPr>
        <w:spacing w:after="160" w:line="276" w:lineRule="auto"/>
        <w:ind w:left="1134" w:right="91" w:hanging="424"/>
        <w:contextualSpacing w:val="0"/>
        <w:rPr>
          <w:color w:val="000000" w:themeColor="text1"/>
          <w:spacing w:val="-14"/>
        </w:rPr>
      </w:pPr>
      <w:r w:rsidRPr="007E2DC0">
        <w:rPr>
          <w:color w:val="000000" w:themeColor="text1"/>
        </w:rPr>
        <w:t>If the Successful Bidder fails to sign the Contract Agreement within stipulated period.</w:t>
      </w:r>
    </w:p>
    <w:p w14:paraId="00B4880C" w14:textId="77777777" w:rsidR="009E0A09" w:rsidRPr="007E2DC0" w:rsidRDefault="009E0A09" w:rsidP="007E2DC0">
      <w:pPr>
        <w:pStyle w:val="ListParagraph"/>
        <w:numPr>
          <w:ilvl w:val="3"/>
          <w:numId w:val="6"/>
        </w:numPr>
        <w:spacing w:after="160" w:line="276" w:lineRule="auto"/>
        <w:ind w:left="1134" w:right="91" w:hanging="424"/>
        <w:contextualSpacing w:val="0"/>
        <w:rPr>
          <w:color w:val="000000" w:themeColor="text1"/>
          <w:spacing w:val="-14"/>
        </w:rPr>
      </w:pPr>
      <w:r w:rsidRPr="007E2DC0">
        <w:rPr>
          <w:color w:val="000000" w:themeColor="text1"/>
        </w:rPr>
        <w:t xml:space="preserve">If after issuance of LOA, it is found that the documents furnished by the Bidder as part of response to </w:t>
      </w:r>
      <w:proofErr w:type="spellStart"/>
      <w:r w:rsidRPr="007E2DC0">
        <w:rPr>
          <w:color w:val="000000" w:themeColor="text1"/>
        </w:rPr>
        <w:t>RfS</w:t>
      </w:r>
      <w:proofErr w:type="spellEnd"/>
      <w:r w:rsidRPr="007E2DC0">
        <w:rPr>
          <w:color w:val="000000" w:themeColor="text1"/>
        </w:rPr>
        <w:t xml:space="preserve"> are misleading or misrepresented in any way. </w:t>
      </w:r>
    </w:p>
    <w:p w14:paraId="28D3D21C" w14:textId="77777777" w:rsidR="009E0A09" w:rsidRPr="007E2DC0" w:rsidRDefault="009E0A09" w:rsidP="007E2DC0">
      <w:pPr>
        <w:pStyle w:val="ListParagraph"/>
        <w:numPr>
          <w:ilvl w:val="3"/>
          <w:numId w:val="6"/>
        </w:numPr>
        <w:spacing w:after="160" w:line="276" w:lineRule="auto"/>
        <w:ind w:left="1134" w:right="91" w:hanging="424"/>
        <w:contextualSpacing w:val="0"/>
        <w:rPr>
          <w:color w:val="000000" w:themeColor="text1"/>
          <w:spacing w:val="-14"/>
        </w:rPr>
      </w:pPr>
      <w:r w:rsidRPr="007E2DC0">
        <w:rPr>
          <w:color w:val="000000" w:themeColor="text1"/>
        </w:rPr>
        <w:t>If the Successful bidder fails to furnish required PS.</w:t>
      </w:r>
    </w:p>
    <w:p w14:paraId="613033EB" w14:textId="7B102319" w:rsidR="009E0A09" w:rsidRPr="007E2DC0" w:rsidRDefault="009E0A09" w:rsidP="007E2DC0">
      <w:pPr>
        <w:pStyle w:val="ListParagraph"/>
        <w:numPr>
          <w:ilvl w:val="2"/>
          <w:numId w:val="13"/>
        </w:numPr>
        <w:spacing w:after="160" w:line="276" w:lineRule="auto"/>
        <w:ind w:left="709" w:right="91"/>
        <w:contextualSpacing w:val="0"/>
        <w:rPr>
          <w:color w:val="000000" w:themeColor="text1"/>
        </w:rPr>
      </w:pPr>
      <w:r w:rsidRPr="007E2DC0">
        <w:rPr>
          <w:color w:val="000000" w:themeColor="text1"/>
        </w:rPr>
        <w:t xml:space="preserve">The EMD of the Successful Bidder shall be released after submission of Performance Bank Guarantee (PBG) and after signing the Agreement with </w:t>
      </w:r>
      <w:r w:rsidR="00B960A0" w:rsidRPr="007E2DC0">
        <w:rPr>
          <w:color w:val="000000" w:themeColor="text1"/>
        </w:rPr>
        <w:t>APSPDCL/KRECS</w:t>
      </w:r>
      <w:r w:rsidRPr="007E2DC0">
        <w:rPr>
          <w:color w:val="000000" w:themeColor="text1"/>
        </w:rPr>
        <w:t xml:space="preserve">. </w:t>
      </w:r>
    </w:p>
    <w:p w14:paraId="1144A91C" w14:textId="77777777" w:rsidR="009E0A09" w:rsidRPr="007E2DC0" w:rsidRDefault="009E0A09" w:rsidP="007E2DC0">
      <w:pPr>
        <w:pStyle w:val="ListParagraph"/>
        <w:numPr>
          <w:ilvl w:val="2"/>
          <w:numId w:val="13"/>
        </w:numPr>
        <w:spacing w:after="160" w:line="276" w:lineRule="auto"/>
        <w:ind w:left="709" w:right="91"/>
        <w:contextualSpacing w:val="0"/>
        <w:rPr>
          <w:color w:val="000000" w:themeColor="text1"/>
        </w:rPr>
      </w:pPr>
      <w:r w:rsidRPr="007E2DC0">
        <w:rPr>
          <w:color w:val="000000" w:themeColor="text1"/>
        </w:rPr>
        <w:t>The EMD of all Unsuccessful Bidders shall be released soon after signing of the Agreement with the Successful Bidder. The EMD of the Bidders who are not qualified shall be released within 15 days after the opening of financial bid.</w:t>
      </w:r>
    </w:p>
    <w:p w14:paraId="1218542B" w14:textId="77777777" w:rsidR="009E0A09" w:rsidRPr="007E2DC0" w:rsidRDefault="009E0A09" w:rsidP="007E2DC0">
      <w:pPr>
        <w:pStyle w:val="ListParagraph"/>
        <w:numPr>
          <w:ilvl w:val="2"/>
          <w:numId w:val="13"/>
        </w:numPr>
        <w:spacing w:after="160" w:line="276" w:lineRule="auto"/>
        <w:ind w:left="709" w:right="91"/>
        <w:contextualSpacing w:val="0"/>
        <w:rPr>
          <w:b/>
          <w:color w:val="000000" w:themeColor="text1"/>
        </w:rPr>
      </w:pPr>
      <w:r w:rsidRPr="007E2DC0">
        <w:rPr>
          <w:b/>
          <w:bCs/>
          <w:color w:val="000000" w:themeColor="text1"/>
        </w:rPr>
        <w:t>Performance</w:t>
      </w:r>
      <w:r w:rsidRPr="007E2DC0">
        <w:rPr>
          <w:b/>
          <w:color w:val="000000" w:themeColor="text1"/>
        </w:rPr>
        <w:t xml:space="preserve"> Security</w:t>
      </w:r>
    </w:p>
    <w:p w14:paraId="4A61A38D" w14:textId="77777777" w:rsidR="009E0A09" w:rsidRPr="007E2DC0" w:rsidRDefault="009E0A09" w:rsidP="007E2DC0">
      <w:pPr>
        <w:pStyle w:val="ListParagraph"/>
        <w:spacing w:after="160" w:line="276" w:lineRule="auto"/>
        <w:ind w:left="709" w:right="91"/>
        <w:rPr>
          <w:color w:val="000000" w:themeColor="text1"/>
        </w:rPr>
      </w:pPr>
      <w:r w:rsidRPr="007E2DC0">
        <w:rPr>
          <w:color w:val="000000" w:themeColor="text1"/>
        </w:rPr>
        <w:t xml:space="preserve">The Successful/selected Bidder shall have to deposit the Performance Security of </w:t>
      </w:r>
      <w:r w:rsidRPr="007E2DC0">
        <w:rPr>
          <w:b/>
          <w:color w:val="000000" w:themeColor="text1"/>
        </w:rPr>
        <w:t>5% (Five percent) of the Total Awarded Contract Value</w:t>
      </w:r>
      <w:r w:rsidRPr="007E2DC0">
        <w:rPr>
          <w:color w:val="000000" w:themeColor="text1"/>
        </w:rPr>
        <w:t xml:space="preserve">. </w:t>
      </w:r>
    </w:p>
    <w:p w14:paraId="790C01AA" w14:textId="77777777" w:rsidR="000418AE" w:rsidRPr="007E2DC0" w:rsidRDefault="000418AE" w:rsidP="007E2DC0">
      <w:pPr>
        <w:pStyle w:val="ListParagraph"/>
        <w:spacing w:after="160" w:line="276" w:lineRule="auto"/>
        <w:ind w:left="709" w:right="91"/>
        <w:rPr>
          <w:color w:val="000000" w:themeColor="text1"/>
        </w:rPr>
      </w:pPr>
    </w:p>
    <w:p w14:paraId="1ECC3F54" w14:textId="319E8946" w:rsidR="009E0A09" w:rsidRPr="007E2DC0" w:rsidRDefault="009E0A09" w:rsidP="007E2DC0">
      <w:pPr>
        <w:pStyle w:val="ListParagraph"/>
        <w:numPr>
          <w:ilvl w:val="2"/>
          <w:numId w:val="13"/>
        </w:numPr>
        <w:spacing w:after="160" w:line="276" w:lineRule="auto"/>
        <w:ind w:left="709" w:right="91"/>
        <w:contextualSpacing w:val="0"/>
        <w:rPr>
          <w:color w:val="000000" w:themeColor="text1"/>
        </w:rPr>
      </w:pPr>
      <w:r w:rsidRPr="007E2DC0">
        <w:rPr>
          <w:color w:val="000000" w:themeColor="text1"/>
        </w:rPr>
        <w:t xml:space="preserve">The Performance Security shall be in the form of Performance Bank Guarantee issued by any Scheduled Bank/ Nationalized Bank in </w:t>
      </w:r>
      <w:proofErr w:type="spellStart"/>
      <w:r w:rsidRPr="007E2DC0">
        <w:rPr>
          <w:color w:val="000000" w:themeColor="text1"/>
        </w:rPr>
        <w:t>favour</w:t>
      </w:r>
      <w:proofErr w:type="spellEnd"/>
      <w:r w:rsidRPr="007E2DC0">
        <w:rPr>
          <w:color w:val="000000" w:themeColor="text1"/>
        </w:rPr>
        <w:t xml:space="preserve"> of “The Chief General Manager</w:t>
      </w:r>
      <w:r w:rsidR="008A53F5" w:rsidRPr="007E2DC0">
        <w:rPr>
          <w:color w:val="000000" w:themeColor="text1"/>
        </w:rPr>
        <w:t>, RAC</w:t>
      </w:r>
      <w:r w:rsidR="004F1203" w:rsidRPr="007E2DC0">
        <w:rPr>
          <w:color w:val="000000" w:themeColor="text1"/>
        </w:rPr>
        <w:t xml:space="preserve"> &amp; </w:t>
      </w:r>
      <w:r w:rsidR="008A53F5" w:rsidRPr="007E2DC0">
        <w:rPr>
          <w:color w:val="000000" w:themeColor="text1"/>
        </w:rPr>
        <w:t>IPC</w:t>
      </w:r>
      <w:r w:rsidRPr="007E2DC0">
        <w:rPr>
          <w:color w:val="000000" w:themeColor="text1"/>
        </w:rPr>
        <w:t>, APSPDCL</w:t>
      </w:r>
      <w:r w:rsidR="00C94860" w:rsidRPr="007E2DC0">
        <w:rPr>
          <w:color w:val="000000" w:themeColor="text1"/>
        </w:rPr>
        <w:t>, Tirupati</w:t>
      </w:r>
      <w:r w:rsidRPr="007E2DC0">
        <w:rPr>
          <w:color w:val="000000" w:themeColor="text1"/>
        </w:rPr>
        <w:t>” valid for a total period of 76 Months (06 Months Project commissioning period + 6 months of acceptable delay with penalty in SCOD + 5 years of O&amp;M + 04 months additional) from the date of signing of Agreement. No interest shall be paid by DISCOM on the amount of the Performance Security.</w:t>
      </w:r>
    </w:p>
    <w:p w14:paraId="1CA62A99" w14:textId="76412E37" w:rsidR="009E0A09" w:rsidRPr="007E2DC0" w:rsidRDefault="009E0A09" w:rsidP="007E2DC0">
      <w:pPr>
        <w:pStyle w:val="ListParagraph"/>
        <w:numPr>
          <w:ilvl w:val="2"/>
          <w:numId w:val="13"/>
        </w:numPr>
        <w:spacing w:after="160" w:line="276" w:lineRule="auto"/>
        <w:ind w:left="709" w:right="91"/>
        <w:contextualSpacing w:val="0"/>
        <w:rPr>
          <w:color w:val="000000" w:themeColor="text1"/>
        </w:rPr>
      </w:pPr>
      <w:r w:rsidRPr="007E2DC0">
        <w:rPr>
          <w:color w:val="000000" w:themeColor="text1"/>
        </w:rPr>
        <w:t xml:space="preserve">The Successful/selected Bidder can also submit Performance Security in the form of an irrevocable Insurance Surety Bond from Nationalized </w:t>
      </w:r>
      <w:r w:rsidR="00C94860" w:rsidRPr="007E2DC0">
        <w:rPr>
          <w:color w:val="000000" w:themeColor="text1"/>
        </w:rPr>
        <w:t>I</w:t>
      </w:r>
      <w:r w:rsidRPr="007E2DC0">
        <w:rPr>
          <w:color w:val="000000" w:themeColor="text1"/>
        </w:rPr>
        <w:t xml:space="preserve">nsurance </w:t>
      </w:r>
      <w:r w:rsidR="00C94860" w:rsidRPr="007E2DC0">
        <w:rPr>
          <w:color w:val="000000" w:themeColor="text1"/>
        </w:rPr>
        <w:t>C</w:t>
      </w:r>
      <w:r w:rsidRPr="007E2DC0">
        <w:rPr>
          <w:color w:val="000000" w:themeColor="text1"/>
        </w:rPr>
        <w:t xml:space="preserve">ompanies in </w:t>
      </w:r>
      <w:proofErr w:type="spellStart"/>
      <w:r w:rsidRPr="007E2DC0">
        <w:rPr>
          <w:color w:val="000000" w:themeColor="text1"/>
        </w:rPr>
        <w:t>favour</w:t>
      </w:r>
      <w:proofErr w:type="spellEnd"/>
      <w:r w:rsidRPr="007E2DC0">
        <w:rPr>
          <w:color w:val="000000" w:themeColor="text1"/>
        </w:rPr>
        <w:t xml:space="preserve"> of “The Chief General Manager,</w:t>
      </w:r>
      <w:r w:rsidR="00CA7538" w:rsidRPr="007E2DC0">
        <w:rPr>
          <w:color w:val="000000" w:themeColor="text1"/>
        </w:rPr>
        <w:t xml:space="preserve"> RAC</w:t>
      </w:r>
      <w:r w:rsidR="004F1203" w:rsidRPr="007E2DC0">
        <w:rPr>
          <w:color w:val="000000" w:themeColor="text1"/>
        </w:rPr>
        <w:t xml:space="preserve"> &amp; </w:t>
      </w:r>
      <w:r w:rsidR="00CA7538" w:rsidRPr="007E2DC0">
        <w:rPr>
          <w:color w:val="000000" w:themeColor="text1"/>
        </w:rPr>
        <w:t>IPC,</w:t>
      </w:r>
      <w:r w:rsidRPr="007E2DC0">
        <w:rPr>
          <w:color w:val="000000" w:themeColor="text1"/>
        </w:rPr>
        <w:t xml:space="preserve"> APSPDCL</w:t>
      </w:r>
      <w:r w:rsidR="00C94860" w:rsidRPr="007E2DC0">
        <w:rPr>
          <w:color w:val="000000" w:themeColor="text1"/>
        </w:rPr>
        <w:t>, Tirupati</w:t>
      </w:r>
      <w:r w:rsidRPr="007E2DC0">
        <w:rPr>
          <w:color w:val="000000" w:themeColor="text1"/>
        </w:rPr>
        <w:t xml:space="preserve">” valid for a total period of 76 Months (06 Months Project commissioning period + 6 months of acceptable delay with penalty in SCOD + 5 years of O&amp;M + 04 months additional) from the date of signing of Agreement. No interest shall be paid by DISCOM on the amount of the </w:t>
      </w:r>
      <w:r w:rsidR="00C94860" w:rsidRPr="007E2DC0">
        <w:rPr>
          <w:color w:val="000000" w:themeColor="text1"/>
        </w:rPr>
        <w:t>P</w:t>
      </w:r>
      <w:r w:rsidRPr="007E2DC0">
        <w:rPr>
          <w:color w:val="000000" w:themeColor="text1"/>
        </w:rPr>
        <w:t xml:space="preserve">erformance </w:t>
      </w:r>
      <w:r w:rsidR="00C94860" w:rsidRPr="007E2DC0">
        <w:rPr>
          <w:color w:val="000000" w:themeColor="text1"/>
        </w:rPr>
        <w:t>S</w:t>
      </w:r>
      <w:r w:rsidRPr="007E2DC0">
        <w:rPr>
          <w:color w:val="000000" w:themeColor="text1"/>
        </w:rPr>
        <w:t>ecurity.</w:t>
      </w:r>
    </w:p>
    <w:p w14:paraId="2DBCE216" w14:textId="46F87FA3" w:rsidR="009E0A09" w:rsidRPr="007E2DC0" w:rsidRDefault="009E0A09" w:rsidP="007E2DC0">
      <w:pPr>
        <w:pStyle w:val="ListParagraph"/>
        <w:numPr>
          <w:ilvl w:val="2"/>
          <w:numId w:val="13"/>
        </w:numPr>
        <w:spacing w:after="160" w:line="276" w:lineRule="auto"/>
        <w:ind w:left="709" w:right="91"/>
        <w:contextualSpacing w:val="0"/>
        <w:rPr>
          <w:color w:val="000000" w:themeColor="text1"/>
        </w:rPr>
      </w:pPr>
      <w:r w:rsidRPr="007E2DC0">
        <w:rPr>
          <w:color w:val="000000" w:themeColor="text1"/>
        </w:rPr>
        <w:t xml:space="preserve">The </w:t>
      </w:r>
      <w:r w:rsidR="00C94860" w:rsidRPr="007E2DC0">
        <w:rPr>
          <w:color w:val="000000" w:themeColor="text1"/>
        </w:rPr>
        <w:t>P</w:t>
      </w:r>
      <w:r w:rsidRPr="007E2DC0">
        <w:rPr>
          <w:color w:val="000000" w:themeColor="text1"/>
        </w:rPr>
        <w:t xml:space="preserve">erformance </w:t>
      </w:r>
      <w:r w:rsidR="00C94860" w:rsidRPr="007E2DC0">
        <w:rPr>
          <w:color w:val="000000" w:themeColor="text1"/>
        </w:rPr>
        <w:t>S</w:t>
      </w:r>
      <w:r w:rsidRPr="007E2DC0">
        <w:rPr>
          <w:color w:val="000000" w:themeColor="text1"/>
        </w:rPr>
        <w:t xml:space="preserve">ecurity shall be returned to the EPC Contractor/ RTS Vendor 15 days after completion of 5 years of O&amp;M after </w:t>
      </w:r>
      <w:proofErr w:type="gramStart"/>
      <w:r w:rsidRPr="007E2DC0">
        <w:rPr>
          <w:color w:val="000000" w:themeColor="text1"/>
        </w:rPr>
        <w:t>taking into account</w:t>
      </w:r>
      <w:proofErr w:type="gramEnd"/>
      <w:r w:rsidRPr="007E2DC0">
        <w:rPr>
          <w:color w:val="000000" w:themeColor="text1"/>
        </w:rPr>
        <w:t xml:space="preserve"> the liquidated damages incurred during this tenure.</w:t>
      </w:r>
    </w:p>
    <w:p w14:paraId="5C9205FE" w14:textId="6A30EF84" w:rsidR="00BB1BE6" w:rsidRPr="007E2DC0" w:rsidRDefault="00BB1BE6" w:rsidP="007E2DC0">
      <w:pPr>
        <w:pStyle w:val="ListParagraph"/>
        <w:numPr>
          <w:ilvl w:val="2"/>
          <w:numId w:val="13"/>
        </w:numPr>
        <w:spacing w:after="160" w:line="276" w:lineRule="auto"/>
        <w:ind w:left="709" w:right="91"/>
        <w:contextualSpacing w:val="0"/>
        <w:rPr>
          <w:b/>
          <w:color w:val="000000" w:themeColor="text1"/>
        </w:rPr>
      </w:pPr>
      <w:r w:rsidRPr="007E2DC0">
        <w:rPr>
          <w:b/>
          <w:color w:val="000000" w:themeColor="text1"/>
        </w:rPr>
        <w:t xml:space="preserve">The Successful Bidder </w:t>
      </w:r>
      <w:r w:rsidR="001611B3" w:rsidRPr="007E2DC0">
        <w:rPr>
          <w:b/>
          <w:color w:val="000000" w:themeColor="text1"/>
        </w:rPr>
        <w:t>shall submit the Performance Bank Guarantee (</w:t>
      </w:r>
      <w:r w:rsidR="00B65CE7" w:rsidRPr="007E2DC0">
        <w:rPr>
          <w:b/>
          <w:color w:val="000000" w:themeColor="text1"/>
        </w:rPr>
        <w:t xml:space="preserve">PBG)/ Performance Security (PS) </w:t>
      </w:r>
      <w:r w:rsidR="00D720BB" w:rsidRPr="007E2DC0">
        <w:rPr>
          <w:b/>
          <w:color w:val="000000" w:themeColor="text1"/>
        </w:rPr>
        <w:t xml:space="preserve">within </w:t>
      </w:r>
      <w:r w:rsidR="00DC2F5D" w:rsidRPr="007E2DC0">
        <w:rPr>
          <w:b/>
          <w:color w:val="000000" w:themeColor="text1"/>
        </w:rPr>
        <w:t>7</w:t>
      </w:r>
      <w:r w:rsidR="00D720BB" w:rsidRPr="007E2DC0">
        <w:rPr>
          <w:b/>
          <w:color w:val="000000" w:themeColor="text1"/>
        </w:rPr>
        <w:t xml:space="preserve"> days from the issuance of Letter </w:t>
      </w:r>
      <w:r w:rsidR="008622C2" w:rsidRPr="007E2DC0">
        <w:rPr>
          <w:b/>
          <w:color w:val="000000" w:themeColor="text1"/>
        </w:rPr>
        <w:t>of Award (LOA)</w:t>
      </w:r>
      <w:r w:rsidR="00B311A9" w:rsidRPr="007E2DC0">
        <w:rPr>
          <w:b/>
          <w:color w:val="000000" w:themeColor="text1"/>
        </w:rPr>
        <w:t xml:space="preserve"> as per Format 6 (a) or Format 6 (b)</w:t>
      </w:r>
      <w:r w:rsidR="00505E27" w:rsidRPr="007E2DC0">
        <w:rPr>
          <w:b/>
          <w:color w:val="000000" w:themeColor="text1"/>
        </w:rPr>
        <w:t xml:space="preserve">. Failure to submit the PBG/PS </w:t>
      </w:r>
      <w:r w:rsidR="00B04B2A" w:rsidRPr="007E2DC0">
        <w:rPr>
          <w:b/>
          <w:color w:val="000000" w:themeColor="text1"/>
        </w:rPr>
        <w:t xml:space="preserve">within the stipulated </w:t>
      </w:r>
      <w:proofErr w:type="gramStart"/>
      <w:r w:rsidR="00B04B2A" w:rsidRPr="007E2DC0">
        <w:rPr>
          <w:b/>
          <w:color w:val="000000" w:themeColor="text1"/>
        </w:rPr>
        <w:t>time period</w:t>
      </w:r>
      <w:proofErr w:type="gramEnd"/>
      <w:r w:rsidR="00B04B2A" w:rsidRPr="007E2DC0">
        <w:rPr>
          <w:b/>
          <w:color w:val="000000" w:themeColor="text1"/>
        </w:rPr>
        <w:t xml:space="preserve"> will result in forfeiture of EMD of the Successful Bidder.</w:t>
      </w:r>
    </w:p>
    <w:p w14:paraId="423A29CD" w14:textId="1A195D27" w:rsidR="009E0A09" w:rsidRPr="007E2DC0" w:rsidRDefault="009E0A09" w:rsidP="007E2DC0">
      <w:pPr>
        <w:pStyle w:val="Heading2"/>
        <w:numPr>
          <w:ilvl w:val="1"/>
          <w:numId w:val="58"/>
        </w:numPr>
      </w:pPr>
      <w:r w:rsidRPr="007E2DC0">
        <w:lastRenderedPageBreak/>
        <w:t xml:space="preserve">Period of </w:t>
      </w:r>
      <w:r w:rsidR="00F631B6" w:rsidRPr="007E2DC0">
        <w:t>V</w:t>
      </w:r>
      <w:r w:rsidRPr="007E2DC0">
        <w:t xml:space="preserve">alidity of </w:t>
      </w:r>
      <w:r w:rsidR="00F631B6" w:rsidRPr="007E2DC0">
        <w:t>T</w:t>
      </w:r>
      <w:r w:rsidRPr="007E2DC0">
        <w:t>ender</w:t>
      </w:r>
    </w:p>
    <w:p w14:paraId="4E9AF2A5" w14:textId="77777777" w:rsidR="00F631B6" w:rsidRPr="007E2DC0" w:rsidRDefault="00F631B6" w:rsidP="007E2DC0"/>
    <w:p w14:paraId="4C628612" w14:textId="77777777" w:rsidR="009E0A09" w:rsidRPr="007E2DC0" w:rsidRDefault="009E0A09" w:rsidP="007E2DC0">
      <w:pPr>
        <w:pStyle w:val="ListParagraph"/>
        <w:numPr>
          <w:ilvl w:val="2"/>
          <w:numId w:val="8"/>
        </w:numPr>
        <w:spacing w:after="160" w:line="276" w:lineRule="auto"/>
        <w:ind w:right="91" w:hanging="709"/>
        <w:contextualSpacing w:val="0"/>
        <w:rPr>
          <w:color w:val="000000" w:themeColor="text1"/>
        </w:rPr>
      </w:pPr>
      <w:r w:rsidRPr="007E2DC0">
        <w:rPr>
          <w:color w:val="000000" w:themeColor="text1"/>
        </w:rPr>
        <w:t xml:space="preserve">Validity of the offer should be 6 months from the proposed date </w:t>
      </w:r>
      <w:proofErr w:type="gramStart"/>
      <w:r w:rsidRPr="007E2DC0">
        <w:rPr>
          <w:color w:val="000000" w:themeColor="text1"/>
        </w:rPr>
        <w:t>of opening</w:t>
      </w:r>
      <w:proofErr w:type="gramEnd"/>
      <w:r w:rsidRPr="007E2DC0">
        <w:rPr>
          <w:color w:val="000000" w:themeColor="text1"/>
        </w:rPr>
        <w:t xml:space="preserve"> of the Technical Bid. Tenders without this validity will be rejected.</w:t>
      </w:r>
    </w:p>
    <w:p w14:paraId="7ABE5041" w14:textId="1ECC68DF" w:rsidR="009E0A09" w:rsidRPr="007E2DC0" w:rsidRDefault="009E0A09" w:rsidP="007E2DC0">
      <w:pPr>
        <w:pStyle w:val="ListParagraph"/>
        <w:numPr>
          <w:ilvl w:val="2"/>
          <w:numId w:val="8"/>
        </w:numPr>
        <w:spacing w:after="160" w:line="276" w:lineRule="auto"/>
        <w:ind w:right="91" w:hanging="709"/>
        <w:contextualSpacing w:val="0"/>
        <w:rPr>
          <w:color w:val="000000" w:themeColor="text1"/>
        </w:rPr>
      </w:pPr>
      <w:r w:rsidRPr="007E2DC0">
        <w:rPr>
          <w:color w:val="000000" w:themeColor="text1"/>
          <w:spacing w:val="-3"/>
        </w:rPr>
        <w:t xml:space="preserve">In </w:t>
      </w:r>
      <w:r w:rsidRPr="007E2DC0">
        <w:rPr>
          <w:color w:val="000000" w:themeColor="text1"/>
        </w:rPr>
        <w:t xml:space="preserve">exceptional circumstances, </w:t>
      </w:r>
      <w:r w:rsidR="007A2A82" w:rsidRPr="007E2DC0">
        <w:rPr>
          <w:color w:val="000000" w:themeColor="text1"/>
        </w:rPr>
        <w:t>APSPDCL</w:t>
      </w:r>
      <w:r w:rsidRPr="007E2DC0">
        <w:rPr>
          <w:color w:val="000000" w:themeColor="text1"/>
        </w:rPr>
        <w:t xml:space="preserve"> may solicit the consent of the Bidder to an extension of the period of validity of offer. The request and the response </w:t>
      </w:r>
      <w:proofErr w:type="gramStart"/>
      <w:r w:rsidRPr="007E2DC0">
        <w:rPr>
          <w:color w:val="000000" w:themeColor="text1"/>
        </w:rPr>
        <w:t>there of</w:t>
      </w:r>
      <w:proofErr w:type="gramEnd"/>
      <w:r w:rsidRPr="007E2DC0">
        <w:rPr>
          <w:color w:val="000000" w:themeColor="text1"/>
        </w:rPr>
        <w:t xml:space="preserve"> shall be made in writing.</w:t>
      </w:r>
    </w:p>
    <w:p w14:paraId="7219C725" w14:textId="58B1C14C" w:rsidR="009E0A09" w:rsidRPr="007E2DC0" w:rsidRDefault="009E0A09" w:rsidP="007E2DC0">
      <w:pPr>
        <w:pStyle w:val="Heading2"/>
        <w:numPr>
          <w:ilvl w:val="1"/>
          <w:numId w:val="58"/>
        </w:numPr>
      </w:pPr>
      <w:r w:rsidRPr="007E2DC0">
        <w:t xml:space="preserve">Formats and </w:t>
      </w:r>
      <w:r w:rsidR="00F631B6" w:rsidRPr="007E2DC0">
        <w:t>S</w:t>
      </w:r>
      <w:r w:rsidRPr="007E2DC0">
        <w:t xml:space="preserve">igning of </w:t>
      </w:r>
      <w:r w:rsidR="00F631B6" w:rsidRPr="007E2DC0">
        <w:t>T</w:t>
      </w:r>
      <w:r w:rsidRPr="007E2DC0">
        <w:t>ender</w:t>
      </w:r>
    </w:p>
    <w:p w14:paraId="6E20F03E" w14:textId="77777777" w:rsidR="00F631B6" w:rsidRPr="007E2DC0" w:rsidRDefault="00F631B6" w:rsidP="007E2DC0"/>
    <w:p w14:paraId="61F9C841" w14:textId="77777777" w:rsidR="009E0A09" w:rsidRPr="007E2DC0" w:rsidRDefault="009E0A09" w:rsidP="007E2DC0">
      <w:pPr>
        <w:pStyle w:val="ListParagraph"/>
        <w:numPr>
          <w:ilvl w:val="2"/>
          <w:numId w:val="58"/>
        </w:numPr>
        <w:spacing w:after="160" w:line="276" w:lineRule="auto"/>
        <w:ind w:right="91"/>
        <w:rPr>
          <w:color w:val="000000" w:themeColor="text1"/>
        </w:rPr>
      </w:pPr>
      <w:r w:rsidRPr="007E2DC0">
        <w:rPr>
          <w:color w:val="000000" w:themeColor="text1"/>
        </w:rPr>
        <w:t xml:space="preserve">The Bid must contain the name and places of business of the </w:t>
      </w:r>
      <w:proofErr w:type="gramStart"/>
      <w:r w:rsidRPr="007E2DC0">
        <w:rPr>
          <w:color w:val="000000" w:themeColor="text1"/>
        </w:rPr>
        <w:t>firm</w:t>
      </w:r>
      <w:proofErr w:type="gramEnd"/>
      <w:r w:rsidRPr="007E2DC0">
        <w:rPr>
          <w:color w:val="000000" w:themeColor="text1"/>
        </w:rPr>
        <w:t xml:space="preserve">/person/persons participating in the tender and must be signed and sealed by the Bidder with his/her usual signature. The name and designation of all </w:t>
      </w:r>
      <w:proofErr w:type="gramStart"/>
      <w:r w:rsidRPr="007E2DC0">
        <w:rPr>
          <w:color w:val="000000" w:themeColor="text1"/>
        </w:rPr>
        <w:t>persons</w:t>
      </w:r>
      <w:proofErr w:type="gramEnd"/>
      <w:r w:rsidRPr="007E2DC0">
        <w:rPr>
          <w:color w:val="000000" w:themeColor="text1"/>
        </w:rPr>
        <w:t xml:space="preserve"> signing the Tender document should be written below every signature. Tender by a Partnership Firm must be furnished with full name of all partners with a copy of Partnership Deed.</w:t>
      </w:r>
    </w:p>
    <w:p w14:paraId="6D816998" w14:textId="77777777" w:rsidR="00C94860" w:rsidRPr="007E2DC0" w:rsidRDefault="00C94860" w:rsidP="007E2DC0">
      <w:pPr>
        <w:pStyle w:val="ListParagraph"/>
        <w:spacing w:after="160" w:line="276" w:lineRule="auto"/>
        <w:ind w:right="91"/>
        <w:rPr>
          <w:color w:val="000000" w:themeColor="text1"/>
        </w:rPr>
      </w:pPr>
    </w:p>
    <w:p w14:paraId="46846285" w14:textId="77777777" w:rsidR="009E0A09" w:rsidRPr="007E2DC0" w:rsidRDefault="009E0A09" w:rsidP="007E2DC0">
      <w:pPr>
        <w:pStyle w:val="ListParagraph"/>
        <w:numPr>
          <w:ilvl w:val="2"/>
          <w:numId w:val="58"/>
        </w:numPr>
        <w:tabs>
          <w:tab w:val="left" w:pos="9923"/>
        </w:tabs>
        <w:spacing w:after="160" w:line="276" w:lineRule="auto"/>
        <w:ind w:left="709" w:right="91" w:hanging="709"/>
        <w:contextualSpacing w:val="0"/>
        <w:rPr>
          <w:color w:val="000000" w:themeColor="text1"/>
        </w:rPr>
      </w:pPr>
      <w:r w:rsidRPr="007E2DC0">
        <w:rPr>
          <w:color w:val="000000" w:themeColor="text1"/>
        </w:rPr>
        <w:t xml:space="preserve">The original copy of the tender should be typed or written in indelible ink and must be signed with the legal name of the corporation/ company by the President/ Managing Director/ Secretary of the firm or a person duly authorized to Bid. In case of authorized person, the letter of authorization by written power of attorney should be enclosed with the Technical Bid of the tender. The person or </w:t>
      </w:r>
      <w:proofErr w:type="gramStart"/>
      <w:r w:rsidRPr="007E2DC0">
        <w:rPr>
          <w:color w:val="000000" w:themeColor="text1"/>
        </w:rPr>
        <w:t>persons</w:t>
      </w:r>
      <w:proofErr w:type="gramEnd"/>
      <w:r w:rsidRPr="007E2DC0">
        <w:rPr>
          <w:color w:val="000000" w:themeColor="text1"/>
        </w:rPr>
        <w:t xml:space="preserve"> signing the tender shall initial all pages of the Tender document.</w:t>
      </w:r>
    </w:p>
    <w:p w14:paraId="5FC45A49" w14:textId="77777777" w:rsidR="009E0A09" w:rsidRPr="007E2DC0" w:rsidRDefault="009E0A09" w:rsidP="007E2DC0">
      <w:pPr>
        <w:pStyle w:val="ListParagraph"/>
        <w:numPr>
          <w:ilvl w:val="2"/>
          <w:numId w:val="58"/>
        </w:numPr>
        <w:spacing w:after="160" w:line="276" w:lineRule="auto"/>
        <w:ind w:left="709" w:right="91" w:hanging="709"/>
        <w:contextualSpacing w:val="0"/>
        <w:rPr>
          <w:color w:val="000000" w:themeColor="text1"/>
        </w:rPr>
      </w:pPr>
      <w:r w:rsidRPr="007E2DC0">
        <w:rPr>
          <w:color w:val="000000" w:themeColor="text1"/>
        </w:rPr>
        <w:t xml:space="preserve">The tender shall contain no interlink actions, erasers or overwriting except as necessary to correct the errors made by the Bidder in the preparation of tender. The person or </w:t>
      </w:r>
      <w:proofErr w:type="gramStart"/>
      <w:r w:rsidRPr="007E2DC0">
        <w:rPr>
          <w:color w:val="000000" w:themeColor="text1"/>
        </w:rPr>
        <w:t>persons</w:t>
      </w:r>
      <w:proofErr w:type="gramEnd"/>
      <w:r w:rsidRPr="007E2DC0">
        <w:rPr>
          <w:color w:val="000000" w:themeColor="text1"/>
        </w:rPr>
        <w:t xml:space="preserve"> signing the tender shall also sign at all such corrections.</w:t>
      </w:r>
    </w:p>
    <w:p w14:paraId="0AC897C9" w14:textId="77777777" w:rsidR="00FF3BCB" w:rsidRPr="007E2DC0" w:rsidRDefault="009E0A09" w:rsidP="007E2DC0">
      <w:pPr>
        <w:pStyle w:val="Heading2"/>
        <w:numPr>
          <w:ilvl w:val="1"/>
          <w:numId w:val="58"/>
        </w:numPr>
      </w:pPr>
      <w:r w:rsidRPr="007E2DC0">
        <w:t>Price and Currencies</w:t>
      </w:r>
    </w:p>
    <w:p w14:paraId="53DC8809" w14:textId="77777777" w:rsidR="00FF3BCB" w:rsidRPr="007E2DC0" w:rsidRDefault="00FF3BCB" w:rsidP="007E2DC0"/>
    <w:p w14:paraId="4C73B7C3" w14:textId="2CE3AC17" w:rsidR="009E0A09" w:rsidRPr="007E2DC0" w:rsidRDefault="009E0A09" w:rsidP="007E2DC0">
      <w:pPr>
        <w:pStyle w:val="BodyText"/>
        <w:tabs>
          <w:tab w:val="left" w:pos="9923"/>
        </w:tabs>
        <w:spacing w:after="160" w:line="276" w:lineRule="auto"/>
        <w:ind w:left="709" w:right="91"/>
        <w:rPr>
          <w:color w:val="000000" w:themeColor="text1"/>
          <w:sz w:val="22"/>
          <w:szCs w:val="22"/>
        </w:rPr>
      </w:pPr>
      <w:r w:rsidRPr="007E2DC0">
        <w:rPr>
          <w:color w:val="000000" w:themeColor="text1"/>
          <w:sz w:val="22"/>
          <w:szCs w:val="22"/>
        </w:rPr>
        <w:t xml:space="preserve">The Bidder shall have to submit their </w:t>
      </w:r>
      <w:r w:rsidR="00A66610" w:rsidRPr="007E2DC0">
        <w:rPr>
          <w:color w:val="000000" w:themeColor="text1"/>
          <w:sz w:val="22"/>
          <w:szCs w:val="22"/>
        </w:rPr>
        <w:t>Work Package</w:t>
      </w:r>
      <w:r w:rsidR="00FF3BCB" w:rsidRPr="007E2DC0">
        <w:rPr>
          <w:color w:val="000000" w:themeColor="text1"/>
          <w:sz w:val="22"/>
          <w:szCs w:val="22"/>
        </w:rPr>
        <w:t>-w</w:t>
      </w:r>
      <w:r w:rsidRPr="007E2DC0">
        <w:rPr>
          <w:color w:val="000000" w:themeColor="text1"/>
          <w:sz w:val="22"/>
          <w:szCs w:val="22"/>
        </w:rPr>
        <w:t xml:space="preserve">ise CAPEX rate (in INR per </w:t>
      </w:r>
      <w:proofErr w:type="spellStart"/>
      <w:r w:rsidRPr="007E2DC0">
        <w:rPr>
          <w:color w:val="000000" w:themeColor="text1"/>
          <w:sz w:val="22"/>
          <w:szCs w:val="22"/>
        </w:rPr>
        <w:t>kWp</w:t>
      </w:r>
      <w:proofErr w:type="spellEnd"/>
      <w:r w:rsidRPr="007E2DC0">
        <w:rPr>
          <w:color w:val="000000" w:themeColor="text1"/>
          <w:sz w:val="22"/>
          <w:szCs w:val="22"/>
        </w:rPr>
        <w:t xml:space="preserve">). These rates shall include all latest applicable taxes &amp; duties of Government of Andhra Pradesh as well as Government of India. Moreover, </w:t>
      </w:r>
      <w:r w:rsidR="00A66610" w:rsidRPr="007E2DC0">
        <w:rPr>
          <w:color w:val="000000" w:themeColor="text1"/>
          <w:sz w:val="22"/>
          <w:szCs w:val="22"/>
        </w:rPr>
        <w:t>APSPDCL/KRECS</w:t>
      </w:r>
      <w:r w:rsidRPr="007E2DC0">
        <w:rPr>
          <w:color w:val="000000" w:themeColor="text1"/>
          <w:sz w:val="22"/>
          <w:szCs w:val="22"/>
        </w:rPr>
        <w:t xml:space="preserve"> will not be responsible for providing road permits or any other permits/permissions/approvals required by the Bidder. </w:t>
      </w:r>
      <w:r w:rsidRPr="007E2DC0">
        <w:rPr>
          <w:color w:val="000000" w:themeColor="text1"/>
          <w:spacing w:val="-3"/>
          <w:sz w:val="22"/>
          <w:szCs w:val="22"/>
        </w:rPr>
        <w:t>These are</w:t>
      </w:r>
      <w:r w:rsidRPr="007E2DC0">
        <w:rPr>
          <w:color w:val="000000" w:themeColor="text1"/>
          <w:sz w:val="22"/>
          <w:szCs w:val="22"/>
        </w:rPr>
        <w:t xml:space="preserve"> to be obtained by the selected bidder only and necessary Entry Tax (as admissible) will have to be borne by the selected bidder, if any. The rates shall be quoted as per the prescribed format for Financial Bid attached to this Tender document. Further, an illustration has been provided in the Financial Bid section.</w:t>
      </w:r>
    </w:p>
    <w:p w14:paraId="0E5D8118" w14:textId="1438A5B9" w:rsidR="009E0A09" w:rsidRPr="007E2DC0" w:rsidRDefault="009E0A09" w:rsidP="007E2DC0">
      <w:pPr>
        <w:pStyle w:val="Heading2"/>
        <w:numPr>
          <w:ilvl w:val="1"/>
          <w:numId w:val="58"/>
        </w:numPr>
      </w:pPr>
      <w:r w:rsidRPr="007E2DC0">
        <w:lastRenderedPageBreak/>
        <w:t>Liquidated Damages</w:t>
      </w:r>
    </w:p>
    <w:p w14:paraId="46A46EAF" w14:textId="77777777" w:rsidR="00FF3BCB" w:rsidRPr="007E2DC0" w:rsidRDefault="00FF3BCB" w:rsidP="007E2DC0"/>
    <w:p w14:paraId="342E339C" w14:textId="25859E99" w:rsidR="009E0A09" w:rsidRPr="007E2DC0" w:rsidRDefault="009E0A09" w:rsidP="007E2DC0">
      <w:pPr>
        <w:pStyle w:val="ListParagraph"/>
        <w:numPr>
          <w:ilvl w:val="2"/>
          <w:numId w:val="30"/>
        </w:numPr>
        <w:spacing w:after="160" w:line="276" w:lineRule="auto"/>
        <w:ind w:right="91"/>
        <w:contextualSpacing w:val="0"/>
        <w:rPr>
          <w:color w:val="000000" w:themeColor="text1"/>
        </w:rPr>
      </w:pPr>
      <w:r w:rsidRPr="007E2DC0">
        <w:rPr>
          <w:color w:val="000000" w:themeColor="text1"/>
        </w:rPr>
        <w:t xml:space="preserve">The maximum </w:t>
      </w:r>
      <w:proofErr w:type="gramStart"/>
      <w:r w:rsidRPr="007E2DC0">
        <w:rPr>
          <w:color w:val="000000" w:themeColor="text1"/>
        </w:rPr>
        <w:t>time period</w:t>
      </w:r>
      <w:proofErr w:type="gramEnd"/>
      <w:r w:rsidRPr="007E2DC0">
        <w:rPr>
          <w:color w:val="000000" w:themeColor="text1"/>
        </w:rPr>
        <w:t xml:space="preserve"> allowed for commissioning of the full Project Capacity with applicable liquidated damages, shall be limited to 6 months from the SCOD or the extended SCOD (if applicable) (for e.g., if SCOD of the Project is 07.0</w:t>
      </w:r>
      <w:r w:rsidR="00050F45" w:rsidRPr="007E2DC0">
        <w:rPr>
          <w:color w:val="000000" w:themeColor="text1"/>
        </w:rPr>
        <w:t>6</w:t>
      </w:r>
      <w:r w:rsidRPr="007E2DC0">
        <w:rPr>
          <w:color w:val="000000" w:themeColor="text1"/>
        </w:rPr>
        <w:t>.202</w:t>
      </w:r>
      <w:r w:rsidR="00901AD0" w:rsidRPr="007E2DC0">
        <w:rPr>
          <w:color w:val="000000" w:themeColor="text1"/>
        </w:rPr>
        <w:t>6</w:t>
      </w:r>
      <w:r w:rsidRPr="007E2DC0">
        <w:rPr>
          <w:color w:val="000000" w:themeColor="text1"/>
        </w:rPr>
        <w:t>, then the above deadline for Project commissioning shall be 07.</w:t>
      </w:r>
      <w:r w:rsidR="000152FA" w:rsidRPr="007E2DC0">
        <w:rPr>
          <w:color w:val="000000" w:themeColor="text1"/>
        </w:rPr>
        <w:t>12</w:t>
      </w:r>
      <w:r w:rsidRPr="007E2DC0">
        <w:rPr>
          <w:color w:val="000000" w:themeColor="text1"/>
        </w:rPr>
        <w:t>.202</w:t>
      </w:r>
      <w:r w:rsidR="000152FA" w:rsidRPr="007E2DC0">
        <w:rPr>
          <w:color w:val="000000" w:themeColor="text1"/>
        </w:rPr>
        <w:t>6</w:t>
      </w:r>
      <w:r w:rsidRPr="007E2DC0">
        <w:rPr>
          <w:color w:val="000000" w:themeColor="text1"/>
        </w:rPr>
        <w:t>).</w:t>
      </w:r>
    </w:p>
    <w:p w14:paraId="6B7EC2DB" w14:textId="12C08B75" w:rsidR="009E0A09" w:rsidRPr="007E2DC0" w:rsidRDefault="009E0A09" w:rsidP="007E2DC0">
      <w:pPr>
        <w:pStyle w:val="ListParagraph"/>
        <w:numPr>
          <w:ilvl w:val="2"/>
          <w:numId w:val="30"/>
        </w:numPr>
        <w:spacing w:after="160" w:line="276" w:lineRule="auto"/>
        <w:ind w:right="91"/>
        <w:contextualSpacing w:val="0"/>
        <w:rPr>
          <w:color w:val="000000" w:themeColor="text1"/>
        </w:rPr>
      </w:pPr>
      <w:r w:rsidRPr="007E2DC0">
        <w:rPr>
          <w:color w:val="000000" w:themeColor="text1"/>
        </w:rPr>
        <w:t xml:space="preserve">In case of delay in commissioning of the Project beyond the SCOD until the date as per Clause 3.6.1 above, as part of the liquidated damages, the total PS amount for the Project shall be </w:t>
      </w:r>
      <w:proofErr w:type="spellStart"/>
      <w:r w:rsidRPr="007E2DC0">
        <w:rPr>
          <w:color w:val="000000" w:themeColor="text1"/>
        </w:rPr>
        <w:t>encashed</w:t>
      </w:r>
      <w:proofErr w:type="spellEnd"/>
      <w:r w:rsidRPr="007E2DC0">
        <w:rPr>
          <w:color w:val="000000" w:themeColor="text1"/>
        </w:rPr>
        <w:t xml:space="preserve"> </w:t>
      </w:r>
      <w:proofErr w:type="gramStart"/>
      <w:r w:rsidRPr="007E2DC0">
        <w:rPr>
          <w:color w:val="000000" w:themeColor="text1"/>
        </w:rPr>
        <w:t>on</w:t>
      </w:r>
      <w:proofErr w:type="gramEnd"/>
      <w:r w:rsidRPr="007E2DC0">
        <w:rPr>
          <w:color w:val="000000" w:themeColor="text1"/>
        </w:rPr>
        <w:t xml:space="preserve"> per-</w:t>
      </w:r>
      <w:proofErr w:type="gramStart"/>
      <w:r w:rsidRPr="007E2DC0">
        <w:rPr>
          <w:color w:val="000000" w:themeColor="text1"/>
        </w:rPr>
        <w:t>day-basis</w:t>
      </w:r>
      <w:proofErr w:type="gramEnd"/>
      <w:r w:rsidRPr="007E2DC0">
        <w:rPr>
          <w:color w:val="000000" w:themeColor="text1"/>
        </w:rPr>
        <w:t xml:space="preserve"> and proportionate to the balance capacity not commissioned. For example, in case of a Project of 1</w:t>
      </w:r>
      <w:r w:rsidR="00096EC0" w:rsidRPr="007E2DC0">
        <w:rPr>
          <w:color w:val="000000" w:themeColor="text1"/>
        </w:rPr>
        <w:t>,</w:t>
      </w:r>
      <w:r w:rsidRPr="007E2DC0">
        <w:rPr>
          <w:color w:val="000000" w:themeColor="text1"/>
        </w:rPr>
        <w:t xml:space="preserve">000 </w:t>
      </w:r>
      <w:proofErr w:type="spellStart"/>
      <w:r w:rsidRPr="007E2DC0">
        <w:rPr>
          <w:color w:val="000000" w:themeColor="text1"/>
        </w:rPr>
        <w:t>kWp</w:t>
      </w:r>
      <w:proofErr w:type="spellEnd"/>
      <w:r w:rsidRPr="007E2DC0">
        <w:rPr>
          <w:color w:val="000000" w:themeColor="text1"/>
        </w:rPr>
        <w:t xml:space="preserve"> capacity, if commissioning of 100 </w:t>
      </w:r>
      <w:proofErr w:type="spellStart"/>
      <w:r w:rsidRPr="007E2DC0">
        <w:rPr>
          <w:color w:val="000000" w:themeColor="text1"/>
        </w:rPr>
        <w:t>kWp</w:t>
      </w:r>
      <w:proofErr w:type="spellEnd"/>
      <w:r w:rsidRPr="007E2DC0">
        <w:rPr>
          <w:color w:val="000000" w:themeColor="text1"/>
        </w:rPr>
        <w:t xml:space="preserve"> capacity is delayed by 18 days beyond the SCOD, then the liquidated damages shall be: PS amount * (100/1000) * (18/180). </w:t>
      </w:r>
      <w:proofErr w:type="gramStart"/>
      <w:r w:rsidRPr="007E2DC0">
        <w:rPr>
          <w:color w:val="000000" w:themeColor="text1"/>
        </w:rPr>
        <w:t>For the purpose of</w:t>
      </w:r>
      <w:proofErr w:type="gramEnd"/>
      <w:r w:rsidRPr="007E2DC0">
        <w:rPr>
          <w:color w:val="000000" w:themeColor="text1"/>
        </w:rPr>
        <w:t xml:space="preserve"> calculations of the liquidated damages, ‘month’ shall be considered as consisting of 30 days. </w:t>
      </w:r>
    </w:p>
    <w:p w14:paraId="79064DEE" w14:textId="77777777" w:rsidR="009E0A09" w:rsidRPr="007E2DC0" w:rsidRDefault="009E0A09" w:rsidP="007E2DC0">
      <w:pPr>
        <w:numPr>
          <w:ilvl w:val="2"/>
          <w:numId w:val="30"/>
        </w:numPr>
        <w:spacing w:after="160" w:line="276" w:lineRule="auto"/>
        <w:ind w:right="91"/>
        <w:rPr>
          <w:rFonts w:eastAsiaTheme="majorEastAsia"/>
          <w:b/>
          <w:color w:val="000000" w:themeColor="text1"/>
        </w:rPr>
      </w:pPr>
      <w:r w:rsidRPr="007E2DC0">
        <w:rPr>
          <w:color w:val="000000" w:themeColor="text1"/>
        </w:rPr>
        <w:t xml:space="preserve">In case the Project of full capacity is not commissioned beyond the maximum timeline of 6 months allowed beyond SCOD, then the entire PS value shall be </w:t>
      </w:r>
      <w:proofErr w:type="spellStart"/>
      <w:r w:rsidRPr="007E2DC0">
        <w:rPr>
          <w:color w:val="000000" w:themeColor="text1"/>
        </w:rPr>
        <w:t>encashed</w:t>
      </w:r>
      <w:proofErr w:type="spellEnd"/>
      <w:r w:rsidRPr="007E2DC0">
        <w:rPr>
          <w:color w:val="000000" w:themeColor="text1"/>
        </w:rPr>
        <w:t xml:space="preserve"> and the Agreement shall be terminated.</w:t>
      </w:r>
    </w:p>
    <w:p w14:paraId="01E8A5C4" w14:textId="77777777" w:rsidR="009E0A09" w:rsidRPr="007E2DC0" w:rsidRDefault="009E0A09" w:rsidP="007E2DC0">
      <w:pPr>
        <w:numPr>
          <w:ilvl w:val="2"/>
          <w:numId w:val="30"/>
        </w:numPr>
        <w:spacing w:after="160" w:line="276" w:lineRule="auto"/>
        <w:ind w:right="91"/>
        <w:rPr>
          <w:rFonts w:eastAsiaTheme="majorEastAsia"/>
          <w:color w:val="000000" w:themeColor="text1"/>
        </w:rPr>
      </w:pPr>
      <w:r w:rsidRPr="007E2DC0">
        <w:t xml:space="preserve">In case of malfunctioning of the system, during O&amp;M period of 5 years, if the EPC Contractor/ RTS Vendor has failed to attend for rectification of defects within 48 hours from the time of defect and fails to replace the defective/ failed equipment at free of cost (including transportation and insurance expenses) within 5 days from the time of defect in whole or any part of the Rooftop Solar Plant, then EPC Contractor/ RTS Vendor shall be liable to pay penalties calculated at INR 500 (Indian Rupees Five Hundred only) per kW per day until such malfunctioning persists beyond the permitted time limit which will be recovered from the PS and/or payments pertaining to O&amp;M period. The EPC Contractor/RTS Vendor shall replenish the PS with the amount deducted </w:t>
      </w:r>
      <w:proofErr w:type="gramStart"/>
      <w:r w:rsidRPr="007E2DC0">
        <w:t>so as to</w:t>
      </w:r>
      <w:proofErr w:type="gramEnd"/>
      <w:r w:rsidRPr="007E2DC0">
        <w:t xml:space="preserve"> maintain the PS value.</w:t>
      </w:r>
    </w:p>
    <w:p w14:paraId="552BFEE2" w14:textId="45E08279" w:rsidR="009E0A09" w:rsidRPr="007E2DC0" w:rsidRDefault="009E0A09" w:rsidP="007E2DC0">
      <w:pPr>
        <w:numPr>
          <w:ilvl w:val="2"/>
          <w:numId w:val="30"/>
        </w:numPr>
        <w:spacing w:after="160" w:line="276" w:lineRule="auto"/>
        <w:ind w:right="91"/>
        <w:rPr>
          <w:rFonts w:eastAsiaTheme="majorEastAsia"/>
          <w:color w:val="000000" w:themeColor="text1"/>
        </w:rPr>
      </w:pPr>
      <w:r w:rsidRPr="007E2DC0">
        <w:rPr>
          <w:rFonts w:eastAsiaTheme="majorEastAsia"/>
          <w:b/>
          <w:bCs/>
          <w:color w:val="000000" w:themeColor="text1"/>
        </w:rPr>
        <w:t xml:space="preserve">The Capacity Utilization Factor (CUF) of the Rooftop Solar Plants will be calculated </w:t>
      </w:r>
      <w:r w:rsidR="00A775E5" w:rsidRPr="007E2DC0">
        <w:rPr>
          <w:rFonts w:eastAsiaTheme="majorEastAsia"/>
          <w:b/>
          <w:bCs/>
          <w:color w:val="000000" w:themeColor="text1"/>
        </w:rPr>
        <w:t>Work Package-</w:t>
      </w:r>
      <w:r w:rsidRPr="007E2DC0">
        <w:rPr>
          <w:rFonts w:eastAsiaTheme="majorEastAsia"/>
          <w:b/>
          <w:bCs/>
          <w:color w:val="000000" w:themeColor="text1"/>
        </w:rPr>
        <w:t>wise annually during the Mandatory O&amp;M period.</w:t>
      </w:r>
      <w:r w:rsidRPr="007E2DC0">
        <w:rPr>
          <w:rFonts w:eastAsiaTheme="majorEastAsia"/>
          <w:color w:val="000000" w:themeColor="text1"/>
        </w:rPr>
        <w:t xml:space="preserve"> The EPC Contractor / RTS Vendor must ensure </w:t>
      </w:r>
      <w:proofErr w:type="gramStart"/>
      <w:r w:rsidRPr="007E2DC0">
        <w:rPr>
          <w:rFonts w:eastAsiaTheme="majorEastAsia"/>
          <w:color w:val="000000" w:themeColor="text1"/>
        </w:rPr>
        <w:t>to maintain</w:t>
      </w:r>
      <w:proofErr w:type="gramEnd"/>
      <w:r w:rsidRPr="007E2DC0">
        <w:rPr>
          <w:rFonts w:eastAsiaTheme="majorEastAsia"/>
          <w:color w:val="000000" w:themeColor="text1"/>
        </w:rPr>
        <w:t xml:space="preserve"> the CUF annually, as specified for each </w:t>
      </w:r>
      <w:r w:rsidR="00A775E5" w:rsidRPr="007E2DC0">
        <w:rPr>
          <w:rFonts w:eastAsiaTheme="majorEastAsia"/>
          <w:color w:val="000000" w:themeColor="text1"/>
        </w:rPr>
        <w:t xml:space="preserve">Work Package </w:t>
      </w:r>
      <w:r w:rsidRPr="007E2DC0">
        <w:rPr>
          <w:rFonts w:eastAsiaTheme="majorEastAsia"/>
          <w:color w:val="000000" w:themeColor="text1"/>
        </w:rPr>
        <w:t xml:space="preserve">(details in Annexure C). Failure to maintain such CUF (defined in Annexure C) of the corresponding </w:t>
      </w:r>
      <w:r w:rsidR="00A775E5" w:rsidRPr="007E2DC0">
        <w:rPr>
          <w:rFonts w:eastAsiaTheme="majorEastAsia"/>
          <w:color w:val="000000" w:themeColor="text1"/>
        </w:rPr>
        <w:t xml:space="preserve">Work Package </w:t>
      </w:r>
      <w:r w:rsidRPr="007E2DC0">
        <w:rPr>
          <w:rFonts w:eastAsiaTheme="majorEastAsia"/>
          <w:color w:val="000000" w:themeColor="text1"/>
        </w:rPr>
        <w:t>during the Warranty/Mandatory O&amp;M period</w:t>
      </w:r>
      <w:r w:rsidRPr="007E2DC0">
        <w:rPr>
          <w:rFonts w:eastAsiaTheme="majorEastAsia"/>
        </w:rPr>
        <w:t>, apart from the force majeure and grid outages that may impact plant operations as certified by competent authority from</w:t>
      </w:r>
      <w:r w:rsidRPr="007E2DC0">
        <w:rPr>
          <w:rFonts w:eastAsiaTheme="majorEastAsia"/>
          <w:b/>
          <w:bCs/>
        </w:rPr>
        <w:t xml:space="preserve"> STU/</w:t>
      </w:r>
      <w:r w:rsidR="00050F45" w:rsidRPr="007E2DC0">
        <w:rPr>
          <w:rFonts w:eastAsiaTheme="majorEastAsia"/>
          <w:b/>
          <w:bCs/>
        </w:rPr>
        <w:t>APSPDCL/KRECS</w:t>
      </w:r>
      <w:r w:rsidRPr="007E2DC0">
        <w:rPr>
          <w:rFonts w:eastAsiaTheme="majorEastAsia"/>
        </w:rPr>
        <w:t>,</w:t>
      </w:r>
      <w:r w:rsidRPr="007E2DC0">
        <w:rPr>
          <w:rFonts w:eastAsiaTheme="majorEastAsia"/>
          <w:color w:val="000000" w:themeColor="text1"/>
        </w:rPr>
        <w:t xml:space="preserve"> will result in liquidated damages to an amount equivalent to the percentage decrease in CUF, multiplied by the CAPEX rate </w:t>
      </w:r>
      <w:r w:rsidRPr="007E2DC0">
        <w:rPr>
          <w:rFonts w:eastAsiaTheme="majorEastAsia" w:cstheme="majorBidi"/>
          <w:szCs w:val="26"/>
        </w:rPr>
        <w:t xml:space="preserve">and </w:t>
      </w:r>
      <w:r w:rsidR="00096EC0" w:rsidRPr="007E2DC0">
        <w:rPr>
          <w:rFonts w:eastAsiaTheme="majorEastAsia" w:cstheme="majorBidi"/>
          <w:szCs w:val="26"/>
        </w:rPr>
        <w:t xml:space="preserve">Work Package </w:t>
      </w:r>
      <w:r w:rsidRPr="007E2DC0">
        <w:rPr>
          <w:rFonts w:eastAsiaTheme="majorEastAsia" w:cstheme="majorBidi"/>
          <w:szCs w:val="26"/>
        </w:rPr>
        <w:t xml:space="preserve">in </w:t>
      </w:r>
      <w:proofErr w:type="spellStart"/>
      <w:r w:rsidRPr="007E2DC0">
        <w:rPr>
          <w:rFonts w:eastAsiaTheme="majorEastAsia" w:cstheme="majorBidi"/>
          <w:szCs w:val="26"/>
        </w:rPr>
        <w:t>kWp</w:t>
      </w:r>
      <w:proofErr w:type="spellEnd"/>
      <w:r w:rsidRPr="007E2DC0">
        <w:rPr>
          <w:rFonts w:eastAsiaTheme="majorEastAsia"/>
          <w:color w:val="000000" w:themeColor="text1"/>
        </w:rPr>
        <w:t xml:space="preserve">, which will be deducted from the PS </w:t>
      </w:r>
      <w:r w:rsidRPr="007E2DC0">
        <w:rPr>
          <w:rFonts w:eastAsiaTheme="majorEastAsia"/>
        </w:rPr>
        <w:t xml:space="preserve">and/or </w:t>
      </w:r>
      <w:r w:rsidRPr="007E2DC0">
        <w:rPr>
          <w:rFonts w:eastAsiaTheme="majorEastAsia"/>
          <w:color w:val="000000" w:themeColor="text1"/>
        </w:rPr>
        <w:t xml:space="preserve">payments pertaining to O&amp;M period as liquidated damages. The EPC Contractor/RTS Vendor shall replenish the PS with the amount deducted </w:t>
      </w:r>
      <w:proofErr w:type="gramStart"/>
      <w:r w:rsidRPr="007E2DC0">
        <w:rPr>
          <w:rFonts w:eastAsiaTheme="majorEastAsia"/>
          <w:color w:val="000000" w:themeColor="text1"/>
        </w:rPr>
        <w:t>so as to</w:t>
      </w:r>
      <w:proofErr w:type="gramEnd"/>
      <w:r w:rsidRPr="007E2DC0">
        <w:rPr>
          <w:rFonts w:eastAsiaTheme="majorEastAsia"/>
          <w:color w:val="000000" w:themeColor="text1"/>
        </w:rPr>
        <w:t xml:space="preserve"> maintain the PS value. In case the liquidated damages are more </w:t>
      </w:r>
      <w:r w:rsidRPr="007E2DC0">
        <w:rPr>
          <w:rFonts w:eastAsiaTheme="majorEastAsia"/>
          <w:color w:val="000000" w:themeColor="text1"/>
        </w:rPr>
        <w:lastRenderedPageBreak/>
        <w:t>than the value of PS, the excess amount shall be deducted from the payments due during the O&amp;M period as per clause 7.1</w:t>
      </w:r>
      <w:r w:rsidR="00641030" w:rsidRPr="007E2DC0">
        <w:rPr>
          <w:rFonts w:eastAsiaTheme="majorEastAsia"/>
          <w:color w:val="000000" w:themeColor="text1"/>
        </w:rPr>
        <w:t>7</w:t>
      </w:r>
      <w:r w:rsidRPr="007E2DC0">
        <w:rPr>
          <w:rFonts w:eastAsiaTheme="majorEastAsia"/>
          <w:color w:val="000000" w:themeColor="text1"/>
        </w:rPr>
        <w:t xml:space="preserve"> of this </w:t>
      </w:r>
      <w:proofErr w:type="spellStart"/>
      <w:r w:rsidRPr="007E2DC0">
        <w:rPr>
          <w:rFonts w:eastAsiaTheme="majorEastAsia"/>
          <w:color w:val="000000" w:themeColor="text1"/>
        </w:rPr>
        <w:t>RfS</w:t>
      </w:r>
      <w:proofErr w:type="spellEnd"/>
      <w:r w:rsidRPr="007E2DC0">
        <w:rPr>
          <w:rFonts w:eastAsiaTheme="majorEastAsia"/>
          <w:color w:val="000000" w:themeColor="text1"/>
        </w:rPr>
        <w:t>.</w:t>
      </w:r>
    </w:p>
    <w:p w14:paraId="13DE042A" w14:textId="157A314A" w:rsidR="009E0A09" w:rsidRPr="007E2DC0" w:rsidRDefault="009E0A09" w:rsidP="007E2DC0">
      <w:pPr>
        <w:spacing w:after="160" w:line="276" w:lineRule="auto"/>
        <w:ind w:left="720" w:right="91"/>
        <w:rPr>
          <w:rFonts w:eastAsiaTheme="majorEastAsia"/>
          <w:b/>
          <w:i/>
          <w:color w:val="000000" w:themeColor="text1"/>
        </w:rPr>
      </w:pPr>
      <w:r w:rsidRPr="007E2DC0">
        <w:rPr>
          <w:rFonts w:eastAsiaTheme="majorEastAsia"/>
          <w:b/>
          <w:i/>
          <w:color w:val="000000" w:themeColor="text1"/>
        </w:rPr>
        <w:t>Illustration:</w:t>
      </w:r>
      <w:r w:rsidRPr="007E2DC0">
        <w:rPr>
          <w:i/>
          <w:color w:val="000000" w:themeColor="text1"/>
        </w:rPr>
        <w:t xml:space="preserve"> </w:t>
      </w:r>
      <w:r w:rsidRPr="007E2DC0">
        <w:rPr>
          <w:rFonts w:eastAsiaTheme="majorEastAsia"/>
          <w:i/>
          <w:color w:val="000000" w:themeColor="text1"/>
        </w:rPr>
        <w:t xml:space="preserve">The EPC Contractor/RTS Vendor guaranteed an annual CUF of 17% in a </w:t>
      </w:r>
      <w:r w:rsidR="00096EC0" w:rsidRPr="007E2DC0">
        <w:rPr>
          <w:rFonts w:eastAsiaTheme="majorEastAsia"/>
          <w:i/>
          <w:color w:val="000000" w:themeColor="text1"/>
        </w:rPr>
        <w:t xml:space="preserve">Work </w:t>
      </w:r>
      <w:proofErr w:type="gramStart"/>
      <w:r w:rsidR="00096EC0" w:rsidRPr="007E2DC0">
        <w:rPr>
          <w:rFonts w:eastAsiaTheme="majorEastAsia"/>
          <w:i/>
          <w:color w:val="000000" w:themeColor="text1"/>
        </w:rPr>
        <w:t>Package</w:t>
      </w:r>
      <w:r w:rsidRPr="007E2DC0">
        <w:rPr>
          <w:rFonts w:eastAsiaTheme="majorEastAsia"/>
          <w:i/>
          <w:color w:val="000000" w:themeColor="text1"/>
        </w:rPr>
        <w:t>, but</w:t>
      </w:r>
      <w:proofErr w:type="gramEnd"/>
      <w:r w:rsidRPr="007E2DC0">
        <w:rPr>
          <w:rFonts w:eastAsiaTheme="majorEastAsia"/>
          <w:i/>
          <w:color w:val="000000" w:themeColor="text1"/>
        </w:rPr>
        <w:t xml:space="preserve"> only achieved 15%. As a result, EPC Contractor/ RTS Vendor incurred </w:t>
      </w:r>
      <w:r w:rsidRPr="007E2DC0">
        <w:rPr>
          <w:rFonts w:eastAsiaTheme="majorEastAsia"/>
          <w:b/>
          <w:i/>
          <w:color w:val="000000" w:themeColor="text1"/>
        </w:rPr>
        <w:t xml:space="preserve">an 11.76% decrease in CUF, the liquidated damages will be calculated as: </w:t>
      </w:r>
    </w:p>
    <w:p w14:paraId="4752847E" w14:textId="14565085" w:rsidR="009E0A09" w:rsidRPr="007E2DC0" w:rsidRDefault="009E0A09" w:rsidP="007E2DC0">
      <w:pPr>
        <w:spacing w:after="160" w:line="276" w:lineRule="auto"/>
        <w:ind w:left="720" w:right="91"/>
        <w:rPr>
          <w:rFonts w:eastAsiaTheme="majorEastAsia"/>
          <w:b/>
          <w:i/>
          <w:color w:val="000000" w:themeColor="text1"/>
        </w:rPr>
      </w:pPr>
      <w:r w:rsidRPr="007E2DC0">
        <w:rPr>
          <w:rFonts w:eastAsiaTheme="majorEastAsia"/>
          <w:b/>
          <w:i/>
          <w:color w:val="000000" w:themeColor="text1"/>
        </w:rPr>
        <w:t>(17-15)/17 * 100 =</w:t>
      </w:r>
      <w:r w:rsidR="00096EC0" w:rsidRPr="007E2DC0">
        <w:rPr>
          <w:rFonts w:eastAsiaTheme="majorEastAsia"/>
          <w:b/>
          <w:i/>
          <w:color w:val="000000" w:themeColor="text1"/>
        </w:rPr>
        <w:t xml:space="preserve"> </w:t>
      </w:r>
      <w:r w:rsidRPr="007E2DC0">
        <w:rPr>
          <w:rFonts w:eastAsiaTheme="majorEastAsia"/>
          <w:b/>
          <w:i/>
          <w:color w:val="000000" w:themeColor="text1"/>
        </w:rPr>
        <w:t xml:space="preserve">11.76% * </w:t>
      </w:r>
      <w:r w:rsidRPr="007E2DC0" w:rsidDel="00F90BDE">
        <w:rPr>
          <w:rFonts w:eastAsiaTheme="majorEastAsia"/>
          <w:b/>
          <w:i/>
          <w:color w:val="000000" w:themeColor="text1"/>
        </w:rPr>
        <w:t>CAPEX rate</w:t>
      </w:r>
      <w:r w:rsidRPr="007E2DC0">
        <w:rPr>
          <w:rFonts w:eastAsiaTheme="majorEastAsia"/>
          <w:b/>
          <w:i/>
          <w:color w:val="000000" w:themeColor="text1"/>
        </w:rPr>
        <w:t xml:space="preserve"> in INR per </w:t>
      </w:r>
      <w:proofErr w:type="spellStart"/>
      <w:r w:rsidRPr="007E2DC0">
        <w:rPr>
          <w:rFonts w:eastAsiaTheme="majorEastAsia"/>
          <w:b/>
          <w:i/>
          <w:color w:val="000000" w:themeColor="text1"/>
        </w:rPr>
        <w:t>kWp</w:t>
      </w:r>
      <w:proofErr w:type="spellEnd"/>
      <w:r w:rsidRPr="007E2DC0">
        <w:rPr>
          <w:rFonts w:eastAsiaTheme="majorEastAsia"/>
          <w:b/>
          <w:i/>
          <w:color w:val="000000" w:themeColor="text1"/>
        </w:rPr>
        <w:t xml:space="preserve"> * </w:t>
      </w:r>
      <w:r w:rsidR="00096EC0" w:rsidRPr="007E2DC0">
        <w:rPr>
          <w:rFonts w:eastAsiaTheme="majorEastAsia"/>
          <w:b/>
          <w:i/>
          <w:color w:val="000000" w:themeColor="text1"/>
        </w:rPr>
        <w:t xml:space="preserve">Work Package </w:t>
      </w:r>
      <w:r w:rsidRPr="007E2DC0">
        <w:rPr>
          <w:rFonts w:eastAsiaTheme="majorEastAsia"/>
          <w:b/>
          <w:i/>
          <w:color w:val="000000" w:themeColor="text1"/>
        </w:rPr>
        <w:t xml:space="preserve">Capacity in </w:t>
      </w:r>
      <w:proofErr w:type="spellStart"/>
      <w:r w:rsidRPr="007E2DC0">
        <w:rPr>
          <w:rFonts w:eastAsiaTheme="majorEastAsia"/>
          <w:b/>
          <w:i/>
          <w:color w:val="000000" w:themeColor="text1"/>
        </w:rPr>
        <w:t>kWp</w:t>
      </w:r>
      <w:proofErr w:type="spellEnd"/>
      <w:r w:rsidRPr="007E2DC0">
        <w:rPr>
          <w:rFonts w:eastAsiaTheme="majorEastAsia"/>
          <w:b/>
          <w:i/>
          <w:color w:val="000000" w:themeColor="text1"/>
        </w:rPr>
        <w:t>.</w:t>
      </w:r>
    </w:p>
    <w:p w14:paraId="43B1A952" w14:textId="28B832C0" w:rsidR="009E0A09" w:rsidRPr="007E2DC0" w:rsidRDefault="009E0A09" w:rsidP="007E2DC0">
      <w:pPr>
        <w:pStyle w:val="ListParagraph"/>
        <w:numPr>
          <w:ilvl w:val="2"/>
          <w:numId w:val="30"/>
        </w:numPr>
        <w:spacing w:after="160" w:line="276" w:lineRule="auto"/>
        <w:ind w:right="91"/>
        <w:contextualSpacing w:val="0"/>
        <w:rPr>
          <w:rFonts w:eastAsiaTheme="majorEastAsia"/>
        </w:rPr>
      </w:pPr>
      <w:r w:rsidRPr="007E2DC0">
        <w:rPr>
          <w:rFonts w:eastAsiaTheme="majorEastAsia"/>
        </w:rPr>
        <w:t>In case any of the RTS plants within the Project fail to generate any power continuously for 1 month any time during the Mandatory O&amp;M period, apart from the force majeure and grid outages as certified by competent authority from</w:t>
      </w:r>
      <w:r w:rsidRPr="007E2DC0">
        <w:rPr>
          <w:rFonts w:eastAsiaTheme="majorEastAsia"/>
          <w:b/>
          <w:bCs/>
        </w:rPr>
        <w:t xml:space="preserve"> STU/AP</w:t>
      </w:r>
      <w:r w:rsidR="007C41F8" w:rsidRPr="007E2DC0">
        <w:rPr>
          <w:rFonts w:eastAsiaTheme="majorEastAsia"/>
          <w:b/>
          <w:bCs/>
        </w:rPr>
        <w:t>SPDCL/KRECS</w:t>
      </w:r>
      <w:r w:rsidRPr="007E2DC0">
        <w:rPr>
          <w:rFonts w:eastAsiaTheme="majorEastAsia"/>
        </w:rPr>
        <w:t>, it shall be considered as “an Event of Default”. In the case of default, the</w:t>
      </w:r>
      <w:r w:rsidRPr="007E2DC0" w:rsidDel="00D41A75">
        <w:rPr>
          <w:rFonts w:eastAsiaTheme="majorEastAsia"/>
        </w:rPr>
        <w:t xml:space="preserve"> </w:t>
      </w:r>
      <w:r w:rsidRPr="007E2DC0">
        <w:rPr>
          <w:rFonts w:eastAsiaTheme="majorEastAsia"/>
        </w:rPr>
        <w:t xml:space="preserve">PS amount and/or </w:t>
      </w:r>
      <w:r w:rsidRPr="007E2DC0">
        <w:rPr>
          <w:rFonts w:eastAsiaTheme="majorEastAsia"/>
          <w:color w:val="000000" w:themeColor="text1"/>
        </w:rPr>
        <w:t>payments pertaining to O&amp;M period, as per clause 7.1</w:t>
      </w:r>
      <w:r w:rsidR="00641030" w:rsidRPr="007E2DC0">
        <w:rPr>
          <w:rFonts w:eastAsiaTheme="majorEastAsia"/>
          <w:color w:val="000000" w:themeColor="text1"/>
        </w:rPr>
        <w:t>7</w:t>
      </w:r>
      <w:r w:rsidRPr="007E2DC0">
        <w:rPr>
          <w:rFonts w:eastAsiaTheme="majorEastAsia"/>
          <w:color w:val="000000" w:themeColor="text1"/>
        </w:rPr>
        <w:t xml:space="preserve"> of this </w:t>
      </w:r>
      <w:proofErr w:type="spellStart"/>
      <w:r w:rsidRPr="007E2DC0">
        <w:rPr>
          <w:rFonts w:eastAsiaTheme="majorEastAsia"/>
          <w:color w:val="000000" w:themeColor="text1"/>
        </w:rPr>
        <w:t>RfS</w:t>
      </w:r>
      <w:proofErr w:type="spellEnd"/>
      <w:r w:rsidRPr="007E2DC0">
        <w:rPr>
          <w:rFonts w:eastAsiaTheme="majorEastAsia"/>
          <w:color w:val="000000" w:themeColor="text1"/>
        </w:rPr>
        <w:t>,</w:t>
      </w:r>
      <w:r w:rsidRPr="007E2DC0">
        <w:rPr>
          <w:rFonts w:eastAsiaTheme="majorEastAsia"/>
        </w:rPr>
        <w:t xml:space="preserve"> equivalent to CAPEX of those RTS plants which is/are not functioning will be forfeited.</w:t>
      </w:r>
    </w:p>
    <w:p w14:paraId="11B97693" w14:textId="4328AE4F" w:rsidR="009E0A09" w:rsidRPr="007E2DC0" w:rsidRDefault="007C41F8" w:rsidP="007E2DC0">
      <w:pPr>
        <w:widowControl/>
        <w:autoSpaceDE/>
        <w:autoSpaceDN/>
        <w:spacing w:after="160" w:line="278" w:lineRule="auto"/>
        <w:jc w:val="left"/>
      </w:pPr>
      <w:r w:rsidRPr="007E2DC0">
        <w:br w:type="page"/>
      </w:r>
    </w:p>
    <w:p w14:paraId="13069955" w14:textId="2CE004D4" w:rsidR="009E0A09" w:rsidRPr="007E2DC0" w:rsidRDefault="00096EC0" w:rsidP="007E2DC0">
      <w:pPr>
        <w:pStyle w:val="Heading1"/>
        <w:spacing w:before="140" w:after="120" w:line="276" w:lineRule="auto"/>
        <w:ind w:left="686" w:right="1166"/>
        <w:jc w:val="center"/>
        <w:rPr>
          <w:rFonts w:ascii="Cambria" w:hAnsi="Cambria"/>
          <w:color w:val="000000" w:themeColor="text1"/>
          <w:sz w:val="26"/>
          <w:szCs w:val="26"/>
          <w:u w:val="thick"/>
        </w:rPr>
      </w:pPr>
      <w:r w:rsidRPr="007E2DC0">
        <w:rPr>
          <w:rFonts w:ascii="Cambria" w:hAnsi="Cambria"/>
          <w:color w:val="000000" w:themeColor="text1"/>
          <w:sz w:val="26"/>
          <w:szCs w:val="26"/>
          <w:u w:val="thick"/>
        </w:rPr>
        <w:lastRenderedPageBreak/>
        <w:t>CHAPTER 4</w:t>
      </w:r>
    </w:p>
    <w:p w14:paraId="7F3500A1" w14:textId="77777777" w:rsidR="009E0A09" w:rsidRPr="007E2DC0" w:rsidRDefault="009E0A09" w:rsidP="007E2DC0">
      <w:pPr>
        <w:pStyle w:val="Heading1"/>
        <w:spacing w:before="140" w:after="120" w:line="276" w:lineRule="auto"/>
        <w:ind w:left="686" w:right="1166"/>
        <w:jc w:val="center"/>
        <w:rPr>
          <w:rFonts w:ascii="Cambria" w:hAnsi="Cambria"/>
          <w:b/>
          <w:bCs/>
          <w:color w:val="000000" w:themeColor="text1"/>
          <w:sz w:val="26"/>
          <w:szCs w:val="26"/>
        </w:rPr>
      </w:pPr>
      <w:r w:rsidRPr="007E2DC0">
        <w:rPr>
          <w:rFonts w:ascii="Cambria" w:hAnsi="Cambria"/>
          <w:b/>
          <w:bCs/>
          <w:color w:val="000000" w:themeColor="text1"/>
          <w:sz w:val="26"/>
          <w:szCs w:val="26"/>
        </w:rPr>
        <w:t>SUBMISSION OF TENDER</w:t>
      </w:r>
    </w:p>
    <w:p w14:paraId="2F662DE1" w14:textId="626BF12A" w:rsidR="009E0A09" w:rsidRPr="007E2DC0" w:rsidRDefault="009E0A09" w:rsidP="007E2DC0">
      <w:pPr>
        <w:pStyle w:val="BodyText"/>
        <w:numPr>
          <w:ilvl w:val="1"/>
          <w:numId w:val="59"/>
        </w:numPr>
        <w:spacing w:after="160" w:line="276" w:lineRule="auto"/>
        <w:ind w:right="27"/>
        <w:rPr>
          <w:color w:val="000000" w:themeColor="text1"/>
          <w:sz w:val="22"/>
          <w:szCs w:val="22"/>
        </w:rPr>
      </w:pPr>
      <w:r w:rsidRPr="007E2DC0">
        <w:rPr>
          <w:color w:val="000000" w:themeColor="text1"/>
          <w:sz w:val="22"/>
          <w:szCs w:val="22"/>
        </w:rPr>
        <w:t>The Bidder shall submit EMD in the form of DD/ Bank Guarantee</w:t>
      </w:r>
      <w:r w:rsidR="00832732" w:rsidRPr="007E2DC0">
        <w:rPr>
          <w:color w:val="000000" w:themeColor="text1"/>
          <w:sz w:val="22"/>
          <w:szCs w:val="22"/>
        </w:rPr>
        <w:t>/ Insurance Surety Bond</w:t>
      </w:r>
      <w:r w:rsidRPr="007E2DC0">
        <w:rPr>
          <w:color w:val="000000" w:themeColor="text1"/>
          <w:sz w:val="22"/>
          <w:szCs w:val="22"/>
        </w:rPr>
        <w:t>, in original, on or before the Bid Deadline, to the address mentioned below:</w:t>
      </w:r>
    </w:p>
    <w:p w14:paraId="7DFAE148" w14:textId="3C8C7732" w:rsidR="009E0A09" w:rsidRPr="007E2DC0" w:rsidRDefault="009E0A09" w:rsidP="007E2DC0">
      <w:pPr>
        <w:spacing w:after="160" w:line="276" w:lineRule="auto"/>
        <w:ind w:left="709"/>
        <w:jc w:val="left"/>
        <w:rPr>
          <w:b/>
          <w:bCs/>
          <w:color w:val="000000" w:themeColor="text1"/>
        </w:rPr>
      </w:pPr>
      <w:r w:rsidRPr="007E2DC0">
        <w:rPr>
          <w:b/>
          <w:bCs/>
          <w:color w:val="000000" w:themeColor="text1"/>
        </w:rPr>
        <w:t xml:space="preserve">The </w:t>
      </w:r>
      <w:r w:rsidR="0002448C" w:rsidRPr="007E2DC0">
        <w:rPr>
          <w:b/>
          <w:bCs/>
          <w:color w:val="000000" w:themeColor="text1"/>
        </w:rPr>
        <w:t>Chief General Manager/ RAC &amp; IPC, APSPDCL</w:t>
      </w:r>
      <w:r w:rsidRPr="007E2DC0">
        <w:rPr>
          <w:b/>
          <w:bCs/>
          <w:color w:val="000000" w:themeColor="text1"/>
        </w:rPr>
        <w:t>,</w:t>
      </w:r>
    </w:p>
    <w:p w14:paraId="77A5C1F0" w14:textId="7BC6E1DE" w:rsidR="00E5297E" w:rsidRPr="007E2DC0" w:rsidRDefault="00E5297E" w:rsidP="007E2DC0">
      <w:pPr>
        <w:pStyle w:val="BodyText"/>
        <w:tabs>
          <w:tab w:val="left" w:pos="1402"/>
        </w:tabs>
        <w:spacing w:after="160" w:line="276" w:lineRule="auto"/>
        <w:ind w:left="709" w:right="249"/>
        <w:jc w:val="left"/>
        <w:rPr>
          <w:b/>
          <w:bCs/>
          <w:color w:val="000000" w:themeColor="text1"/>
          <w:sz w:val="22"/>
          <w:szCs w:val="22"/>
        </w:rPr>
      </w:pPr>
      <w:r w:rsidRPr="007E2DC0">
        <w:rPr>
          <w:b/>
          <w:bCs/>
          <w:color w:val="000000" w:themeColor="text1"/>
          <w:sz w:val="22"/>
          <w:szCs w:val="22"/>
        </w:rPr>
        <w:t>Southern Power Distribution Company of Andhra Pradesh Limited (APSPDCL)</w:t>
      </w:r>
    </w:p>
    <w:p w14:paraId="2A64C36D" w14:textId="77777777" w:rsidR="00171631" w:rsidRPr="007E2DC0" w:rsidRDefault="00E5297E" w:rsidP="007E2DC0">
      <w:pPr>
        <w:pStyle w:val="BodyText"/>
        <w:tabs>
          <w:tab w:val="left" w:pos="1402"/>
        </w:tabs>
        <w:spacing w:after="160" w:line="276" w:lineRule="auto"/>
        <w:ind w:left="709" w:right="249"/>
        <w:jc w:val="left"/>
        <w:rPr>
          <w:b/>
          <w:bCs/>
          <w:color w:val="000000" w:themeColor="text1"/>
          <w:sz w:val="22"/>
          <w:szCs w:val="22"/>
        </w:rPr>
      </w:pPr>
      <w:r w:rsidRPr="007E2DC0">
        <w:rPr>
          <w:b/>
          <w:bCs/>
          <w:color w:val="000000" w:themeColor="text1"/>
          <w:sz w:val="22"/>
          <w:szCs w:val="22"/>
        </w:rPr>
        <w:t xml:space="preserve">Corporate Office, 19-13-65/A Tiruchanoor Road, </w:t>
      </w:r>
    </w:p>
    <w:p w14:paraId="11B3DFB4" w14:textId="06F8E272" w:rsidR="009E0A09" w:rsidRPr="007E2DC0" w:rsidRDefault="00E5297E" w:rsidP="007E2DC0">
      <w:pPr>
        <w:pStyle w:val="BodyText"/>
        <w:tabs>
          <w:tab w:val="left" w:pos="1402"/>
        </w:tabs>
        <w:spacing w:after="160" w:line="276" w:lineRule="auto"/>
        <w:ind w:left="709" w:right="249"/>
        <w:jc w:val="left"/>
        <w:rPr>
          <w:b/>
          <w:bCs/>
          <w:color w:val="000000" w:themeColor="text1"/>
          <w:sz w:val="22"/>
          <w:szCs w:val="22"/>
          <w:lang w:val="it-IT"/>
        </w:rPr>
      </w:pPr>
      <w:r w:rsidRPr="007E2DC0">
        <w:rPr>
          <w:b/>
          <w:bCs/>
          <w:color w:val="000000" w:themeColor="text1"/>
          <w:sz w:val="22"/>
          <w:szCs w:val="22"/>
          <w:lang w:val="it-IT"/>
        </w:rPr>
        <w:t>Tirupati, Tirupati District, Andhra Pradesh</w:t>
      </w:r>
      <w:r w:rsidR="00096EC0" w:rsidRPr="007E2DC0">
        <w:rPr>
          <w:b/>
          <w:bCs/>
          <w:color w:val="000000" w:themeColor="text1"/>
          <w:sz w:val="22"/>
          <w:szCs w:val="22"/>
          <w:lang w:val="it-IT"/>
        </w:rPr>
        <w:t xml:space="preserve"> – 517 503, India</w:t>
      </w:r>
    </w:p>
    <w:p w14:paraId="7291B711" w14:textId="54E93807" w:rsidR="009E0A09" w:rsidRPr="007E2DC0" w:rsidRDefault="009E0A09" w:rsidP="007E2DC0">
      <w:pPr>
        <w:pStyle w:val="BodyText"/>
        <w:numPr>
          <w:ilvl w:val="1"/>
          <w:numId w:val="9"/>
        </w:numPr>
        <w:spacing w:after="160" w:line="276" w:lineRule="auto"/>
        <w:ind w:left="709" w:right="27" w:hanging="708"/>
        <w:rPr>
          <w:color w:val="000000" w:themeColor="text1"/>
          <w:sz w:val="22"/>
          <w:szCs w:val="22"/>
        </w:rPr>
      </w:pPr>
      <w:r w:rsidRPr="007E2DC0">
        <w:rPr>
          <w:color w:val="000000" w:themeColor="text1"/>
          <w:sz w:val="22"/>
          <w:szCs w:val="22"/>
        </w:rPr>
        <w:t>The Bidder shall submit his</w:t>
      </w:r>
      <w:r w:rsidR="00832732" w:rsidRPr="007E2DC0">
        <w:rPr>
          <w:color w:val="000000" w:themeColor="text1"/>
          <w:sz w:val="22"/>
          <w:szCs w:val="22"/>
        </w:rPr>
        <w:t>/her</w:t>
      </w:r>
      <w:r w:rsidRPr="007E2DC0">
        <w:rPr>
          <w:color w:val="000000" w:themeColor="text1"/>
          <w:sz w:val="22"/>
          <w:szCs w:val="22"/>
        </w:rPr>
        <w:t xml:space="preserve"> response through Bid submission to the Bid document on </w:t>
      </w:r>
      <w:r w:rsidRPr="007E2DC0">
        <w:rPr>
          <w:color w:val="000000" w:themeColor="text1"/>
          <w:spacing w:val="2"/>
          <w:sz w:val="22"/>
          <w:szCs w:val="22"/>
        </w:rPr>
        <w:t xml:space="preserve">e- </w:t>
      </w:r>
      <w:r w:rsidRPr="007E2DC0">
        <w:rPr>
          <w:color w:val="000000" w:themeColor="text1"/>
          <w:sz w:val="22"/>
          <w:szCs w:val="22"/>
        </w:rPr>
        <w:t xml:space="preserve">Procurement Platform at </w:t>
      </w:r>
      <w:hyperlink r:id="rId17" w:history="1">
        <w:r w:rsidRPr="007E2DC0">
          <w:rPr>
            <w:rStyle w:val="Hyperlink"/>
            <w:rFonts w:eastAsiaTheme="majorEastAsia"/>
            <w:color w:val="000000" w:themeColor="text1"/>
            <w:sz w:val="22"/>
            <w:szCs w:val="22"/>
          </w:rPr>
          <w:t>https://tender.apeprocurement.gov.in</w:t>
        </w:r>
      </w:hyperlink>
      <w:r w:rsidRPr="007E2DC0">
        <w:rPr>
          <w:color w:val="000000" w:themeColor="text1"/>
          <w:sz w:val="22"/>
          <w:szCs w:val="22"/>
        </w:rPr>
        <w:t xml:space="preserve"> by following the procedure given below.</w:t>
      </w:r>
    </w:p>
    <w:p w14:paraId="5B28F398" w14:textId="77777777" w:rsidR="009E0A09" w:rsidRPr="007E2DC0" w:rsidRDefault="009E0A09" w:rsidP="007E2DC0">
      <w:pPr>
        <w:pStyle w:val="BodyText"/>
        <w:numPr>
          <w:ilvl w:val="1"/>
          <w:numId w:val="9"/>
        </w:numPr>
        <w:spacing w:after="160" w:line="276" w:lineRule="auto"/>
        <w:ind w:left="709" w:right="27" w:hanging="708"/>
        <w:rPr>
          <w:color w:val="000000" w:themeColor="text1"/>
          <w:sz w:val="22"/>
          <w:szCs w:val="22"/>
        </w:rPr>
      </w:pPr>
      <w:r w:rsidRPr="007E2DC0">
        <w:rPr>
          <w:color w:val="000000" w:themeColor="text1"/>
          <w:sz w:val="22"/>
          <w:szCs w:val="22"/>
        </w:rPr>
        <w:t xml:space="preserve">The Bidder would be required to register on the e-procurement Platform on </w:t>
      </w:r>
      <w:hyperlink r:id="rId18" w:history="1">
        <w:r w:rsidRPr="007E2DC0">
          <w:rPr>
            <w:rStyle w:val="Hyperlink"/>
            <w:rFonts w:eastAsiaTheme="majorEastAsia"/>
            <w:color w:val="000000" w:themeColor="text1"/>
            <w:sz w:val="22"/>
            <w:szCs w:val="22"/>
          </w:rPr>
          <w:t>https://tender.apeprocurement.gov.in</w:t>
        </w:r>
      </w:hyperlink>
      <w:r w:rsidRPr="007E2DC0">
        <w:rPr>
          <w:color w:val="000000" w:themeColor="text1"/>
          <w:sz w:val="22"/>
          <w:szCs w:val="22"/>
        </w:rPr>
        <w:t xml:space="preserve"> and submit their Bids online. Offline bids shall not be entertained by the Authorized Representative for this Bid document.</w:t>
      </w:r>
    </w:p>
    <w:p w14:paraId="4D160820" w14:textId="12174F8B" w:rsidR="009E0A09" w:rsidRPr="007E2DC0" w:rsidRDefault="009E0A09" w:rsidP="007E2DC0">
      <w:pPr>
        <w:pStyle w:val="BodyText"/>
        <w:numPr>
          <w:ilvl w:val="1"/>
          <w:numId w:val="9"/>
        </w:numPr>
        <w:spacing w:after="160" w:line="276" w:lineRule="auto"/>
        <w:ind w:left="709" w:right="27" w:hanging="708"/>
        <w:rPr>
          <w:color w:val="000000" w:themeColor="text1"/>
          <w:sz w:val="22"/>
          <w:szCs w:val="22"/>
        </w:rPr>
      </w:pPr>
      <w:r w:rsidRPr="007E2DC0">
        <w:rPr>
          <w:color w:val="000000" w:themeColor="text1"/>
          <w:sz w:val="22"/>
          <w:szCs w:val="22"/>
        </w:rPr>
        <w:t>The Bidder shall upload Prequalification Bid, Technical Bid</w:t>
      </w:r>
      <w:r w:rsidR="00832732" w:rsidRPr="007E2DC0">
        <w:rPr>
          <w:color w:val="000000" w:themeColor="text1"/>
          <w:sz w:val="22"/>
          <w:szCs w:val="22"/>
        </w:rPr>
        <w:t>,</w:t>
      </w:r>
      <w:r w:rsidRPr="007E2DC0">
        <w:rPr>
          <w:color w:val="000000" w:themeColor="text1"/>
          <w:sz w:val="22"/>
          <w:szCs w:val="22"/>
        </w:rPr>
        <w:t xml:space="preserve"> and </w:t>
      </w:r>
      <w:proofErr w:type="gramStart"/>
      <w:r w:rsidRPr="007E2DC0">
        <w:rPr>
          <w:color w:val="000000" w:themeColor="text1"/>
          <w:sz w:val="22"/>
          <w:szCs w:val="22"/>
        </w:rPr>
        <w:t>the</w:t>
      </w:r>
      <w:proofErr w:type="gramEnd"/>
      <w:r w:rsidRPr="007E2DC0">
        <w:rPr>
          <w:color w:val="000000" w:themeColor="text1"/>
          <w:sz w:val="22"/>
          <w:szCs w:val="22"/>
        </w:rPr>
        <w:t xml:space="preserve"> Financial Bid on the website. The information pertaining to Technical Bid and </w:t>
      </w:r>
      <w:proofErr w:type="gramStart"/>
      <w:r w:rsidRPr="007E2DC0">
        <w:rPr>
          <w:color w:val="000000" w:themeColor="text1"/>
          <w:sz w:val="22"/>
          <w:szCs w:val="22"/>
        </w:rPr>
        <w:t>the Financial</w:t>
      </w:r>
      <w:proofErr w:type="gramEnd"/>
      <w:r w:rsidRPr="007E2DC0">
        <w:rPr>
          <w:color w:val="000000" w:themeColor="text1"/>
          <w:sz w:val="22"/>
          <w:szCs w:val="22"/>
        </w:rPr>
        <w:t xml:space="preserve"> Bid shall be scanned and uploaded by the Bidder as per the formats specified.</w:t>
      </w:r>
    </w:p>
    <w:p w14:paraId="6142A1C5" w14:textId="77777777" w:rsidR="009E0A09" w:rsidRPr="007E2DC0" w:rsidRDefault="009E0A09" w:rsidP="007E2DC0">
      <w:pPr>
        <w:pStyle w:val="BodyText"/>
        <w:numPr>
          <w:ilvl w:val="1"/>
          <w:numId w:val="9"/>
        </w:numPr>
        <w:spacing w:after="160" w:line="276" w:lineRule="auto"/>
        <w:ind w:left="709" w:right="27" w:hanging="708"/>
        <w:rPr>
          <w:color w:val="000000" w:themeColor="text1"/>
          <w:sz w:val="22"/>
          <w:szCs w:val="22"/>
        </w:rPr>
      </w:pPr>
      <w:r w:rsidRPr="007E2DC0">
        <w:rPr>
          <w:color w:val="000000" w:themeColor="text1"/>
          <w:sz w:val="22"/>
          <w:szCs w:val="22"/>
        </w:rPr>
        <w:t xml:space="preserve">The Bidders shall upload the scanned copies of all the relevant certificates, documents, etc., in support of their qualification requirement and other certificate/documents in the </w:t>
      </w:r>
      <w:hyperlink r:id="rId19" w:history="1">
        <w:r w:rsidRPr="007E2DC0">
          <w:rPr>
            <w:rStyle w:val="Hyperlink"/>
            <w:rFonts w:eastAsiaTheme="majorEastAsia"/>
            <w:color w:val="000000" w:themeColor="text1"/>
            <w:sz w:val="22"/>
            <w:szCs w:val="22"/>
          </w:rPr>
          <w:t>https://tender.apeprocurement.gov.in</w:t>
        </w:r>
      </w:hyperlink>
      <w:hyperlink r:id="rId20">
        <w:r w:rsidRPr="007E2DC0">
          <w:rPr>
            <w:color w:val="000000" w:themeColor="text1"/>
            <w:sz w:val="22"/>
            <w:szCs w:val="22"/>
          </w:rPr>
          <w:t xml:space="preserve"> </w:t>
        </w:r>
      </w:hyperlink>
      <w:r w:rsidRPr="007E2DC0">
        <w:rPr>
          <w:color w:val="000000" w:themeColor="text1"/>
          <w:sz w:val="22"/>
          <w:szCs w:val="22"/>
        </w:rPr>
        <w:t xml:space="preserve">website. Each format </w:t>
      </w:r>
      <w:proofErr w:type="gramStart"/>
      <w:r w:rsidRPr="007E2DC0">
        <w:rPr>
          <w:color w:val="000000" w:themeColor="text1"/>
          <w:sz w:val="22"/>
          <w:szCs w:val="22"/>
        </w:rPr>
        <w:t>has to</w:t>
      </w:r>
      <w:proofErr w:type="gramEnd"/>
      <w:r w:rsidRPr="007E2DC0">
        <w:rPr>
          <w:color w:val="000000" w:themeColor="text1"/>
          <w:sz w:val="22"/>
          <w:szCs w:val="22"/>
        </w:rPr>
        <w:t xml:space="preserve"> be </w:t>
      </w:r>
      <w:r w:rsidRPr="007E2DC0">
        <w:rPr>
          <w:color w:val="000000" w:themeColor="text1"/>
          <w:spacing w:val="2"/>
          <w:sz w:val="22"/>
          <w:szCs w:val="22"/>
        </w:rPr>
        <w:t xml:space="preserve">duly </w:t>
      </w:r>
      <w:r w:rsidRPr="007E2DC0">
        <w:rPr>
          <w:color w:val="000000" w:themeColor="text1"/>
          <w:sz w:val="22"/>
          <w:szCs w:val="22"/>
        </w:rPr>
        <w:t>signed and stamped by the authorized signatory of the Bidder. The scanned copy of such signed and stamped format shall be uploaded by the Bidder on the website specified.</w:t>
      </w:r>
    </w:p>
    <w:p w14:paraId="5444DCDB" w14:textId="77777777" w:rsidR="009E0A09" w:rsidRPr="007E2DC0" w:rsidRDefault="009E0A09" w:rsidP="007E2DC0">
      <w:pPr>
        <w:pStyle w:val="BodyText"/>
        <w:numPr>
          <w:ilvl w:val="1"/>
          <w:numId w:val="9"/>
        </w:numPr>
        <w:spacing w:after="160" w:line="276" w:lineRule="auto"/>
        <w:ind w:left="709" w:right="27" w:hanging="708"/>
        <w:rPr>
          <w:color w:val="000000" w:themeColor="text1"/>
          <w:sz w:val="22"/>
          <w:szCs w:val="22"/>
        </w:rPr>
      </w:pPr>
      <w:r w:rsidRPr="007E2DC0">
        <w:rPr>
          <w:color w:val="000000" w:themeColor="text1"/>
          <w:sz w:val="22"/>
          <w:szCs w:val="22"/>
        </w:rPr>
        <w:t xml:space="preserve">Strict adherence to the formats, wherever specified, is required. </w:t>
      </w:r>
      <w:proofErr w:type="gramStart"/>
      <w:r w:rsidRPr="007E2DC0">
        <w:rPr>
          <w:color w:val="000000" w:themeColor="text1"/>
          <w:sz w:val="22"/>
          <w:szCs w:val="22"/>
        </w:rPr>
        <w:t>Wherever,</w:t>
      </w:r>
      <w:proofErr w:type="gramEnd"/>
      <w:r w:rsidRPr="007E2DC0">
        <w:rPr>
          <w:color w:val="000000" w:themeColor="text1"/>
          <w:sz w:val="22"/>
          <w:szCs w:val="22"/>
        </w:rPr>
        <w:t xml:space="preserve"> information has been sought in specified formats, the Bidder shall refrain from referring to brochures/pamphlets. Non-adherence to formats and/or submission of incomplete information may be a ground for declaring the Bid as non-responsive. Each format </w:t>
      </w:r>
      <w:proofErr w:type="gramStart"/>
      <w:r w:rsidRPr="007E2DC0">
        <w:rPr>
          <w:color w:val="000000" w:themeColor="text1"/>
          <w:sz w:val="22"/>
          <w:szCs w:val="22"/>
        </w:rPr>
        <w:t>has to</w:t>
      </w:r>
      <w:proofErr w:type="gramEnd"/>
      <w:r w:rsidRPr="007E2DC0">
        <w:rPr>
          <w:color w:val="000000" w:themeColor="text1"/>
          <w:sz w:val="22"/>
          <w:szCs w:val="22"/>
        </w:rPr>
        <w:t xml:space="preserve"> be duly signed and stamped by the authorized signatory of the Bidder. The scanned copy of such signed and stamped format shall be uploaded by the Bidder on the website specified.</w:t>
      </w:r>
    </w:p>
    <w:p w14:paraId="70D992AD" w14:textId="77777777" w:rsidR="009E0A09" w:rsidRPr="007E2DC0" w:rsidRDefault="009E0A09" w:rsidP="007E2DC0">
      <w:pPr>
        <w:pStyle w:val="BodyText"/>
        <w:numPr>
          <w:ilvl w:val="1"/>
          <w:numId w:val="9"/>
        </w:numPr>
        <w:spacing w:after="160" w:line="276" w:lineRule="auto"/>
        <w:ind w:left="709" w:right="27" w:hanging="708"/>
        <w:rPr>
          <w:color w:val="000000" w:themeColor="text1"/>
          <w:sz w:val="22"/>
          <w:szCs w:val="22"/>
        </w:rPr>
      </w:pPr>
      <w:r w:rsidRPr="007E2DC0">
        <w:rPr>
          <w:color w:val="000000" w:themeColor="text1"/>
          <w:sz w:val="22"/>
          <w:szCs w:val="22"/>
        </w:rPr>
        <w:t>The Bidder shall furnish documentary evidence in support of meeting qualification requirements set forth in the Bid document to the satisfaction of the Authorized Representative.</w:t>
      </w:r>
    </w:p>
    <w:p w14:paraId="65DCDDDF" w14:textId="77777777" w:rsidR="009E0A09" w:rsidRPr="007E2DC0" w:rsidRDefault="009E0A09" w:rsidP="007E2DC0">
      <w:pPr>
        <w:pStyle w:val="BodyText"/>
        <w:numPr>
          <w:ilvl w:val="1"/>
          <w:numId w:val="9"/>
        </w:numPr>
        <w:spacing w:after="160" w:line="276" w:lineRule="auto"/>
        <w:ind w:left="709" w:right="249" w:hanging="708"/>
        <w:rPr>
          <w:b/>
          <w:color w:val="000000" w:themeColor="text1"/>
          <w:sz w:val="22"/>
          <w:szCs w:val="22"/>
        </w:rPr>
      </w:pPr>
      <w:r w:rsidRPr="007E2DC0">
        <w:rPr>
          <w:b/>
          <w:color w:val="000000" w:themeColor="text1"/>
          <w:sz w:val="22"/>
          <w:szCs w:val="22"/>
        </w:rPr>
        <w:lastRenderedPageBreak/>
        <w:t>Important notes and instructions to Bidders</w:t>
      </w:r>
    </w:p>
    <w:p w14:paraId="6538AAEC" w14:textId="77777777"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 xml:space="preserve">Wherever information has been sought in specified formats, the Bidders shall fill in the details as per the prescribed formats and shall refrain from any deviations and </w:t>
      </w:r>
      <w:proofErr w:type="gramStart"/>
      <w:r w:rsidRPr="007E2DC0">
        <w:rPr>
          <w:color w:val="000000" w:themeColor="text1"/>
          <w:sz w:val="22"/>
          <w:szCs w:val="22"/>
        </w:rPr>
        <w:t>referring</w:t>
      </w:r>
      <w:proofErr w:type="gramEnd"/>
      <w:r w:rsidRPr="007E2DC0">
        <w:rPr>
          <w:color w:val="000000" w:themeColor="text1"/>
          <w:sz w:val="22"/>
          <w:szCs w:val="22"/>
        </w:rPr>
        <w:t xml:space="preserve"> to any other document for providing any information required in the prescribed format.</w:t>
      </w:r>
    </w:p>
    <w:p w14:paraId="4A0203B0" w14:textId="77777777"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The Bidders shall be evaluated based on the declarations and/or information and/or documents provided by them in relevant schedules of Bid document. The information and/or documents submitted along with the Bid may be verified before signing of Agreement.</w:t>
      </w:r>
    </w:p>
    <w:p w14:paraId="4A545C9D" w14:textId="77777777" w:rsidR="009E0A09" w:rsidRPr="007E2DC0" w:rsidRDefault="009E0A09" w:rsidP="007E2DC0">
      <w:pPr>
        <w:pStyle w:val="ListParagraph"/>
        <w:numPr>
          <w:ilvl w:val="1"/>
          <w:numId w:val="9"/>
        </w:numPr>
        <w:spacing w:after="160" w:line="276" w:lineRule="auto"/>
        <w:ind w:left="709" w:right="27" w:hanging="708"/>
        <w:contextualSpacing w:val="0"/>
        <w:rPr>
          <w:color w:val="000000" w:themeColor="text1"/>
        </w:rPr>
      </w:pPr>
      <w:r w:rsidRPr="007E2DC0">
        <w:rPr>
          <w:color w:val="000000" w:themeColor="text1"/>
        </w:rPr>
        <w:t xml:space="preserve">If the Bidder conceals any material information or makes a wrong statement or misrepresents facts or makes a misleading statement in its Bid, in any manner whatsoever, Authorized Representative reserves the right to reject such Bid and/or cancel the Letter of Award or Contract Agreement, if issued and the EMD provided up to that stage shall be </w:t>
      </w:r>
      <w:proofErr w:type="spellStart"/>
      <w:r w:rsidRPr="007E2DC0">
        <w:rPr>
          <w:color w:val="000000" w:themeColor="text1"/>
        </w:rPr>
        <w:t>encashed</w:t>
      </w:r>
      <w:proofErr w:type="spellEnd"/>
      <w:r w:rsidRPr="007E2DC0">
        <w:rPr>
          <w:color w:val="000000" w:themeColor="text1"/>
        </w:rPr>
        <w:t>. Bidder shall be solely responsible for disqualification based on their declaration in Bid.</w:t>
      </w:r>
    </w:p>
    <w:p w14:paraId="2171DF89" w14:textId="4D3D9AC8" w:rsidR="009E0A09" w:rsidRPr="007E2DC0" w:rsidRDefault="009E0A09" w:rsidP="007E2DC0">
      <w:pPr>
        <w:pStyle w:val="ListParagraph"/>
        <w:numPr>
          <w:ilvl w:val="1"/>
          <w:numId w:val="9"/>
        </w:numPr>
        <w:spacing w:after="160" w:line="276" w:lineRule="auto"/>
        <w:ind w:left="709" w:right="27" w:hanging="708"/>
        <w:contextualSpacing w:val="0"/>
        <w:rPr>
          <w:color w:val="000000" w:themeColor="text1"/>
        </w:rPr>
      </w:pPr>
      <w:r w:rsidRPr="007E2DC0">
        <w:rPr>
          <w:color w:val="000000" w:themeColor="text1"/>
        </w:rPr>
        <w:t>Bids submitted by the Bidder shall become the property of the Authorized Representative (</w:t>
      </w:r>
      <w:r w:rsidR="00B63C0F" w:rsidRPr="007E2DC0">
        <w:rPr>
          <w:color w:val="000000" w:themeColor="text1"/>
        </w:rPr>
        <w:t>APSPDCL</w:t>
      </w:r>
      <w:r w:rsidRPr="007E2DC0">
        <w:rPr>
          <w:color w:val="000000" w:themeColor="text1"/>
        </w:rPr>
        <w:t xml:space="preserve">) and the Authorized Representative shall have no obligation to return the same to the Bidder. However, the EMDs submitted by </w:t>
      </w:r>
      <w:r w:rsidR="00832732" w:rsidRPr="007E2DC0">
        <w:rPr>
          <w:color w:val="000000" w:themeColor="text1"/>
        </w:rPr>
        <w:t>U</w:t>
      </w:r>
      <w:r w:rsidRPr="007E2DC0">
        <w:rPr>
          <w:color w:val="000000" w:themeColor="text1"/>
        </w:rPr>
        <w:t>nsuccessful Bidders shall be returned as specified.</w:t>
      </w:r>
    </w:p>
    <w:p w14:paraId="28993ED9" w14:textId="77777777" w:rsidR="009E0A09" w:rsidRPr="007E2DC0" w:rsidRDefault="009E0A09" w:rsidP="007E2DC0">
      <w:pPr>
        <w:pStyle w:val="ListParagraph"/>
        <w:numPr>
          <w:ilvl w:val="1"/>
          <w:numId w:val="9"/>
        </w:numPr>
        <w:spacing w:after="160" w:line="276" w:lineRule="auto"/>
        <w:ind w:left="709" w:right="27" w:hanging="708"/>
        <w:contextualSpacing w:val="0"/>
        <w:rPr>
          <w:color w:val="000000" w:themeColor="text1"/>
        </w:rPr>
      </w:pPr>
      <w:r w:rsidRPr="007E2DC0">
        <w:rPr>
          <w:color w:val="000000" w:themeColor="text1"/>
        </w:rPr>
        <w:t xml:space="preserve">All pages of the Bid submitted must be </w:t>
      </w:r>
      <w:proofErr w:type="gramStart"/>
      <w:r w:rsidRPr="007E2DC0">
        <w:rPr>
          <w:color w:val="000000" w:themeColor="text1"/>
        </w:rPr>
        <w:t>initialed</w:t>
      </w:r>
      <w:proofErr w:type="gramEnd"/>
      <w:r w:rsidRPr="007E2DC0">
        <w:rPr>
          <w:color w:val="000000" w:themeColor="text1"/>
        </w:rPr>
        <w:t xml:space="preserve"> by the person authorized by the board, on behalf of the Bidder.</w:t>
      </w:r>
    </w:p>
    <w:p w14:paraId="1A0CC787" w14:textId="77777777" w:rsidR="009E0A09" w:rsidRPr="007E2DC0" w:rsidRDefault="009E0A09" w:rsidP="007E2DC0">
      <w:pPr>
        <w:pStyle w:val="ListParagraph"/>
        <w:numPr>
          <w:ilvl w:val="1"/>
          <w:numId w:val="9"/>
        </w:numPr>
        <w:spacing w:after="160" w:line="276" w:lineRule="auto"/>
        <w:ind w:left="709" w:right="27" w:hanging="708"/>
        <w:contextualSpacing w:val="0"/>
        <w:rPr>
          <w:color w:val="000000" w:themeColor="text1"/>
        </w:rPr>
      </w:pPr>
      <w:r w:rsidRPr="007E2DC0">
        <w:rPr>
          <w:color w:val="000000" w:themeColor="text1"/>
        </w:rPr>
        <w:t>No change or supplemental information to the Bid will be accepted after the Bid Deadline. The Authorized Representative may, at its sole discretion, ask for additional information/document and/or seek clarifications from a Bidder after the Bid Deadline, inter alia, for the purposes of removal of inconsistencies or infirmities in its Bid. However, no change in the substance of the Quoted rates shall be sought or permitted by the Authorized Representative. Delay in submission of additional information and/or documents sought by the Authorized Representative shall make the Bid liable for rejection.</w:t>
      </w:r>
    </w:p>
    <w:p w14:paraId="774F3E76" w14:textId="77777777" w:rsidR="009E0A09" w:rsidRPr="007E2DC0" w:rsidRDefault="009E0A09" w:rsidP="007E2DC0">
      <w:pPr>
        <w:pStyle w:val="ListParagraph"/>
        <w:numPr>
          <w:ilvl w:val="1"/>
          <w:numId w:val="9"/>
        </w:numPr>
        <w:spacing w:after="160" w:line="276" w:lineRule="auto"/>
        <w:ind w:left="709" w:hanging="708"/>
        <w:contextualSpacing w:val="0"/>
        <w:rPr>
          <w:color w:val="000000" w:themeColor="text1"/>
        </w:rPr>
      </w:pPr>
      <w:r w:rsidRPr="007E2DC0">
        <w:rPr>
          <w:color w:val="000000" w:themeColor="text1"/>
        </w:rPr>
        <w:t>All the information should be submitted in English language only.</w:t>
      </w:r>
    </w:p>
    <w:p w14:paraId="361C2C74" w14:textId="77777777" w:rsidR="009E0A09" w:rsidRPr="007E2DC0" w:rsidRDefault="009E0A09" w:rsidP="007E2DC0">
      <w:pPr>
        <w:pStyle w:val="ListParagraph"/>
        <w:numPr>
          <w:ilvl w:val="1"/>
          <w:numId w:val="9"/>
        </w:numPr>
        <w:tabs>
          <w:tab w:val="left" w:pos="9923"/>
        </w:tabs>
        <w:spacing w:after="160" w:line="276" w:lineRule="auto"/>
        <w:ind w:left="709" w:right="27" w:hanging="708"/>
        <w:contextualSpacing w:val="0"/>
        <w:rPr>
          <w:color w:val="000000" w:themeColor="text1"/>
        </w:rPr>
      </w:pPr>
      <w:r w:rsidRPr="007E2DC0">
        <w:rPr>
          <w:color w:val="000000" w:themeColor="text1"/>
        </w:rPr>
        <w:t>Bidders shall mention the name of the contact person and complete address of the Bidder in the covering letter.</w:t>
      </w:r>
    </w:p>
    <w:p w14:paraId="71E23415" w14:textId="4F67C1F2" w:rsidR="009E0A09" w:rsidRPr="007E2DC0" w:rsidRDefault="009E0A09" w:rsidP="007E2DC0">
      <w:pPr>
        <w:pStyle w:val="ListParagraph"/>
        <w:numPr>
          <w:ilvl w:val="1"/>
          <w:numId w:val="9"/>
        </w:numPr>
        <w:spacing w:after="160" w:line="276" w:lineRule="auto"/>
        <w:ind w:left="709" w:right="27" w:hanging="708"/>
        <w:contextualSpacing w:val="0"/>
        <w:rPr>
          <w:color w:val="000000" w:themeColor="text1"/>
        </w:rPr>
      </w:pPr>
      <w:r w:rsidRPr="007E2DC0">
        <w:rPr>
          <w:color w:val="000000" w:themeColor="text1"/>
        </w:rPr>
        <w:t>Bids that are incomplete, which do not substantially meet the requirements prescribed in this Bid document, will be liable for rejection by Authorized Representative. Bids not submitted in the specified formats will be liable for rejection by Authorized Representative. Non</w:t>
      </w:r>
      <w:r w:rsidR="00832732" w:rsidRPr="007E2DC0">
        <w:rPr>
          <w:color w:val="000000" w:themeColor="text1"/>
        </w:rPr>
        <w:t>-</w:t>
      </w:r>
      <w:r w:rsidRPr="007E2DC0">
        <w:rPr>
          <w:color w:val="000000" w:themeColor="text1"/>
        </w:rPr>
        <w:t xml:space="preserve"> submission and/or submission of incomplete data/ information required under the provisions of Bid document shall not be construed as waiver on the part of Authorized </w:t>
      </w:r>
      <w:r w:rsidRPr="007E2DC0">
        <w:rPr>
          <w:color w:val="000000" w:themeColor="text1"/>
        </w:rPr>
        <w:lastRenderedPageBreak/>
        <w:t>Representative of the obligation of the Bidder to furnish the said data/information unless the waiver is in writing.</w:t>
      </w:r>
    </w:p>
    <w:p w14:paraId="0DF4F095" w14:textId="77777777" w:rsidR="009E0A09" w:rsidRPr="007E2DC0" w:rsidRDefault="009E0A09" w:rsidP="007E2DC0">
      <w:pPr>
        <w:pStyle w:val="ListParagraph"/>
        <w:numPr>
          <w:ilvl w:val="1"/>
          <w:numId w:val="9"/>
        </w:numPr>
        <w:tabs>
          <w:tab w:val="left" w:pos="11766"/>
        </w:tabs>
        <w:spacing w:after="160" w:line="276" w:lineRule="auto"/>
        <w:ind w:left="709" w:right="27" w:hanging="708"/>
        <w:contextualSpacing w:val="0"/>
        <w:rPr>
          <w:color w:val="000000" w:themeColor="text1"/>
        </w:rPr>
      </w:pPr>
      <w:r w:rsidRPr="007E2DC0">
        <w:rPr>
          <w:color w:val="000000" w:themeColor="text1"/>
        </w:rPr>
        <w:t>The Qualified Bidder will be required to continue to maintain compliance with the qualification requirements specified in this Bid document throughout the Bidding Process and till the execution of the Agreement. Where the Bidder is relying on affiliate/parent/ultimate parent for qualification, the bidder should provide documentary evidence to establish the relationship, duly certified by a practicing Company Secretary / Chartered Accountant. Further, the Bidder shall continue to maintain this financial relationship till the execution of the Agreement. Failure to comply with the aforesaid provisions shall make the Bid liable for rejection at any stage.</w:t>
      </w:r>
    </w:p>
    <w:p w14:paraId="08BE4DCA" w14:textId="77777777" w:rsidR="009E0A09" w:rsidRPr="007E2DC0" w:rsidRDefault="009E0A09" w:rsidP="007E2DC0">
      <w:pPr>
        <w:pStyle w:val="ListParagraph"/>
        <w:numPr>
          <w:ilvl w:val="1"/>
          <w:numId w:val="9"/>
        </w:numPr>
        <w:spacing w:after="160" w:line="276" w:lineRule="auto"/>
        <w:ind w:left="709" w:right="27" w:hanging="708"/>
        <w:contextualSpacing w:val="0"/>
        <w:rPr>
          <w:color w:val="000000" w:themeColor="text1"/>
        </w:rPr>
      </w:pPr>
      <w:r w:rsidRPr="007E2DC0">
        <w:rPr>
          <w:color w:val="000000" w:themeColor="text1"/>
        </w:rPr>
        <w:t xml:space="preserve">This Bid document includes statements, which reflect the various assumptions arrived at by the Authorized Representative </w:t>
      </w:r>
      <w:proofErr w:type="gramStart"/>
      <w:r w:rsidRPr="007E2DC0">
        <w:rPr>
          <w:color w:val="000000" w:themeColor="text1"/>
        </w:rPr>
        <w:t>in order to</w:t>
      </w:r>
      <w:proofErr w:type="gramEnd"/>
      <w:r w:rsidRPr="007E2DC0">
        <w:rPr>
          <w:color w:val="000000" w:themeColor="text1"/>
        </w:rPr>
        <w:t xml:space="preserve"> give a reflection of the </w:t>
      </w:r>
      <w:proofErr w:type="gramStart"/>
      <w:r w:rsidRPr="007E2DC0">
        <w:rPr>
          <w:color w:val="000000" w:themeColor="text1"/>
        </w:rPr>
        <w:t>current status</w:t>
      </w:r>
      <w:proofErr w:type="gramEnd"/>
      <w:r w:rsidRPr="007E2DC0">
        <w:rPr>
          <w:color w:val="000000" w:themeColor="text1"/>
        </w:rPr>
        <w:t xml:space="preserve"> in the Bid document. These assumptions may not be entirely relied upon by the Bidders in making their own assessments. This Bid document does </w:t>
      </w:r>
      <w:proofErr w:type="gramStart"/>
      <w:r w:rsidRPr="007E2DC0">
        <w:rPr>
          <w:color w:val="000000" w:themeColor="text1"/>
        </w:rPr>
        <w:t>not purport to</w:t>
      </w:r>
      <w:proofErr w:type="gramEnd"/>
      <w:r w:rsidRPr="007E2DC0">
        <w:rPr>
          <w:color w:val="000000" w:themeColor="text1"/>
        </w:rPr>
        <w:t xml:space="preserve"> contain all the information each Bidder may require and may not be appropriate for all </w:t>
      </w:r>
      <w:proofErr w:type="gramStart"/>
      <w:r w:rsidRPr="007E2DC0">
        <w:rPr>
          <w:color w:val="000000" w:themeColor="text1"/>
        </w:rPr>
        <w:t>persons</w:t>
      </w:r>
      <w:proofErr w:type="gramEnd"/>
      <w:r w:rsidRPr="007E2DC0">
        <w:rPr>
          <w:color w:val="000000" w:themeColor="text1"/>
        </w:rPr>
        <w:t>. Each Bidder should conduct its own investigations and analysis and should check the accuracy, reliability and completeness of the information in this Bid document and obtain independent advice from appropriate sources.</w:t>
      </w:r>
    </w:p>
    <w:p w14:paraId="07BAE0B4" w14:textId="621BB6E3" w:rsidR="009E0A09" w:rsidRPr="007E2DC0" w:rsidRDefault="009E0A09" w:rsidP="007E2DC0">
      <w:pPr>
        <w:pStyle w:val="ListParagraph"/>
        <w:numPr>
          <w:ilvl w:val="1"/>
          <w:numId w:val="9"/>
        </w:numPr>
        <w:tabs>
          <w:tab w:val="left" w:pos="11766"/>
        </w:tabs>
        <w:spacing w:after="160" w:line="276" w:lineRule="auto"/>
        <w:ind w:left="709" w:right="27" w:hanging="708"/>
        <w:contextualSpacing w:val="0"/>
        <w:rPr>
          <w:b/>
          <w:bCs/>
          <w:color w:val="000000" w:themeColor="text1"/>
        </w:rPr>
      </w:pPr>
      <w:r w:rsidRPr="007E2DC0">
        <w:rPr>
          <w:b/>
          <w:bCs/>
          <w:color w:val="000000" w:themeColor="text1"/>
        </w:rPr>
        <w:t xml:space="preserve">Bidders shall quote </w:t>
      </w:r>
      <w:r w:rsidR="00096EC0" w:rsidRPr="007E2DC0">
        <w:rPr>
          <w:b/>
          <w:bCs/>
          <w:color w:val="000000" w:themeColor="text1"/>
        </w:rPr>
        <w:t>Work Package-</w:t>
      </w:r>
      <w:r w:rsidRPr="007E2DC0">
        <w:rPr>
          <w:b/>
          <w:bCs/>
          <w:color w:val="000000" w:themeColor="text1"/>
        </w:rPr>
        <w:t xml:space="preserve">wise CAPEX rate in Indian Rupees per </w:t>
      </w:r>
      <w:proofErr w:type="spellStart"/>
      <w:r w:rsidRPr="007E2DC0">
        <w:rPr>
          <w:b/>
          <w:bCs/>
          <w:color w:val="000000" w:themeColor="text1"/>
        </w:rPr>
        <w:t>kWp</w:t>
      </w:r>
      <w:proofErr w:type="spellEnd"/>
      <w:r w:rsidRPr="007E2DC0">
        <w:rPr>
          <w:b/>
          <w:bCs/>
          <w:color w:val="000000" w:themeColor="text1"/>
        </w:rPr>
        <w:t xml:space="preserve"> (INR per </w:t>
      </w:r>
      <w:proofErr w:type="spellStart"/>
      <w:r w:rsidRPr="007E2DC0">
        <w:rPr>
          <w:b/>
          <w:bCs/>
          <w:color w:val="000000" w:themeColor="text1"/>
        </w:rPr>
        <w:t>kWp</w:t>
      </w:r>
      <w:proofErr w:type="spellEnd"/>
      <w:r w:rsidRPr="007E2DC0">
        <w:rPr>
          <w:b/>
          <w:bCs/>
          <w:color w:val="000000" w:themeColor="text1"/>
        </w:rPr>
        <w:t>). This shall include mandatory O&amp;M activities as per PM-Surya Ghar Scheme guidelines for 5 years, and relevant warranty for the equipment.</w:t>
      </w:r>
    </w:p>
    <w:p w14:paraId="274B1436" w14:textId="5E8F3E02" w:rsidR="009E0A09" w:rsidRPr="007E2DC0" w:rsidRDefault="009E0A09" w:rsidP="007E2DC0">
      <w:pPr>
        <w:pStyle w:val="ListParagraph"/>
        <w:numPr>
          <w:ilvl w:val="1"/>
          <w:numId w:val="9"/>
        </w:numPr>
        <w:tabs>
          <w:tab w:val="left" w:pos="11766"/>
        </w:tabs>
        <w:spacing w:after="160" w:line="276" w:lineRule="auto"/>
        <w:ind w:left="709" w:right="27" w:hanging="708"/>
        <w:contextualSpacing w:val="0"/>
        <w:rPr>
          <w:color w:val="000000" w:themeColor="text1"/>
        </w:rPr>
      </w:pPr>
      <w:r w:rsidRPr="007E2DC0">
        <w:rPr>
          <w:color w:val="000000" w:themeColor="text1"/>
        </w:rPr>
        <w:t xml:space="preserve">Only Tirupati Courts shall have exclusive jurisdiction </w:t>
      </w:r>
      <w:proofErr w:type="gramStart"/>
      <w:r w:rsidRPr="007E2DC0">
        <w:rPr>
          <w:color w:val="000000" w:themeColor="text1"/>
        </w:rPr>
        <w:t>in</w:t>
      </w:r>
      <w:proofErr w:type="gramEnd"/>
      <w:r w:rsidRPr="007E2DC0">
        <w:rPr>
          <w:color w:val="000000" w:themeColor="text1"/>
        </w:rPr>
        <w:t xml:space="preserve"> all matters pertaining to this Bid document and decision of </w:t>
      </w:r>
      <w:r w:rsidR="001057EA" w:rsidRPr="007E2DC0">
        <w:rPr>
          <w:color w:val="000000" w:themeColor="text1"/>
        </w:rPr>
        <w:t>APSPDCL/KRECS</w:t>
      </w:r>
      <w:r w:rsidRPr="007E2DC0">
        <w:rPr>
          <w:color w:val="000000" w:themeColor="text1"/>
        </w:rPr>
        <w:t xml:space="preserve"> is final and binding in case of disputes if any.</w:t>
      </w:r>
    </w:p>
    <w:p w14:paraId="065325A6" w14:textId="3DEECF3A" w:rsidR="009E0A09" w:rsidRPr="007E2DC0" w:rsidRDefault="001057EA" w:rsidP="007E2DC0">
      <w:pPr>
        <w:pStyle w:val="ListParagraph"/>
        <w:numPr>
          <w:ilvl w:val="1"/>
          <w:numId w:val="9"/>
        </w:numPr>
        <w:tabs>
          <w:tab w:val="left" w:pos="11057"/>
        </w:tabs>
        <w:spacing w:after="160" w:line="276" w:lineRule="auto"/>
        <w:ind w:left="709" w:hanging="708"/>
        <w:contextualSpacing w:val="0"/>
        <w:rPr>
          <w:color w:val="000000" w:themeColor="text1"/>
        </w:rPr>
      </w:pPr>
      <w:r w:rsidRPr="007E2DC0">
        <w:rPr>
          <w:color w:val="000000" w:themeColor="text1"/>
        </w:rPr>
        <w:t>APSPDCL</w:t>
      </w:r>
      <w:r w:rsidR="009E0A09" w:rsidRPr="007E2DC0">
        <w:rPr>
          <w:color w:val="000000" w:themeColor="text1"/>
        </w:rPr>
        <w:t xml:space="preserve"> may accept or reject any or all Bids without assigning any reason.</w:t>
      </w:r>
    </w:p>
    <w:p w14:paraId="3ED81677" w14:textId="77777777" w:rsidR="009E0A09" w:rsidRPr="007E2DC0" w:rsidRDefault="009E0A09" w:rsidP="007E2DC0">
      <w:pPr>
        <w:rPr>
          <w:color w:val="000000" w:themeColor="text1"/>
        </w:rPr>
      </w:pPr>
      <w:r w:rsidRPr="007E2DC0">
        <w:rPr>
          <w:color w:val="000000" w:themeColor="text1"/>
        </w:rPr>
        <w:br w:type="page"/>
      </w:r>
    </w:p>
    <w:p w14:paraId="02E29FD0" w14:textId="36FF5BCD" w:rsidR="009E0A09" w:rsidRPr="007E2DC0" w:rsidRDefault="00096EC0" w:rsidP="007E2DC0">
      <w:pPr>
        <w:pStyle w:val="Heading1"/>
        <w:spacing w:before="140" w:after="120" w:line="276" w:lineRule="auto"/>
        <w:ind w:left="686" w:right="1166"/>
        <w:jc w:val="center"/>
        <w:rPr>
          <w:rFonts w:ascii="Cambria" w:hAnsi="Cambria"/>
          <w:color w:val="000000" w:themeColor="text1"/>
          <w:sz w:val="26"/>
          <w:szCs w:val="26"/>
          <w:u w:val="thick"/>
        </w:rPr>
      </w:pPr>
      <w:r w:rsidRPr="007E2DC0">
        <w:rPr>
          <w:rFonts w:ascii="Cambria" w:hAnsi="Cambria"/>
          <w:color w:val="000000" w:themeColor="text1"/>
          <w:sz w:val="26"/>
          <w:szCs w:val="26"/>
          <w:u w:val="thick"/>
        </w:rPr>
        <w:lastRenderedPageBreak/>
        <w:t>CHAPTER 5</w:t>
      </w:r>
    </w:p>
    <w:p w14:paraId="4B19941A" w14:textId="77777777" w:rsidR="009E0A09" w:rsidRPr="007E2DC0" w:rsidRDefault="009E0A09" w:rsidP="007E2DC0">
      <w:pPr>
        <w:pStyle w:val="Heading1"/>
        <w:spacing w:before="140" w:after="120" w:line="276" w:lineRule="auto"/>
        <w:ind w:left="686" w:right="1166"/>
        <w:jc w:val="center"/>
        <w:rPr>
          <w:rFonts w:ascii="Cambria" w:hAnsi="Cambria"/>
          <w:b/>
          <w:bCs/>
          <w:color w:val="000000" w:themeColor="text1"/>
          <w:sz w:val="26"/>
          <w:szCs w:val="26"/>
        </w:rPr>
      </w:pPr>
      <w:r w:rsidRPr="007E2DC0">
        <w:rPr>
          <w:rFonts w:ascii="Cambria" w:hAnsi="Cambria"/>
          <w:b/>
          <w:bCs/>
          <w:color w:val="000000" w:themeColor="text1"/>
          <w:sz w:val="26"/>
          <w:szCs w:val="26"/>
        </w:rPr>
        <w:t>TENDER OPENING AND EVALUATION</w:t>
      </w:r>
    </w:p>
    <w:p w14:paraId="75F52574" w14:textId="07B61ECA" w:rsidR="008F3241" w:rsidRPr="007E2DC0" w:rsidRDefault="008F3241" w:rsidP="007E2DC0">
      <w:pPr>
        <w:pStyle w:val="Heading2"/>
        <w:tabs>
          <w:tab w:val="left" w:pos="630"/>
        </w:tabs>
        <w:spacing w:before="0" w:after="160" w:line="276" w:lineRule="auto"/>
      </w:pPr>
      <w:r w:rsidRPr="007E2DC0">
        <w:rPr>
          <w:rFonts w:cs="Times New Roman"/>
        </w:rPr>
        <w:t>5.1.</w:t>
      </w:r>
      <w:r w:rsidRPr="007E2DC0">
        <w:rPr>
          <w:rFonts w:cs="Times New Roman"/>
          <w:color w:val="000000" w:themeColor="text1"/>
        </w:rPr>
        <w:t xml:space="preserve"> </w:t>
      </w:r>
      <w:r w:rsidRPr="007E2DC0">
        <w:rPr>
          <w:rFonts w:cs="Times New Roman"/>
          <w:color w:val="000000" w:themeColor="text1"/>
        </w:rPr>
        <w:tab/>
        <w:t xml:space="preserve"> </w:t>
      </w:r>
      <w:r w:rsidR="009E0A09" w:rsidRPr="007E2DC0">
        <w:t xml:space="preserve">Bid </w:t>
      </w:r>
      <w:r w:rsidRPr="007E2DC0">
        <w:t>E</w:t>
      </w:r>
      <w:r w:rsidR="009E0A09" w:rsidRPr="007E2DC0">
        <w:t xml:space="preserve">valuation </w:t>
      </w:r>
      <w:r w:rsidRPr="007E2DC0">
        <w:t>M</w:t>
      </w:r>
      <w:r w:rsidR="009E0A09" w:rsidRPr="007E2DC0">
        <w:t xml:space="preserve">ethodology and </w:t>
      </w:r>
      <w:r w:rsidRPr="007E2DC0">
        <w:t>S</w:t>
      </w:r>
      <w:r w:rsidR="009E0A09" w:rsidRPr="007E2DC0">
        <w:t>election</w:t>
      </w:r>
    </w:p>
    <w:p w14:paraId="31E35011" w14:textId="77777777" w:rsidR="009E0A09" w:rsidRPr="007E2DC0" w:rsidRDefault="009E0A09" w:rsidP="007E2DC0">
      <w:pPr>
        <w:ind w:left="720"/>
        <w:rPr>
          <w:color w:val="000000" w:themeColor="text1"/>
        </w:rPr>
      </w:pPr>
      <w:r w:rsidRPr="007E2DC0">
        <w:rPr>
          <w:color w:val="000000" w:themeColor="text1"/>
        </w:rPr>
        <w:t xml:space="preserve">Bids submitted by the Bidders shall be evaluated using the methodology given below: </w:t>
      </w:r>
    </w:p>
    <w:p w14:paraId="78836860" w14:textId="77777777" w:rsidR="009E0A09" w:rsidRPr="007E2DC0" w:rsidRDefault="009E0A09" w:rsidP="007E2DC0">
      <w:pPr>
        <w:pStyle w:val="ListParagraph"/>
        <w:rPr>
          <w:color w:val="000000" w:themeColor="text1"/>
        </w:rPr>
      </w:pPr>
    </w:p>
    <w:p w14:paraId="644820A9" w14:textId="77777777" w:rsidR="009E0A09" w:rsidRPr="007E2DC0" w:rsidRDefault="009E0A09" w:rsidP="007E2DC0">
      <w:pPr>
        <w:ind w:firstLine="720"/>
        <w:rPr>
          <w:b/>
          <w:bCs/>
        </w:rPr>
      </w:pPr>
      <w:r w:rsidRPr="007E2DC0">
        <w:rPr>
          <w:b/>
          <w:bCs/>
        </w:rPr>
        <w:t>1</w:t>
      </w:r>
      <w:r w:rsidRPr="007E2DC0">
        <w:rPr>
          <w:b/>
          <w:bCs/>
          <w:vertAlign w:val="superscript"/>
        </w:rPr>
        <w:t xml:space="preserve">st </w:t>
      </w:r>
      <w:r w:rsidRPr="007E2DC0">
        <w:rPr>
          <w:b/>
          <w:bCs/>
        </w:rPr>
        <w:t>Step – Prequalification (PQ)</w:t>
      </w:r>
    </w:p>
    <w:p w14:paraId="32B3CE79" w14:textId="77777777" w:rsidR="008F3241" w:rsidRPr="007E2DC0" w:rsidRDefault="008F3241" w:rsidP="007E2DC0">
      <w:pPr>
        <w:ind w:firstLine="720"/>
      </w:pPr>
    </w:p>
    <w:p w14:paraId="3E19E1EA" w14:textId="28BEA956" w:rsidR="009E0A09" w:rsidRPr="007E2DC0" w:rsidRDefault="009E0A09" w:rsidP="007E2DC0">
      <w:pPr>
        <w:pStyle w:val="TableParagraph"/>
        <w:spacing w:after="160" w:line="276" w:lineRule="auto"/>
        <w:ind w:left="720" w:right="40"/>
        <w:rPr>
          <w:color w:val="000000" w:themeColor="text1"/>
        </w:rPr>
      </w:pPr>
      <w:r w:rsidRPr="007E2DC0">
        <w:rPr>
          <w:color w:val="000000" w:themeColor="text1"/>
        </w:rPr>
        <w:t xml:space="preserve">The Bidder shall submit the scanned copies of EMD in a separate folder in e-Procurement platform. The Original of the same shall be submitted to the Authorized Representative before the Bid Deadline. </w:t>
      </w:r>
      <w:r w:rsidR="002B4535" w:rsidRPr="007E2DC0">
        <w:t>Firms claiming Exemptions for EMD shall submit valid UDYAM Registration, containing NIC – 35105 and classification year 2026-27.</w:t>
      </w:r>
    </w:p>
    <w:p w14:paraId="01FCA4C7" w14:textId="77777777" w:rsidR="009E0A09" w:rsidRPr="007E2DC0" w:rsidRDefault="009E0A09" w:rsidP="007E2DC0">
      <w:pPr>
        <w:pStyle w:val="BodyText"/>
        <w:spacing w:after="160" w:line="276" w:lineRule="auto"/>
        <w:ind w:left="720" w:right="40"/>
        <w:rPr>
          <w:color w:val="000000" w:themeColor="text1"/>
          <w:sz w:val="22"/>
          <w:szCs w:val="22"/>
        </w:rPr>
      </w:pPr>
      <w:r w:rsidRPr="007E2DC0">
        <w:rPr>
          <w:color w:val="000000" w:themeColor="text1"/>
          <w:sz w:val="22"/>
          <w:szCs w:val="22"/>
        </w:rPr>
        <w:t>The Bidder shall submit original documents pertaining to EMD as specified. Bids not accompanied by EMD as per the terms of the Tender document shall be summarily rejected and no further evaluation will be carried out in respect of such Bids/Bidders.</w:t>
      </w:r>
    </w:p>
    <w:p w14:paraId="544A26CE" w14:textId="5660C07B" w:rsidR="009E0A09" w:rsidRPr="007E2DC0" w:rsidRDefault="009E0A09" w:rsidP="007E2DC0">
      <w:pPr>
        <w:ind w:firstLine="720"/>
        <w:rPr>
          <w:b/>
          <w:bCs/>
        </w:rPr>
      </w:pPr>
      <w:r w:rsidRPr="007E2DC0">
        <w:rPr>
          <w:b/>
          <w:bCs/>
        </w:rPr>
        <w:t>2</w:t>
      </w:r>
      <w:r w:rsidRPr="007E2DC0">
        <w:rPr>
          <w:b/>
          <w:bCs/>
          <w:vertAlign w:val="superscript"/>
        </w:rPr>
        <w:t xml:space="preserve">nd </w:t>
      </w:r>
      <w:r w:rsidRPr="007E2DC0">
        <w:rPr>
          <w:b/>
          <w:bCs/>
        </w:rPr>
        <w:t>Step</w:t>
      </w:r>
      <w:r w:rsidR="0045424B" w:rsidRPr="007E2DC0">
        <w:rPr>
          <w:b/>
          <w:bCs/>
        </w:rPr>
        <w:t xml:space="preserve"> –</w:t>
      </w:r>
      <w:r w:rsidRPr="007E2DC0">
        <w:rPr>
          <w:b/>
          <w:bCs/>
        </w:rPr>
        <w:t xml:space="preserve"> Technical </w:t>
      </w:r>
      <w:r w:rsidR="0045424B" w:rsidRPr="007E2DC0">
        <w:rPr>
          <w:b/>
          <w:bCs/>
        </w:rPr>
        <w:t>E</w:t>
      </w:r>
      <w:r w:rsidRPr="007E2DC0">
        <w:rPr>
          <w:b/>
          <w:bCs/>
        </w:rPr>
        <w:t>valuation</w:t>
      </w:r>
    </w:p>
    <w:p w14:paraId="3377AF77" w14:textId="77777777" w:rsidR="0045424B" w:rsidRPr="007E2DC0" w:rsidRDefault="0045424B" w:rsidP="007E2DC0">
      <w:pPr>
        <w:ind w:firstLine="720"/>
      </w:pPr>
    </w:p>
    <w:p w14:paraId="3BBF95BD" w14:textId="77777777" w:rsidR="009E0A09" w:rsidRPr="007E2DC0" w:rsidRDefault="009E0A09" w:rsidP="007E2DC0">
      <w:pPr>
        <w:pStyle w:val="BodyText"/>
        <w:spacing w:after="160" w:line="276" w:lineRule="auto"/>
        <w:ind w:left="720" w:right="40"/>
        <w:rPr>
          <w:color w:val="000000" w:themeColor="text1"/>
          <w:sz w:val="22"/>
          <w:szCs w:val="22"/>
        </w:rPr>
      </w:pPr>
      <w:r w:rsidRPr="007E2DC0">
        <w:rPr>
          <w:color w:val="000000" w:themeColor="text1"/>
          <w:sz w:val="22"/>
          <w:szCs w:val="22"/>
        </w:rPr>
        <w:t>Bids received after the Bid Deadline and Bids submitted without the EMD will be summarily rejected. Subject to above, all the formats, documents and/or information submitted by the Bidder as part of the Technical Bid, except Financial Bid will be opened and evaluated at this stage.</w:t>
      </w:r>
    </w:p>
    <w:p w14:paraId="3FE04987" w14:textId="77777777" w:rsidR="009E0A09" w:rsidRPr="007E2DC0" w:rsidRDefault="009E0A09" w:rsidP="007E2DC0">
      <w:pPr>
        <w:pStyle w:val="BodyText"/>
        <w:spacing w:after="160" w:line="276" w:lineRule="auto"/>
        <w:ind w:left="720" w:right="40"/>
        <w:rPr>
          <w:color w:val="000000" w:themeColor="text1"/>
          <w:sz w:val="22"/>
          <w:szCs w:val="22"/>
        </w:rPr>
      </w:pPr>
      <w:r w:rsidRPr="007E2DC0">
        <w:rPr>
          <w:color w:val="000000" w:themeColor="text1"/>
          <w:sz w:val="22"/>
          <w:szCs w:val="22"/>
        </w:rPr>
        <w:t>The Bid submitted by the Bidder shall be scrutinized to establish technical eligibility as per qualification requirements of the tender.</w:t>
      </w:r>
    </w:p>
    <w:p w14:paraId="1A71A007" w14:textId="77777777" w:rsidR="009E0A09" w:rsidRPr="007E2DC0" w:rsidRDefault="009E0A09" w:rsidP="007E2DC0">
      <w:pPr>
        <w:pStyle w:val="BodyText"/>
        <w:spacing w:after="160" w:line="276" w:lineRule="auto"/>
        <w:ind w:left="720" w:right="40"/>
        <w:rPr>
          <w:color w:val="000000" w:themeColor="text1"/>
          <w:sz w:val="22"/>
          <w:szCs w:val="22"/>
        </w:rPr>
      </w:pPr>
      <w:r w:rsidRPr="007E2DC0">
        <w:rPr>
          <w:color w:val="000000" w:themeColor="text1"/>
          <w:sz w:val="22"/>
          <w:szCs w:val="22"/>
        </w:rPr>
        <w:t>Any of the following conditions shall cause the Bid to be “Non-responsive”:</w:t>
      </w:r>
    </w:p>
    <w:p w14:paraId="1414FA2C" w14:textId="3FE65FFF"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color w:val="000000" w:themeColor="text1"/>
        </w:rPr>
      </w:pPr>
      <w:r w:rsidRPr="007E2DC0">
        <w:rPr>
          <w:color w:val="000000" w:themeColor="text1"/>
        </w:rPr>
        <w:t>Non</w:t>
      </w:r>
      <w:r w:rsidR="00C53EDF" w:rsidRPr="007E2DC0">
        <w:rPr>
          <w:color w:val="000000" w:themeColor="text1"/>
        </w:rPr>
        <w:t>-</w:t>
      </w:r>
      <w:r w:rsidRPr="007E2DC0">
        <w:rPr>
          <w:color w:val="000000" w:themeColor="text1"/>
        </w:rPr>
        <w:t>submission of EMD in acceptable form/amount along with the response to tender.</w:t>
      </w:r>
    </w:p>
    <w:p w14:paraId="03CE245C" w14:textId="74D6FE3D"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strike/>
          <w:color w:val="000000" w:themeColor="text1"/>
        </w:rPr>
      </w:pPr>
      <w:r w:rsidRPr="007E2DC0">
        <w:rPr>
          <w:color w:val="000000" w:themeColor="text1"/>
        </w:rPr>
        <w:t>Non</w:t>
      </w:r>
      <w:r w:rsidR="00C53EDF" w:rsidRPr="007E2DC0">
        <w:rPr>
          <w:color w:val="000000" w:themeColor="text1"/>
        </w:rPr>
        <w:t>-</w:t>
      </w:r>
      <w:r w:rsidRPr="007E2DC0">
        <w:rPr>
          <w:color w:val="000000" w:themeColor="text1"/>
        </w:rPr>
        <w:t xml:space="preserve">furnishing of copies of documents as specified in clause No. 1.2 for General </w:t>
      </w:r>
      <w:proofErr w:type="gramStart"/>
      <w:r w:rsidRPr="007E2DC0">
        <w:rPr>
          <w:color w:val="000000" w:themeColor="text1"/>
        </w:rPr>
        <w:t>eligibility</w:t>
      </w:r>
      <w:proofErr w:type="gramEnd"/>
      <w:r w:rsidRPr="007E2DC0">
        <w:rPr>
          <w:color w:val="000000" w:themeColor="text1"/>
        </w:rPr>
        <w:t>.</w:t>
      </w:r>
    </w:p>
    <w:p w14:paraId="16557DA5" w14:textId="30420C9B"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strike/>
          <w:color w:val="000000" w:themeColor="text1"/>
        </w:rPr>
      </w:pPr>
      <w:r w:rsidRPr="007E2DC0">
        <w:rPr>
          <w:color w:val="000000" w:themeColor="text1"/>
        </w:rPr>
        <w:t>Non</w:t>
      </w:r>
      <w:r w:rsidR="00C53EDF" w:rsidRPr="007E2DC0">
        <w:rPr>
          <w:color w:val="000000" w:themeColor="text1"/>
        </w:rPr>
        <w:t>-</w:t>
      </w:r>
      <w:r w:rsidRPr="007E2DC0">
        <w:rPr>
          <w:color w:val="000000" w:themeColor="text1"/>
        </w:rPr>
        <w:t>furnishing of copies of documents as specified in clause No. 1.2 for Technical eligibility.</w:t>
      </w:r>
    </w:p>
    <w:p w14:paraId="68C1DA76" w14:textId="69735ACA"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color w:val="000000" w:themeColor="text1"/>
        </w:rPr>
      </w:pPr>
      <w:r w:rsidRPr="007E2DC0">
        <w:rPr>
          <w:color w:val="000000" w:themeColor="text1"/>
        </w:rPr>
        <w:t>Non</w:t>
      </w:r>
      <w:r w:rsidR="00C53EDF" w:rsidRPr="007E2DC0">
        <w:rPr>
          <w:color w:val="000000" w:themeColor="text1"/>
        </w:rPr>
        <w:t>-</w:t>
      </w:r>
      <w:r w:rsidRPr="007E2DC0">
        <w:rPr>
          <w:color w:val="000000" w:themeColor="text1"/>
        </w:rPr>
        <w:t>furnishing of copies of documents as specified in clause No. 1.2 for Financial eligibility.</w:t>
      </w:r>
    </w:p>
    <w:p w14:paraId="6FE6D18F" w14:textId="77777777"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color w:val="000000" w:themeColor="text1"/>
        </w:rPr>
      </w:pPr>
      <w:r w:rsidRPr="007E2DC0">
        <w:rPr>
          <w:color w:val="000000" w:themeColor="text1"/>
        </w:rPr>
        <w:t>Bids that are incomplete, i.e., not accompanied by any of the applicable formats, EMD, etc.</w:t>
      </w:r>
    </w:p>
    <w:p w14:paraId="05023BFC" w14:textId="77777777"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color w:val="000000" w:themeColor="text1"/>
        </w:rPr>
      </w:pPr>
      <w:r w:rsidRPr="007E2DC0">
        <w:rPr>
          <w:color w:val="000000" w:themeColor="text1"/>
        </w:rPr>
        <w:lastRenderedPageBreak/>
        <w:t xml:space="preserve">Bid not signed by authorized signatory and/or stamped in the manner indicated in this </w:t>
      </w:r>
      <w:proofErr w:type="spellStart"/>
      <w:r w:rsidRPr="007E2DC0">
        <w:rPr>
          <w:color w:val="000000" w:themeColor="text1"/>
        </w:rPr>
        <w:t>RfS</w:t>
      </w:r>
      <w:proofErr w:type="spellEnd"/>
      <w:r w:rsidRPr="007E2DC0">
        <w:rPr>
          <w:color w:val="000000" w:themeColor="text1"/>
        </w:rPr>
        <w:t>.</w:t>
      </w:r>
    </w:p>
    <w:p w14:paraId="41C3EEB7" w14:textId="77777777"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color w:val="000000" w:themeColor="text1"/>
        </w:rPr>
      </w:pPr>
      <w:r w:rsidRPr="007E2DC0">
        <w:rPr>
          <w:color w:val="000000" w:themeColor="text1"/>
        </w:rPr>
        <w:t>Material inconsistencies in the information/ documents submitted by the Bidder, affecting the Eligibility Criteria.</w:t>
      </w:r>
    </w:p>
    <w:p w14:paraId="14A9B6DA" w14:textId="77777777"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color w:val="000000" w:themeColor="text1"/>
        </w:rPr>
      </w:pPr>
      <w:r w:rsidRPr="007E2DC0">
        <w:rPr>
          <w:color w:val="000000" w:themeColor="text1"/>
        </w:rPr>
        <w:t xml:space="preserve">Information not submitted in the formats specified in this </w:t>
      </w:r>
      <w:proofErr w:type="spellStart"/>
      <w:r w:rsidRPr="007E2DC0">
        <w:rPr>
          <w:color w:val="000000" w:themeColor="text1"/>
        </w:rPr>
        <w:t>RfS</w:t>
      </w:r>
      <w:proofErr w:type="spellEnd"/>
      <w:r w:rsidRPr="007E2DC0">
        <w:rPr>
          <w:color w:val="000000" w:themeColor="text1"/>
        </w:rPr>
        <w:t>.</w:t>
      </w:r>
    </w:p>
    <w:p w14:paraId="4DD890E7" w14:textId="77777777"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strike/>
          <w:color w:val="000000" w:themeColor="text1"/>
        </w:rPr>
      </w:pPr>
      <w:r w:rsidRPr="007E2DC0">
        <w:rPr>
          <w:color w:val="000000" w:themeColor="text1"/>
        </w:rPr>
        <w:t xml:space="preserve">Bid being conditional in nature. </w:t>
      </w:r>
    </w:p>
    <w:p w14:paraId="083BC13E" w14:textId="77777777"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color w:val="000000" w:themeColor="text1"/>
        </w:rPr>
      </w:pPr>
      <w:r w:rsidRPr="007E2DC0">
        <w:rPr>
          <w:color w:val="000000" w:themeColor="text1"/>
        </w:rPr>
        <w:t>Bid having Conflict of Interest.</w:t>
      </w:r>
    </w:p>
    <w:p w14:paraId="77711A66" w14:textId="77777777"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color w:val="000000" w:themeColor="text1"/>
        </w:rPr>
      </w:pPr>
      <w:r w:rsidRPr="007E2DC0">
        <w:rPr>
          <w:color w:val="000000" w:themeColor="text1"/>
        </w:rPr>
        <w:t>More than one Member of a Bidding Company using the credentials of the same Parent Company.</w:t>
      </w:r>
    </w:p>
    <w:p w14:paraId="490EA1B5" w14:textId="6D0F913C"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color w:val="000000" w:themeColor="text1"/>
        </w:rPr>
      </w:pPr>
      <w:r w:rsidRPr="007E2DC0">
        <w:rPr>
          <w:color w:val="000000" w:themeColor="text1"/>
        </w:rPr>
        <w:t xml:space="preserve">Bidder delaying in submission of additional information or clarifications sought by </w:t>
      </w:r>
      <w:r w:rsidR="00F24AA3" w:rsidRPr="007E2DC0">
        <w:rPr>
          <w:color w:val="000000" w:themeColor="text1"/>
        </w:rPr>
        <w:t>APSPDCL/KRECS</w:t>
      </w:r>
      <w:r w:rsidRPr="007E2DC0">
        <w:rPr>
          <w:color w:val="000000" w:themeColor="text1"/>
        </w:rPr>
        <w:t>, as applicable.</w:t>
      </w:r>
    </w:p>
    <w:p w14:paraId="515E70E6" w14:textId="77777777"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color w:val="000000" w:themeColor="text1"/>
        </w:rPr>
      </w:pPr>
      <w:r w:rsidRPr="007E2DC0">
        <w:rPr>
          <w:color w:val="000000" w:themeColor="text1"/>
        </w:rPr>
        <w:t>Bidder makes any misrepresentation.</w:t>
      </w:r>
    </w:p>
    <w:p w14:paraId="2F1E00B9" w14:textId="77777777" w:rsidR="009E0A09" w:rsidRPr="007E2DC0" w:rsidRDefault="009E0A09" w:rsidP="007E2DC0">
      <w:pPr>
        <w:pStyle w:val="ListParagraph"/>
        <w:numPr>
          <w:ilvl w:val="0"/>
          <w:numId w:val="14"/>
        </w:numPr>
        <w:tabs>
          <w:tab w:val="left" w:pos="1260"/>
        </w:tabs>
        <w:spacing w:after="160" w:line="276" w:lineRule="auto"/>
        <w:ind w:left="1260" w:right="27" w:hanging="270"/>
        <w:contextualSpacing w:val="0"/>
        <w:rPr>
          <w:color w:val="000000" w:themeColor="text1"/>
        </w:rPr>
      </w:pPr>
      <w:r w:rsidRPr="007E2DC0">
        <w:rPr>
          <w:color w:val="000000" w:themeColor="text1"/>
        </w:rPr>
        <w:t>Any indication of the Quoted amounts in any part of Bid, other than in the Financial Bid.</w:t>
      </w:r>
    </w:p>
    <w:p w14:paraId="2D0E7287" w14:textId="77777777" w:rsidR="009E0A09" w:rsidRPr="007E2DC0" w:rsidRDefault="009E0A09" w:rsidP="007E2DC0">
      <w:pPr>
        <w:pStyle w:val="BodyText"/>
        <w:spacing w:after="160" w:line="276" w:lineRule="auto"/>
        <w:ind w:left="720" w:right="40"/>
        <w:rPr>
          <w:color w:val="000000" w:themeColor="text1"/>
          <w:sz w:val="22"/>
          <w:szCs w:val="22"/>
        </w:rPr>
      </w:pPr>
      <w:r w:rsidRPr="007E2DC0">
        <w:rPr>
          <w:color w:val="000000" w:themeColor="text1"/>
          <w:sz w:val="22"/>
          <w:szCs w:val="22"/>
        </w:rPr>
        <w:t>Subject to above, Authorized Representative will examine all the documents submitted by the Bidders and ascertain meeting of eligibility conditions prescribed in the tender. During the examination and evaluation of Bids, Authorized Representative may seek clarifications/ additional documents/ Rectification of errors/ Discrepancies, if any, in the documents submitted, etc., from the Bidders if required to satisfy themselves for meeting the eligibility conditions by the Bidders. Bidders shall be required to respond to any clarifications/additional documents sought by Authorized Representative within the timeline intimated by the Authorized Representative.</w:t>
      </w:r>
    </w:p>
    <w:p w14:paraId="1E4C7D29" w14:textId="77777777" w:rsidR="009E0A09" w:rsidRPr="007E2DC0" w:rsidRDefault="009E0A09" w:rsidP="007E2DC0">
      <w:pPr>
        <w:pStyle w:val="BodyText"/>
        <w:spacing w:after="160" w:line="276" w:lineRule="auto"/>
        <w:ind w:left="720" w:right="40"/>
        <w:rPr>
          <w:color w:val="000000" w:themeColor="text1"/>
          <w:sz w:val="22"/>
          <w:szCs w:val="22"/>
        </w:rPr>
      </w:pPr>
      <w:r w:rsidRPr="007E2DC0">
        <w:rPr>
          <w:color w:val="000000" w:themeColor="text1"/>
          <w:sz w:val="22"/>
          <w:szCs w:val="22"/>
        </w:rPr>
        <w:t xml:space="preserve">It shall be the responsibility of the Bidder to ensure that all the documents have been successfully uploaded </w:t>
      </w:r>
      <w:proofErr w:type="gramStart"/>
      <w:r w:rsidRPr="007E2DC0">
        <w:rPr>
          <w:color w:val="000000" w:themeColor="text1"/>
          <w:sz w:val="22"/>
          <w:szCs w:val="22"/>
        </w:rPr>
        <w:t>on</w:t>
      </w:r>
      <w:proofErr w:type="gramEnd"/>
      <w:r w:rsidRPr="007E2DC0">
        <w:rPr>
          <w:color w:val="000000" w:themeColor="text1"/>
          <w:sz w:val="22"/>
          <w:szCs w:val="22"/>
        </w:rPr>
        <w:t xml:space="preserve"> the e-procurement platform. No reminders in this case shall be sent. It will be the sole responsibility of the Bidders to remove all the discrepancies/infirmities and upload/furnish additional documents as requested by Authorized Representative, to the satisfaction of Authorized Representative. Authorized Representative shall not be responsible for rejection of any Bid on account of the above.</w:t>
      </w:r>
    </w:p>
    <w:p w14:paraId="776A58BF" w14:textId="7A3F2A7B" w:rsidR="009E0A09" w:rsidRPr="007E2DC0" w:rsidRDefault="009E0A09" w:rsidP="007E2DC0">
      <w:pPr>
        <w:pStyle w:val="BodyText"/>
        <w:spacing w:after="160" w:line="276" w:lineRule="auto"/>
        <w:ind w:left="720" w:right="40"/>
        <w:rPr>
          <w:color w:val="000000" w:themeColor="text1"/>
          <w:sz w:val="22"/>
          <w:szCs w:val="22"/>
        </w:rPr>
      </w:pPr>
      <w:r w:rsidRPr="007E2DC0">
        <w:rPr>
          <w:color w:val="000000" w:themeColor="text1"/>
          <w:sz w:val="22"/>
          <w:szCs w:val="22"/>
        </w:rPr>
        <w:t xml:space="preserve">Bids meeting the Technical Eligibility </w:t>
      </w:r>
      <w:r w:rsidR="0045424B" w:rsidRPr="007E2DC0">
        <w:rPr>
          <w:color w:val="000000" w:themeColor="text1"/>
          <w:sz w:val="22"/>
          <w:szCs w:val="22"/>
        </w:rPr>
        <w:t>Criteria,</w:t>
      </w:r>
      <w:r w:rsidRPr="007E2DC0">
        <w:rPr>
          <w:color w:val="000000" w:themeColor="text1"/>
          <w:sz w:val="22"/>
          <w:szCs w:val="22"/>
        </w:rPr>
        <w:t xml:space="preserve"> and the qualification requirements specified in this tender shall be technically responsive and the corresponding Bidder shall be the Qualified Bidder.</w:t>
      </w:r>
    </w:p>
    <w:p w14:paraId="45DB82D5" w14:textId="155944B3" w:rsidR="009E0A09" w:rsidRPr="007E2DC0" w:rsidRDefault="009E0A09" w:rsidP="007E2DC0">
      <w:pPr>
        <w:ind w:firstLine="720"/>
        <w:rPr>
          <w:b/>
          <w:bCs/>
        </w:rPr>
      </w:pPr>
      <w:r w:rsidRPr="007E2DC0">
        <w:rPr>
          <w:b/>
          <w:bCs/>
        </w:rPr>
        <w:t>3</w:t>
      </w:r>
      <w:r w:rsidRPr="007E2DC0">
        <w:rPr>
          <w:b/>
          <w:bCs/>
          <w:vertAlign w:val="superscript"/>
        </w:rPr>
        <w:t xml:space="preserve">rd </w:t>
      </w:r>
      <w:r w:rsidRPr="007E2DC0">
        <w:rPr>
          <w:b/>
          <w:bCs/>
        </w:rPr>
        <w:t xml:space="preserve">Step – Financial Bid Opening and Bid </w:t>
      </w:r>
      <w:r w:rsidR="0045424B" w:rsidRPr="007E2DC0">
        <w:rPr>
          <w:b/>
          <w:bCs/>
        </w:rPr>
        <w:t>E</w:t>
      </w:r>
      <w:r w:rsidRPr="007E2DC0">
        <w:rPr>
          <w:b/>
          <w:bCs/>
        </w:rPr>
        <w:t>valuation</w:t>
      </w:r>
    </w:p>
    <w:p w14:paraId="5D03A61D" w14:textId="77777777" w:rsidR="0045424B" w:rsidRPr="007E2DC0" w:rsidRDefault="0045424B" w:rsidP="007E2DC0">
      <w:pPr>
        <w:ind w:firstLine="720"/>
        <w:rPr>
          <w:b/>
          <w:bCs/>
        </w:rPr>
      </w:pPr>
    </w:p>
    <w:p w14:paraId="11371181" w14:textId="77777777" w:rsidR="009E0A09" w:rsidRPr="007E2DC0" w:rsidRDefault="009E0A09" w:rsidP="007E2DC0">
      <w:pPr>
        <w:pStyle w:val="ListParagraph"/>
        <w:numPr>
          <w:ilvl w:val="0"/>
          <w:numId w:val="5"/>
        </w:numPr>
        <w:spacing w:after="160" w:line="276" w:lineRule="auto"/>
        <w:ind w:left="1080" w:right="27" w:hanging="360"/>
        <w:contextualSpacing w:val="0"/>
        <w:rPr>
          <w:color w:val="000000" w:themeColor="text1"/>
        </w:rPr>
      </w:pPr>
      <w:r w:rsidRPr="007E2DC0">
        <w:rPr>
          <w:color w:val="000000" w:themeColor="text1"/>
        </w:rPr>
        <w:lastRenderedPageBreak/>
        <w:t>Financial Bids of the Qualified Bidders shall be opened on the e-Procurement platform.</w:t>
      </w:r>
    </w:p>
    <w:p w14:paraId="08A73977" w14:textId="5F73369C" w:rsidR="009E0A09" w:rsidRPr="007E2DC0" w:rsidRDefault="009E0A09" w:rsidP="007E2DC0">
      <w:pPr>
        <w:pStyle w:val="ListParagraph"/>
        <w:numPr>
          <w:ilvl w:val="0"/>
          <w:numId w:val="5"/>
        </w:numPr>
        <w:spacing w:after="160" w:line="276" w:lineRule="auto"/>
        <w:ind w:left="1080" w:right="27" w:hanging="360"/>
        <w:contextualSpacing w:val="0"/>
        <w:rPr>
          <w:b/>
          <w:color w:val="000000" w:themeColor="text1"/>
        </w:rPr>
      </w:pPr>
      <w:r w:rsidRPr="007E2DC0">
        <w:rPr>
          <w:color w:val="000000" w:themeColor="text1"/>
        </w:rPr>
        <w:t xml:space="preserve">Financial Bids shall be evaluated </w:t>
      </w:r>
      <w:proofErr w:type="gramStart"/>
      <w:r w:rsidRPr="007E2DC0">
        <w:rPr>
          <w:color w:val="000000" w:themeColor="text1"/>
        </w:rPr>
        <w:t>on the basis of</w:t>
      </w:r>
      <w:proofErr w:type="gramEnd"/>
      <w:r w:rsidRPr="007E2DC0">
        <w:rPr>
          <w:color w:val="000000" w:themeColor="text1"/>
        </w:rPr>
        <w:t xml:space="preserve"> “</w:t>
      </w:r>
      <w:r w:rsidR="00F24AA3" w:rsidRPr="007E2DC0">
        <w:rPr>
          <w:b/>
          <w:bCs/>
          <w:color w:val="000000" w:themeColor="text1"/>
        </w:rPr>
        <w:t>Work Package</w:t>
      </w:r>
      <w:r w:rsidR="0045424B" w:rsidRPr="007E2DC0">
        <w:rPr>
          <w:b/>
          <w:bCs/>
          <w:color w:val="000000" w:themeColor="text1"/>
        </w:rPr>
        <w:t>-w</w:t>
      </w:r>
      <w:r w:rsidRPr="007E2DC0">
        <w:rPr>
          <w:b/>
          <w:bCs/>
          <w:color w:val="000000" w:themeColor="text1"/>
        </w:rPr>
        <w:t xml:space="preserve">ise CAPEX rate quoted in Indian Rupees per </w:t>
      </w:r>
      <w:proofErr w:type="spellStart"/>
      <w:r w:rsidRPr="007E2DC0">
        <w:rPr>
          <w:b/>
          <w:bCs/>
          <w:color w:val="000000" w:themeColor="text1"/>
        </w:rPr>
        <w:t>kWp</w:t>
      </w:r>
      <w:proofErr w:type="spellEnd"/>
      <w:r w:rsidRPr="007E2DC0">
        <w:rPr>
          <w:b/>
          <w:bCs/>
          <w:color w:val="000000" w:themeColor="text1"/>
        </w:rPr>
        <w:t xml:space="preserve"> (INR per </w:t>
      </w:r>
      <w:proofErr w:type="spellStart"/>
      <w:r w:rsidRPr="007E2DC0">
        <w:rPr>
          <w:b/>
          <w:bCs/>
          <w:color w:val="000000" w:themeColor="text1"/>
        </w:rPr>
        <w:t>kWp</w:t>
      </w:r>
      <w:proofErr w:type="spellEnd"/>
      <w:r w:rsidRPr="007E2DC0">
        <w:rPr>
          <w:b/>
          <w:bCs/>
          <w:color w:val="000000" w:themeColor="text1"/>
        </w:rPr>
        <w:t>)</w:t>
      </w:r>
      <w:r w:rsidRPr="007E2DC0">
        <w:rPr>
          <w:color w:val="000000" w:themeColor="text1"/>
        </w:rPr>
        <w:t xml:space="preserve">” with GST (both SGST &amp; CGST) and as per clause 1.4 of </w:t>
      </w:r>
      <w:proofErr w:type="spellStart"/>
      <w:r w:rsidRPr="007E2DC0">
        <w:rPr>
          <w:color w:val="000000" w:themeColor="text1"/>
        </w:rPr>
        <w:t>RfS</w:t>
      </w:r>
      <w:proofErr w:type="spellEnd"/>
      <w:r w:rsidRPr="007E2DC0">
        <w:rPr>
          <w:color w:val="000000" w:themeColor="text1"/>
        </w:rPr>
        <w:t>. This shall include mandatory O&amp;M activities at free of cost as per PM-Surya Ghar Scheme guidelines for 5 years.</w:t>
      </w:r>
    </w:p>
    <w:p w14:paraId="1254352B" w14:textId="79E2C0ED" w:rsidR="009E0A09" w:rsidRPr="007E2DC0" w:rsidRDefault="009E0A09" w:rsidP="007E2DC0">
      <w:pPr>
        <w:pStyle w:val="ListParagraph"/>
        <w:numPr>
          <w:ilvl w:val="0"/>
          <w:numId w:val="5"/>
        </w:numPr>
        <w:spacing w:after="160" w:line="276" w:lineRule="auto"/>
        <w:ind w:left="1080" w:right="27" w:hanging="360"/>
        <w:contextualSpacing w:val="0"/>
        <w:rPr>
          <w:color w:val="000000" w:themeColor="text1"/>
        </w:rPr>
      </w:pPr>
      <w:r w:rsidRPr="007E2DC0">
        <w:rPr>
          <w:color w:val="000000" w:themeColor="text1"/>
        </w:rPr>
        <w:t xml:space="preserve">Ranking of Financial Bids shall be carried out by arranging them in ascending order of the quoted </w:t>
      </w:r>
      <w:r w:rsidR="00F24AA3" w:rsidRPr="007E2DC0">
        <w:rPr>
          <w:color w:val="000000" w:themeColor="text1"/>
        </w:rPr>
        <w:t>Work Package</w:t>
      </w:r>
      <w:r w:rsidR="0045424B" w:rsidRPr="007E2DC0">
        <w:rPr>
          <w:color w:val="000000" w:themeColor="text1"/>
        </w:rPr>
        <w:t>-w</w:t>
      </w:r>
      <w:r w:rsidRPr="007E2DC0">
        <w:rPr>
          <w:color w:val="000000" w:themeColor="text1"/>
        </w:rPr>
        <w:t xml:space="preserve">ise CAPEX rate and the Bidder who quotes Lowest Rate (L1) for the </w:t>
      </w:r>
      <w:r w:rsidR="00F24AA3" w:rsidRPr="007E2DC0">
        <w:rPr>
          <w:color w:val="000000" w:themeColor="text1"/>
        </w:rPr>
        <w:t>Work Package</w:t>
      </w:r>
      <w:r w:rsidRPr="007E2DC0">
        <w:rPr>
          <w:color w:val="000000" w:themeColor="text1"/>
        </w:rPr>
        <w:t xml:space="preserve"> shall be designated as the L1 Bidder.</w:t>
      </w:r>
    </w:p>
    <w:p w14:paraId="63377973" w14:textId="23CE3907" w:rsidR="009E0A09" w:rsidRPr="007E2DC0" w:rsidRDefault="009E0A09" w:rsidP="007E2DC0">
      <w:pPr>
        <w:pStyle w:val="ListParagraph"/>
        <w:numPr>
          <w:ilvl w:val="0"/>
          <w:numId w:val="5"/>
        </w:numPr>
        <w:tabs>
          <w:tab w:val="left" w:pos="9923"/>
        </w:tabs>
        <w:spacing w:after="160" w:line="276" w:lineRule="auto"/>
        <w:ind w:left="1080" w:right="27" w:hanging="360"/>
        <w:contextualSpacing w:val="0"/>
        <w:rPr>
          <w:color w:val="000000" w:themeColor="text1"/>
        </w:rPr>
      </w:pPr>
      <w:r w:rsidRPr="007E2DC0">
        <w:rPr>
          <w:color w:val="000000" w:themeColor="text1"/>
        </w:rPr>
        <w:t>In case multiple bidders quote the same L1 CAPEX rate, the bidder with higher order of preference as per clause 1.</w:t>
      </w:r>
      <w:r w:rsidR="00AF4371" w:rsidRPr="007E2DC0">
        <w:rPr>
          <w:color w:val="000000" w:themeColor="text1"/>
        </w:rPr>
        <w:t>4</w:t>
      </w:r>
      <w:r w:rsidRPr="007E2DC0">
        <w:rPr>
          <w:color w:val="000000" w:themeColor="text1"/>
        </w:rPr>
        <w:t xml:space="preserve"> shall be considered as Successful Bidder.</w:t>
      </w:r>
    </w:p>
    <w:p w14:paraId="623B2105" w14:textId="0E46CB6F" w:rsidR="009E0A09" w:rsidRPr="007E2DC0" w:rsidRDefault="009E0A09" w:rsidP="007E2DC0">
      <w:pPr>
        <w:pStyle w:val="ListParagraph"/>
        <w:numPr>
          <w:ilvl w:val="0"/>
          <w:numId w:val="5"/>
        </w:numPr>
        <w:tabs>
          <w:tab w:val="left" w:pos="9923"/>
        </w:tabs>
        <w:spacing w:after="160" w:line="276" w:lineRule="auto"/>
        <w:ind w:left="1080" w:right="27" w:hanging="360"/>
        <w:contextualSpacing w:val="0"/>
        <w:rPr>
          <w:color w:val="000000" w:themeColor="text1"/>
        </w:rPr>
      </w:pPr>
      <w:r w:rsidRPr="007E2DC0">
        <w:rPr>
          <w:color w:val="000000" w:themeColor="text1"/>
        </w:rPr>
        <w:t>If multiple bidders satisfy the condition specified in step (</w:t>
      </w:r>
      <w:r w:rsidR="008E4331" w:rsidRPr="007E2DC0">
        <w:rPr>
          <w:color w:val="000000" w:themeColor="text1"/>
        </w:rPr>
        <w:t>i</w:t>
      </w:r>
      <w:r w:rsidRPr="007E2DC0">
        <w:rPr>
          <w:color w:val="000000" w:themeColor="text1"/>
        </w:rPr>
        <w:t>v) above, the bidder with higher Net Worth shall be considered as Successful Bidder.</w:t>
      </w:r>
    </w:p>
    <w:p w14:paraId="116E9A68" w14:textId="4BBFAF1F" w:rsidR="009E0A09" w:rsidRPr="007E2DC0" w:rsidRDefault="009E0A09" w:rsidP="007E2DC0">
      <w:pPr>
        <w:pStyle w:val="ListParagraph"/>
        <w:numPr>
          <w:ilvl w:val="0"/>
          <w:numId w:val="5"/>
        </w:numPr>
        <w:tabs>
          <w:tab w:val="left" w:pos="9923"/>
        </w:tabs>
        <w:spacing w:after="160" w:line="276" w:lineRule="auto"/>
        <w:ind w:left="1080" w:right="27" w:hanging="360"/>
        <w:contextualSpacing w:val="0"/>
        <w:rPr>
          <w:color w:val="000000" w:themeColor="text1"/>
        </w:rPr>
      </w:pPr>
      <w:r w:rsidRPr="007E2DC0">
        <w:rPr>
          <w:color w:val="000000" w:themeColor="text1"/>
        </w:rPr>
        <w:t xml:space="preserve">The selected bidder may be invited for price negotiations with </w:t>
      </w:r>
      <w:r w:rsidR="00F24AA3" w:rsidRPr="007E2DC0">
        <w:rPr>
          <w:color w:val="000000" w:themeColor="text1"/>
        </w:rPr>
        <w:t>APSPDCL/KRECS</w:t>
      </w:r>
      <w:r w:rsidRPr="007E2DC0">
        <w:rPr>
          <w:color w:val="000000" w:themeColor="text1"/>
        </w:rPr>
        <w:t xml:space="preserve">. In the event of the selected bidder declining to participate in price negotiations or chooses to withdraw from the Bidding Process (before or after negotiations), </w:t>
      </w:r>
      <w:r w:rsidR="00F24AA3" w:rsidRPr="007E2DC0">
        <w:rPr>
          <w:color w:val="000000" w:themeColor="text1"/>
        </w:rPr>
        <w:t>APSPDCL/KRECS</w:t>
      </w:r>
      <w:r w:rsidRPr="007E2DC0">
        <w:rPr>
          <w:color w:val="000000" w:themeColor="text1"/>
        </w:rPr>
        <w:t xml:space="preserve"> reserves the right to invite the Bidders as per Step (i</w:t>
      </w:r>
      <w:r w:rsidR="008E4331" w:rsidRPr="007E2DC0">
        <w:rPr>
          <w:color w:val="000000" w:themeColor="text1"/>
        </w:rPr>
        <w:t>ii</w:t>
      </w:r>
      <w:r w:rsidRPr="007E2DC0">
        <w:rPr>
          <w:color w:val="000000" w:themeColor="text1"/>
        </w:rPr>
        <w:t>), (</w:t>
      </w:r>
      <w:r w:rsidR="008E4331" w:rsidRPr="007E2DC0">
        <w:rPr>
          <w:color w:val="000000" w:themeColor="text1"/>
        </w:rPr>
        <w:t>i</w:t>
      </w:r>
      <w:r w:rsidRPr="007E2DC0">
        <w:rPr>
          <w:color w:val="000000" w:themeColor="text1"/>
        </w:rPr>
        <w:t>v) &amp;</w:t>
      </w:r>
      <w:r w:rsidR="00522BB7" w:rsidRPr="007E2DC0">
        <w:rPr>
          <w:color w:val="000000" w:themeColor="text1"/>
        </w:rPr>
        <w:t xml:space="preserve"> </w:t>
      </w:r>
      <w:r w:rsidRPr="007E2DC0">
        <w:rPr>
          <w:color w:val="000000" w:themeColor="text1"/>
        </w:rPr>
        <w:t>(v).</w:t>
      </w:r>
    </w:p>
    <w:p w14:paraId="5B26363C" w14:textId="3FC11E1B" w:rsidR="009E0A09" w:rsidRPr="007E2DC0" w:rsidRDefault="009E0A09" w:rsidP="007E2DC0">
      <w:pPr>
        <w:pStyle w:val="ListParagraph"/>
        <w:numPr>
          <w:ilvl w:val="0"/>
          <w:numId w:val="5"/>
        </w:numPr>
        <w:spacing w:after="160" w:line="276" w:lineRule="auto"/>
        <w:ind w:left="1080" w:right="27" w:hanging="360"/>
        <w:contextualSpacing w:val="0"/>
        <w:rPr>
          <w:color w:val="000000" w:themeColor="text1"/>
        </w:rPr>
      </w:pPr>
      <w:r w:rsidRPr="007E2DC0">
        <w:rPr>
          <w:color w:val="000000" w:themeColor="text1"/>
        </w:rPr>
        <w:t xml:space="preserve">In case where a Bidder emerges as L1 for more than Maximum Awarded Bid Capacity, the </w:t>
      </w:r>
      <w:r w:rsidR="008E4331" w:rsidRPr="007E2DC0">
        <w:rPr>
          <w:color w:val="000000" w:themeColor="text1"/>
        </w:rPr>
        <w:t>Work Packages</w:t>
      </w:r>
      <w:r w:rsidRPr="007E2DC0">
        <w:rPr>
          <w:color w:val="000000" w:themeColor="text1"/>
        </w:rPr>
        <w:t xml:space="preserve"> will be allotted in the order of the Bidder’s stated preference until the Maximum Awarded Bid Capacity is reached. </w:t>
      </w:r>
      <w:r w:rsidR="00746804" w:rsidRPr="007E2DC0">
        <w:rPr>
          <w:color w:val="000000" w:themeColor="text1"/>
        </w:rPr>
        <w:t>APSPDCL/KRECS</w:t>
      </w:r>
      <w:r w:rsidRPr="007E2DC0">
        <w:rPr>
          <w:color w:val="000000" w:themeColor="text1"/>
        </w:rPr>
        <w:t xml:space="preserve"> shall invite subsequent Bidders as per Step (</w:t>
      </w:r>
      <w:r w:rsidR="00746804" w:rsidRPr="007E2DC0">
        <w:rPr>
          <w:color w:val="000000" w:themeColor="text1"/>
        </w:rPr>
        <w:t>iii), (iv)</w:t>
      </w:r>
      <w:r w:rsidR="005A7C63" w:rsidRPr="007E2DC0">
        <w:rPr>
          <w:color w:val="000000" w:themeColor="text1"/>
        </w:rPr>
        <w:t>,</w:t>
      </w:r>
      <w:r w:rsidR="00746804" w:rsidRPr="007E2DC0">
        <w:rPr>
          <w:color w:val="000000" w:themeColor="text1"/>
        </w:rPr>
        <w:t xml:space="preserve"> &amp; (v</w:t>
      </w:r>
      <w:r w:rsidRPr="007E2DC0">
        <w:rPr>
          <w:color w:val="000000" w:themeColor="text1"/>
        </w:rPr>
        <w:t xml:space="preserve">) for negotiation and to match the L1 price to allocate the </w:t>
      </w:r>
      <w:r w:rsidR="00346B53" w:rsidRPr="007E2DC0">
        <w:rPr>
          <w:color w:val="000000" w:themeColor="text1"/>
        </w:rPr>
        <w:t>Work Package</w:t>
      </w:r>
      <w:r w:rsidRPr="007E2DC0">
        <w:rPr>
          <w:color w:val="000000" w:themeColor="text1"/>
        </w:rPr>
        <w:t xml:space="preserve"> over and above Maximum Awarded Bid Capacity.</w:t>
      </w:r>
    </w:p>
    <w:p w14:paraId="0EA4F64F" w14:textId="49029658" w:rsidR="009E0A09" w:rsidRPr="007E2DC0" w:rsidRDefault="009E0A09" w:rsidP="007E2DC0">
      <w:pPr>
        <w:pStyle w:val="ListParagraph"/>
        <w:numPr>
          <w:ilvl w:val="0"/>
          <w:numId w:val="5"/>
        </w:numPr>
        <w:spacing w:after="160" w:line="276" w:lineRule="auto"/>
        <w:ind w:left="1080" w:right="27" w:hanging="360"/>
        <w:contextualSpacing w:val="0"/>
        <w:rPr>
          <w:color w:val="000000" w:themeColor="text1"/>
        </w:rPr>
      </w:pPr>
      <w:r w:rsidRPr="007E2DC0">
        <w:rPr>
          <w:color w:val="000000" w:themeColor="text1"/>
        </w:rPr>
        <w:t xml:space="preserve">Upon signing of Agreement with </w:t>
      </w:r>
      <w:r w:rsidR="00346B53" w:rsidRPr="007E2DC0">
        <w:rPr>
          <w:color w:val="000000" w:themeColor="text1"/>
        </w:rPr>
        <w:t>APSPDCL/ KRECS</w:t>
      </w:r>
      <w:r w:rsidRPr="007E2DC0">
        <w:rPr>
          <w:color w:val="000000" w:themeColor="text1"/>
        </w:rPr>
        <w:t>, the EMD of Successful Bidders and Bidders who did not accept the discovered price shall be returned to them within 15 days</w:t>
      </w:r>
      <w:r w:rsidR="00D057CA" w:rsidRPr="007E2DC0">
        <w:rPr>
          <w:color w:val="000000" w:themeColor="text1"/>
        </w:rPr>
        <w:t>.</w:t>
      </w:r>
      <w:r w:rsidRPr="007E2DC0">
        <w:rPr>
          <w:b/>
          <w:bCs/>
        </w:rPr>
        <w:t xml:space="preserve"> </w:t>
      </w:r>
    </w:p>
    <w:p w14:paraId="492EF676" w14:textId="77777777" w:rsidR="005C500E" w:rsidRPr="007E2DC0" w:rsidRDefault="005C500E" w:rsidP="007E2DC0">
      <w:pPr>
        <w:pStyle w:val="ListParagraph"/>
        <w:numPr>
          <w:ilvl w:val="0"/>
          <w:numId w:val="56"/>
        </w:numPr>
        <w:spacing w:after="160" w:line="276" w:lineRule="auto"/>
        <w:ind w:right="27"/>
        <w:rPr>
          <w:vanish/>
          <w:color w:val="000000" w:themeColor="text1"/>
        </w:rPr>
      </w:pPr>
    </w:p>
    <w:p w14:paraId="29D27515" w14:textId="77777777" w:rsidR="005C500E" w:rsidRPr="007E2DC0" w:rsidRDefault="005C500E" w:rsidP="007E2DC0">
      <w:pPr>
        <w:pStyle w:val="ListParagraph"/>
        <w:numPr>
          <w:ilvl w:val="0"/>
          <w:numId w:val="56"/>
        </w:numPr>
        <w:spacing w:after="160" w:line="276" w:lineRule="auto"/>
        <w:ind w:right="27"/>
        <w:rPr>
          <w:vanish/>
          <w:color w:val="000000" w:themeColor="text1"/>
        </w:rPr>
      </w:pPr>
    </w:p>
    <w:p w14:paraId="4DEC355B" w14:textId="77777777" w:rsidR="005C500E" w:rsidRPr="007E2DC0" w:rsidRDefault="005C500E" w:rsidP="007E2DC0">
      <w:pPr>
        <w:pStyle w:val="ListParagraph"/>
        <w:numPr>
          <w:ilvl w:val="0"/>
          <w:numId w:val="56"/>
        </w:numPr>
        <w:spacing w:after="160" w:line="276" w:lineRule="auto"/>
        <w:ind w:right="27"/>
        <w:rPr>
          <w:vanish/>
          <w:color w:val="000000" w:themeColor="text1"/>
        </w:rPr>
      </w:pPr>
    </w:p>
    <w:p w14:paraId="4EE70C8A" w14:textId="77777777" w:rsidR="003E35C0" w:rsidRPr="007E2DC0" w:rsidRDefault="003E35C0" w:rsidP="007E2DC0"/>
    <w:p w14:paraId="6989DFDB" w14:textId="015EC0DF" w:rsidR="009E0A09" w:rsidRPr="007E2DC0" w:rsidRDefault="009E0A09" w:rsidP="007E2DC0">
      <w:pPr>
        <w:pStyle w:val="Heading1"/>
        <w:spacing w:before="140" w:after="120" w:line="276" w:lineRule="auto"/>
        <w:ind w:left="686" w:right="1166"/>
        <w:jc w:val="center"/>
        <w:rPr>
          <w:b/>
          <w:bCs/>
          <w:u w:val="single"/>
        </w:rPr>
      </w:pPr>
      <w:r w:rsidRPr="007E2DC0">
        <w:rPr>
          <w:color w:val="000000" w:themeColor="text1"/>
        </w:rPr>
        <w:br w:type="page"/>
      </w:r>
      <w:r w:rsidR="00C75F7D" w:rsidRPr="007E2DC0">
        <w:rPr>
          <w:rFonts w:ascii="Cambria" w:hAnsi="Cambria"/>
          <w:color w:val="000000" w:themeColor="text1"/>
          <w:sz w:val="26"/>
          <w:szCs w:val="26"/>
          <w:u w:val="thick"/>
        </w:rPr>
        <w:lastRenderedPageBreak/>
        <w:t>CHAPTER 6</w:t>
      </w:r>
    </w:p>
    <w:p w14:paraId="695DC65F" w14:textId="77777777" w:rsidR="009E0A09" w:rsidRPr="007E2DC0" w:rsidRDefault="009E0A09" w:rsidP="007E2DC0">
      <w:pPr>
        <w:pStyle w:val="Heading1"/>
        <w:spacing w:before="140" w:after="120" w:line="276" w:lineRule="auto"/>
        <w:ind w:left="686" w:right="1166"/>
        <w:jc w:val="center"/>
        <w:rPr>
          <w:rFonts w:ascii="Cambria" w:hAnsi="Cambria"/>
          <w:b/>
          <w:bCs/>
          <w:color w:val="000000" w:themeColor="text1"/>
          <w:sz w:val="26"/>
          <w:szCs w:val="26"/>
        </w:rPr>
      </w:pPr>
      <w:r w:rsidRPr="007E2DC0">
        <w:rPr>
          <w:rFonts w:ascii="Cambria" w:hAnsi="Cambria"/>
          <w:b/>
          <w:bCs/>
          <w:color w:val="000000" w:themeColor="text1"/>
          <w:sz w:val="26"/>
          <w:szCs w:val="26"/>
        </w:rPr>
        <w:t>FINALISATION OF TENDERS</w:t>
      </w:r>
    </w:p>
    <w:p w14:paraId="66BABACB" w14:textId="77777777" w:rsidR="00C75F7D" w:rsidRPr="007E2DC0" w:rsidRDefault="00C75F7D" w:rsidP="007E2DC0">
      <w:pPr>
        <w:jc w:val="center"/>
        <w:rPr>
          <w:b/>
          <w:bCs/>
        </w:rPr>
      </w:pPr>
    </w:p>
    <w:p w14:paraId="4D902757" w14:textId="1A419723" w:rsidR="009E0A09" w:rsidRPr="007E2DC0" w:rsidRDefault="009E0A09" w:rsidP="007E2DC0">
      <w:pPr>
        <w:pStyle w:val="ListParagraph"/>
        <w:numPr>
          <w:ilvl w:val="1"/>
          <w:numId w:val="10"/>
        </w:numPr>
        <w:spacing w:after="160" w:line="276" w:lineRule="auto"/>
        <w:ind w:left="709" w:right="27" w:hanging="709"/>
        <w:contextualSpacing w:val="0"/>
        <w:rPr>
          <w:color w:val="000000" w:themeColor="text1"/>
        </w:rPr>
      </w:pPr>
      <w:r w:rsidRPr="007E2DC0">
        <w:rPr>
          <w:color w:val="000000" w:themeColor="text1"/>
        </w:rPr>
        <w:t xml:space="preserve">Tenders will be finalized by </w:t>
      </w:r>
      <w:r w:rsidR="00CE0B37" w:rsidRPr="007E2DC0">
        <w:rPr>
          <w:color w:val="000000" w:themeColor="text1"/>
        </w:rPr>
        <w:t>APSPDCL/KRECS</w:t>
      </w:r>
      <w:r w:rsidRPr="007E2DC0">
        <w:rPr>
          <w:color w:val="000000" w:themeColor="text1"/>
        </w:rPr>
        <w:t xml:space="preserve">, for the works along with Technical Bid evaluation for consideration and in accordance with the conditions stipulated in the Tender document and in case of any discrepancy or non-adherence to the conditions, the same shall be communicated which will be binding both on the tender concluding authority and Bidder. In case of any ambiguity, the decision taken by </w:t>
      </w:r>
      <w:r w:rsidR="00CE0B37" w:rsidRPr="007E2DC0">
        <w:rPr>
          <w:color w:val="000000" w:themeColor="text1"/>
        </w:rPr>
        <w:t>APSPDCL</w:t>
      </w:r>
      <w:r w:rsidRPr="007E2DC0">
        <w:rPr>
          <w:color w:val="000000" w:themeColor="text1"/>
        </w:rPr>
        <w:t xml:space="preserve"> on tenders shall be final.</w:t>
      </w:r>
    </w:p>
    <w:p w14:paraId="2E4225F9" w14:textId="77777777" w:rsidR="009E0A09" w:rsidRPr="007E2DC0" w:rsidRDefault="009E0A09" w:rsidP="007E2DC0">
      <w:pPr>
        <w:pStyle w:val="ListParagraph"/>
        <w:numPr>
          <w:ilvl w:val="1"/>
          <w:numId w:val="10"/>
        </w:numPr>
        <w:spacing w:after="160" w:line="276" w:lineRule="auto"/>
        <w:ind w:left="709" w:right="27" w:hanging="709"/>
        <w:contextualSpacing w:val="0"/>
        <w:rPr>
          <w:color w:val="000000" w:themeColor="text1"/>
        </w:rPr>
      </w:pPr>
      <w:r w:rsidRPr="007E2DC0">
        <w:rPr>
          <w:color w:val="000000" w:themeColor="text1"/>
        </w:rPr>
        <w:t>The tenders, if received with abnormally high percentage or within the permissible ceiling limits (benchmark cost) prescribed, if any, but under collusion due to unethical practices adopted during the tendering process, shall be rejected.</w:t>
      </w:r>
    </w:p>
    <w:p w14:paraId="3AB7947A" w14:textId="2C5AD645" w:rsidR="009E0A09" w:rsidRPr="007E2DC0" w:rsidRDefault="009E0A09" w:rsidP="007E2DC0">
      <w:pPr>
        <w:pStyle w:val="ListParagraph"/>
        <w:numPr>
          <w:ilvl w:val="1"/>
          <w:numId w:val="10"/>
        </w:numPr>
        <w:spacing w:after="160" w:line="276" w:lineRule="auto"/>
        <w:ind w:left="709" w:right="27" w:hanging="709"/>
        <w:contextualSpacing w:val="0"/>
        <w:rPr>
          <w:b/>
          <w:color w:val="000000" w:themeColor="text1"/>
        </w:rPr>
      </w:pPr>
      <w:r w:rsidRPr="007E2DC0">
        <w:rPr>
          <w:b/>
          <w:color w:val="000000" w:themeColor="text1"/>
        </w:rPr>
        <w:t xml:space="preserve">The Lowest </w:t>
      </w:r>
      <w:r w:rsidR="00CE0B37" w:rsidRPr="007E2DC0">
        <w:rPr>
          <w:b/>
          <w:color w:val="000000" w:themeColor="text1"/>
        </w:rPr>
        <w:t>Work Package</w:t>
      </w:r>
      <w:r w:rsidR="00C75F7D" w:rsidRPr="007E2DC0">
        <w:rPr>
          <w:b/>
          <w:color w:val="000000" w:themeColor="text1"/>
        </w:rPr>
        <w:t>-w</w:t>
      </w:r>
      <w:r w:rsidRPr="007E2DC0">
        <w:rPr>
          <w:b/>
          <w:color w:val="000000" w:themeColor="text1"/>
        </w:rPr>
        <w:t xml:space="preserve">ise CAPEX rate in INR per </w:t>
      </w:r>
      <w:proofErr w:type="spellStart"/>
      <w:r w:rsidRPr="007E2DC0">
        <w:rPr>
          <w:b/>
          <w:color w:val="000000" w:themeColor="text1"/>
        </w:rPr>
        <w:t>kWp</w:t>
      </w:r>
      <w:proofErr w:type="spellEnd"/>
      <w:r w:rsidRPr="007E2DC0">
        <w:rPr>
          <w:b/>
          <w:color w:val="000000" w:themeColor="text1"/>
        </w:rPr>
        <w:t xml:space="preserve"> discovered as per clause 5.1 of this </w:t>
      </w:r>
      <w:proofErr w:type="spellStart"/>
      <w:r w:rsidRPr="007E2DC0">
        <w:rPr>
          <w:b/>
          <w:color w:val="000000" w:themeColor="text1"/>
        </w:rPr>
        <w:t>RfS</w:t>
      </w:r>
      <w:proofErr w:type="spellEnd"/>
      <w:r w:rsidRPr="007E2DC0">
        <w:rPr>
          <w:b/>
          <w:color w:val="000000" w:themeColor="text1"/>
        </w:rPr>
        <w:t xml:space="preserve"> shall be communicated to the Bidder and the Bidder is required to provide their acceptance for the same, within One Week from the date of intimation.</w:t>
      </w:r>
    </w:p>
    <w:p w14:paraId="2FC7F00D" w14:textId="5B2699F7" w:rsidR="009E0A09" w:rsidRPr="007E2DC0" w:rsidRDefault="009E0A09" w:rsidP="007E2DC0">
      <w:pPr>
        <w:pStyle w:val="ListParagraph"/>
        <w:numPr>
          <w:ilvl w:val="1"/>
          <w:numId w:val="10"/>
        </w:numPr>
        <w:tabs>
          <w:tab w:val="left" w:pos="9923"/>
        </w:tabs>
        <w:spacing w:after="160" w:line="276" w:lineRule="auto"/>
        <w:ind w:left="709" w:right="27" w:hanging="709"/>
        <w:contextualSpacing w:val="0"/>
        <w:rPr>
          <w:color w:val="000000" w:themeColor="text1"/>
        </w:rPr>
      </w:pPr>
      <w:r w:rsidRPr="007E2DC0">
        <w:rPr>
          <w:color w:val="000000" w:themeColor="text1"/>
        </w:rPr>
        <w:t xml:space="preserve">The Bidder who has quoted the Lowest </w:t>
      </w:r>
      <w:r w:rsidR="00CE028E" w:rsidRPr="007E2DC0">
        <w:rPr>
          <w:color w:val="000000" w:themeColor="text1"/>
        </w:rPr>
        <w:t>Work Package</w:t>
      </w:r>
      <w:r w:rsidR="00DC37AD" w:rsidRPr="007E2DC0">
        <w:rPr>
          <w:color w:val="000000" w:themeColor="text1"/>
        </w:rPr>
        <w:t>-w</w:t>
      </w:r>
      <w:r w:rsidRPr="007E2DC0">
        <w:rPr>
          <w:color w:val="000000" w:themeColor="text1"/>
        </w:rPr>
        <w:t xml:space="preserve">ise CAPEX rate/ accepted to match L1 in negotiation shall have to mandatorily accept the quoted price or else forfeit their EMD. </w:t>
      </w:r>
    </w:p>
    <w:p w14:paraId="2450F37F" w14:textId="77777777" w:rsidR="009E0A09" w:rsidRPr="007E2DC0" w:rsidRDefault="009E0A09" w:rsidP="007E2DC0">
      <w:pPr>
        <w:pStyle w:val="ListParagraph"/>
        <w:numPr>
          <w:ilvl w:val="1"/>
          <w:numId w:val="10"/>
        </w:numPr>
        <w:tabs>
          <w:tab w:val="left" w:pos="9923"/>
        </w:tabs>
        <w:spacing w:after="160" w:line="276" w:lineRule="auto"/>
        <w:ind w:left="709" w:right="27" w:hanging="709"/>
        <w:contextualSpacing w:val="0"/>
        <w:rPr>
          <w:color w:val="000000" w:themeColor="text1"/>
        </w:rPr>
      </w:pPr>
      <w:r w:rsidRPr="007E2DC0">
        <w:rPr>
          <w:color w:val="000000" w:themeColor="text1"/>
        </w:rPr>
        <w:t xml:space="preserve">Similarly, the EMD of other Qualified Bidders who are invited for negotiations refusing to match the L1 price shall not be forfeited. </w:t>
      </w:r>
    </w:p>
    <w:p w14:paraId="509A21A2" w14:textId="789D8670" w:rsidR="009E0A09" w:rsidRPr="007E2DC0" w:rsidRDefault="009E0A09" w:rsidP="007E2DC0">
      <w:pPr>
        <w:pStyle w:val="ListParagraph"/>
        <w:numPr>
          <w:ilvl w:val="1"/>
          <w:numId w:val="10"/>
        </w:numPr>
        <w:spacing w:after="160" w:line="276" w:lineRule="auto"/>
        <w:ind w:left="709" w:right="27" w:hanging="709"/>
        <w:contextualSpacing w:val="0"/>
        <w:rPr>
          <w:b/>
          <w:color w:val="000000" w:themeColor="text1"/>
        </w:rPr>
      </w:pPr>
      <w:r w:rsidRPr="007E2DC0">
        <w:rPr>
          <w:b/>
          <w:color w:val="000000" w:themeColor="text1"/>
        </w:rPr>
        <w:t xml:space="preserve">The Successful Bidder </w:t>
      </w:r>
      <w:proofErr w:type="gramStart"/>
      <w:r w:rsidRPr="007E2DC0">
        <w:rPr>
          <w:b/>
          <w:color w:val="000000" w:themeColor="text1"/>
        </w:rPr>
        <w:t>has to</w:t>
      </w:r>
      <w:proofErr w:type="gramEnd"/>
      <w:r w:rsidRPr="007E2DC0">
        <w:rPr>
          <w:b/>
          <w:color w:val="000000" w:themeColor="text1"/>
        </w:rPr>
        <w:t xml:space="preserve"> sign an EPC Contractor / RTS Vendor Agreement within a period of 15 days from the date of receipt of communication of acceptance of his</w:t>
      </w:r>
      <w:r w:rsidR="00F662E2" w:rsidRPr="007E2DC0">
        <w:rPr>
          <w:b/>
          <w:color w:val="000000" w:themeColor="text1"/>
        </w:rPr>
        <w:t>/her</w:t>
      </w:r>
      <w:r w:rsidRPr="007E2DC0">
        <w:rPr>
          <w:b/>
          <w:color w:val="000000" w:themeColor="text1"/>
        </w:rPr>
        <w:t xml:space="preserve"> tender. On failure to do so, his/her tender will be cancelled, duly forfeiting the EMD paid by him</w:t>
      </w:r>
      <w:r w:rsidR="00DC37AD" w:rsidRPr="007E2DC0">
        <w:rPr>
          <w:b/>
          <w:color w:val="000000" w:themeColor="text1"/>
        </w:rPr>
        <w:t>/her</w:t>
      </w:r>
      <w:r w:rsidRPr="007E2DC0">
        <w:rPr>
          <w:b/>
          <w:color w:val="000000" w:themeColor="text1"/>
        </w:rPr>
        <w:t xml:space="preserve"> without issuing any further notice.</w:t>
      </w:r>
    </w:p>
    <w:p w14:paraId="44091D2B" w14:textId="77777777" w:rsidR="009E0A09" w:rsidRPr="007E2DC0" w:rsidRDefault="009E0A09" w:rsidP="007E2DC0">
      <w:pPr>
        <w:pStyle w:val="ListParagraph"/>
        <w:numPr>
          <w:ilvl w:val="1"/>
          <w:numId w:val="10"/>
        </w:numPr>
        <w:spacing w:after="160" w:line="276" w:lineRule="auto"/>
        <w:ind w:left="709" w:right="217" w:hanging="709"/>
        <w:contextualSpacing w:val="0"/>
        <w:rPr>
          <w:color w:val="000000" w:themeColor="text1"/>
        </w:rPr>
      </w:pPr>
      <w:r w:rsidRPr="007E2DC0">
        <w:rPr>
          <w:color w:val="000000" w:themeColor="text1"/>
        </w:rPr>
        <w:t>Upon signing of agreement with DISCOM, the EMD of Successful Bidder and other Qualified Bidders shall be returned within 15 days.</w:t>
      </w:r>
    </w:p>
    <w:p w14:paraId="2CB0C1E1" w14:textId="77777777" w:rsidR="009E0A09" w:rsidRPr="007E2DC0" w:rsidRDefault="009E0A09" w:rsidP="007E2DC0">
      <w:pPr>
        <w:rPr>
          <w:color w:val="000000" w:themeColor="text1"/>
        </w:rPr>
      </w:pPr>
      <w:r w:rsidRPr="007E2DC0">
        <w:rPr>
          <w:color w:val="000000" w:themeColor="text1"/>
        </w:rPr>
        <w:br w:type="page"/>
      </w:r>
    </w:p>
    <w:p w14:paraId="140AA49D" w14:textId="515A6B17" w:rsidR="009E0A09" w:rsidRPr="007E2DC0" w:rsidRDefault="00DC37AD" w:rsidP="007E2DC0">
      <w:pPr>
        <w:pStyle w:val="Heading1"/>
        <w:spacing w:before="140" w:after="120" w:line="276" w:lineRule="auto"/>
        <w:ind w:left="686" w:right="1166"/>
        <w:jc w:val="center"/>
        <w:rPr>
          <w:rFonts w:ascii="Cambria" w:hAnsi="Cambria"/>
          <w:color w:val="000000" w:themeColor="text1"/>
          <w:sz w:val="26"/>
          <w:szCs w:val="26"/>
          <w:u w:val="thick"/>
        </w:rPr>
      </w:pPr>
      <w:r w:rsidRPr="007E2DC0">
        <w:rPr>
          <w:rFonts w:ascii="Cambria" w:hAnsi="Cambria"/>
          <w:color w:val="000000" w:themeColor="text1"/>
          <w:sz w:val="26"/>
          <w:szCs w:val="26"/>
          <w:u w:val="thick"/>
        </w:rPr>
        <w:lastRenderedPageBreak/>
        <w:t>CHAPTER 7</w:t>
      </w:r>
    </w:p>
    <w:p w14:paraId="7759E6A2" w14:textId="77777777" w:rsidR="009E0A09" w:rsidRPr="007E2DC0" w:rsidRDefault="009E0A09" w:rsidP="007E2DC0">
      <w:pPr>
        <w:pStyle w:val="Heading1"/>
        <w:spacing w:before="140" w:after="120" w:line="276" w:lineRule="auto"/>
        <w:ind w:left="686" w:right="1166"/>
        <w:jc w:val="center"/>
        <w:rPr>
          <w:rFonts w:ascii="Cambria" w:hAnsi="Cambria"/>
          <w:b/>
          <w:bCs/>
          <w:color w:val="000000" w:themeColor="text1"/>
          <w:sz w:val="26"/>
          <w:szCs w:val="26"/>
        </w:rPr>
      </w:pPr>
      <w:r w:rsidRPr="007E2DC0">
        <w:rPr>
          <w:rFonts w:ascii="Cambria" w:hAnsi="Cambria"/>
          <w:b/>
          <w:bCs/>
          <w:color w:val="000000" w:themeColor="text1"/>
          <w:sz w:val="26"/>
          <w:szCs w:val="26"/>
        </w:rPr>
        <w:t>TERMS OF CONTRACT</w:t>
      </w:r>
    </w:p>
    <w:p w14:paraId="2712D674" w14:textId="77777777" w:rsidR="00DC37AD" w:rsidRPr="007E2DC0" w:rsidRDefault="00DC37AD" w:rsidP="007E2DC0">
      <w:pPr>
        <w:pStyle w:val="ListParagraph"/>
        <w:keepNext/>
        <w:keepLines/>
        <w:numPr>
          <w:ilvl w:val="0"/>
          <w:numId w:val="59"/>
        </w:numPr>
        <w:spacing w:before="160" w:after="80"/>
        <w:contextualSpacing w:val="0"/>
        <w:outlineLvl w:val="1"/>
        <w:rPr>
          <w:rFonts w:eastAsiaTheme="majorEastAsia" w:cstheme="majorBidi"/>
          <w:vanish/>
          <w:color w:val="0F4761" w:themeColor="accent1" w:themeShade="BF"/>
          <w:sz w:val="24"/>
          <w:szCs w:val="32"/>
        </w:rPr>
      </w:pPr>
    </w:p>
    <w:p w14:paraId="30C0AEFB" w14:textId="77777777" w:rsidR="00DC37AD" w:rsidRPr="007E2DC0" w:rsidRDefault="00DC37AD" w:rsidP="007E2DC0">
      <w:pPr>
        <w:pStyle w:val="ListParagraph"/>
        <w:keepNext/>
        <w:keepLines/>
        <w:numPr>
          <w:ilvl w:val="0"/>
          <w:numId w:val="59"/>
        </w:numPr>
        <w:spacing w:before="160" w:after="80"/>
        <w:contextualSpacing w:val="0"/>
        <w:outlineLvl w:val="1"/>
        <w:rPr>
          <w:rFonts w:eastAsiaTheme="majorEastAsia" w:cstheme="majorBidi"/>
          <w:vanish/>
          <w:color w:val="0F4761" w:themeColor="accent1" w:themeShade="BF"/>
          <w:sz w:val="24"/>
          <w:szCs w:val="32"/>
        </w:rPr>
      </w:pPr>
    </w:p>
    <w:p w14:paraId="4F594410" w14:textId="77777777" w:rsidR="00DC37AD" w:rsidRPr="007E2DC0" w:rsidRDefault="00DC37AD" w:rsidP="007E2DC0">
      <w:pPr>
        <w:pStyle w:val="ListParagraph"/>
        <w:keepNext/>
        <w:keepLines/>
        <w:numPr>
          <w:ilvl w:val="0"/>
          <w:numId w:val="59"/>
        </w:numPr>
        <w:spacing w:before="160" w:after="80"/>
        <w:contextualSpacing w:val="0"/>
        <w:outlineLvl w:val="1"/>
        <w:rPr>
          <w:rFonts w:eastAsiaTheme="majorEastAsia" w:cstheme="majorBidi"/>
          <w:vanish/>
          <w:color w:val="0F4761" w:themeColor="accent1" w:themeShade="BF"/>
          <w:sz w:val="24"/>
          <w:szCs w:val="32"/>
        </w:rPr>
      </w:pPr>
    </w:p>
    <w:p w14:paraId="4EF1DF9E" w14:textId="77777777" w:rsidR="009E0A09" w:rsidRPr="007E2DC0" w:rsidRDefault="009E0A09" w:rsidP="007E2DC0">
      <w:pPr>
        <w:pStyle w:val="Heading2"/>
        <w:numPr>
          <w:ilvl w:val="1"/>
          <w:numId w:val="59"/>
        </w:numPr>
      </w:pPr>
      <w:r w:rsidRPr="007E2DC0">
        <w:t>Evaluation Criterion</w:t>
      </w:r>
    </w:p>
    <w:p w14:paraId="25C56394" w14:textId="77777777" w:rsidR="00DC37AD" w:rsidRPr="007E2DC0" w:rsidRDefault="00DC37AD" w:rsidP="007E2DC0"/>
    <w:p w14:paraId="301C9986" w14:textId="25178227" w:rsidR="009E0A09" w:rsidRPr="007E2DC0" w:rsidRDefault="009E0A09" w:rsidP="007E2DC0">
      <w:pPr>
        <w:spacing w:after="160" w:line="276" w:lineRule="auto"/>
        <w:ind w:left="709"/>
        <w:rPr>
          <w:color w:val="000000" w:themeColor="text1"/>
        </w:rPr>
      </w:pPr>
      <w:r w:rsidRPr="007E2DC0">
        <w:rPr>
          <w:color w:val="000000" w:themeColor="text1"/>
        </w:rPr>
        <w:t xml:space="preserve">The whole work shall be done under Utility Led Aggregation (CAPEX) model. Under this </w:t>
      </w:r>
      <w:proofErr w:type="spellStart"/>
      <w:r w:rsidRPr="007E2DC0">
        <w:rPr>
          <w:color w:val="000000" w:themeColor="text1"/>
        </w:rPr>
        <w:t>RfS</w:t>
      </w:r>
      <w:proofErr w:type="spellEnd"/>
      <w:r w:rsidRPr="007E2DC0">
        <w:rPr>
          <w:color w:val="000000" w:themeColor="text1"/>
        </w:rPr>
        <w:t xml:space="preserve">, the bidding parameter shall be the </w:t>
      </w:r>
      <w:r w:rsidR="00CE028E" w:rsidRPr="007E2DC0">
        <w:rPr>
          <w:color w:val="000000" w:themeColor="text1"/>
        </w:rPr>
        <w:t>Work Package</w:t>
      </w:r>
      <w:r w:rsidR="00DC37AD" w:rsidRPr="007E2DC0">
        <w:rPr>
          <w:color w:val="000000" w:themeColor="text1"/>
        </w:rPr>
        <w:t>-w</w:t>
      </w:r>
      <w:r w:rsidRPr="007E2DC0">
        <w:rPr>
          <w:color w:val="000000" w:themeColor="text1"/>
        </w:rPr>
        <w:t xml:space="preserve">ise CAPEX rate quoted by the Bidder in Indian Rupees per </w:t>
      </w:r>
      <w:proofErr w:type="spellStart"/>
      <w:r w:rsidRPr="007E2DC0">
        <w:rPr>
          <w:color w:val="000000" w:themeColor="text1"/>
        </w:rPr>
        <w:t>kWp</w:t>
      </w:r>
      <w:proofErr w:type="spellEnd"/>
      <w:r w:rsidRPr="007E2DC0">
        <w:rPr>
          <w:color w:val="000000" w:themeColor="text1"/>
        </w:rPr>
        <w:t xml:space="preserve"> (INR per </w:t>
      </w:r>
      <w:proofErr w:type="spellStart"/>
      <w:r w:rsidRPr="007E2DC0">
        <w:rPr>
          <w:color w:val="000000" w:themeColor="text1"/>
        </w:rPr>
        <w:t>kWp</w:t>
      </w:r>
      <w:proofErr w:type="spellEnd"/>
      <w:r w:rsidRPr="007E2DC0">
        <w:rPr>
          <w:color w:val="000000" w:themeColor="text1"/>
        </w:rPr>
        <w:t>) inclusive of taxes. This price shall include mandatory O&amp;M activities as per PM-Surya Ghar Scheme guidelines for the first 5 years (including warranty).</w:t>
      </w:r>
    </w:p>
    <w:p w14:paraId="543A7D73" w14:textId="5B1BD143" w:rsidR="009E0A09" w:rsidRPr="007E2DC0" w:rsidRDefault="009E0A09" w:rsidP="007E2DC0">
      <w:pPr>
        <w:spacing w:after="160" w:line="276" w:lineRule="auto"/>
        <w:ind w:left="709" w:hanging="709"/>
        <w:rPr>
          <w:color w:val="000000" w:themeColor="text1"/>
        </w:rPr>
      </w:pPr>
      <w:r w:rsidRPr="007E2DC0">
        <w:rPr>
          <w:color w:val="000000" w:themeColor="text1"/>
        </w:rPr>
        <w:tab/>
        <w:t xml:space="preserve">The CAPEX rate shall include all costs related to the </w:t>
      </w:r>
      <w:r w:rsidR="00F662E2" w:rsidRPr="007E2DC0">
        <w:rPr>
          <w:color w:val="000000" w:themeColor="text1"/>
        </w:rPr>
        <w:t>S</w:t>
      </w:r>
      <w:r w:rsidRPr="007E2DC0">
        <w:rPr>
          <w:color w:val="000000" w:themeColor="text1"/>
        </w:rPr>
        <w:t xml:space="preserve">cope of Work as per the </w:t>
      </w:r>
      <w:proofErr w:type="spellStart"/>
      <w:r w:rsidRPr="007E2DC0">
        <w:rPr>
          <w:color w:val="000000" w:themeColor="text1"/>
        </w:rPr>
        <w:t>RfS</w:t>
      </w:r>
      <w:proofErr w:type="spellEnd"/>
      <w:r w:rsidRPr="007E2DC0">
        <w:rPr>
          <w:color w:val="000000" w:themeColor="text1"/>
        </w:rPr>
        <w:t xml:space="preserve"> and obligations of the EPC Contractor/RTS Vendor. The Bidder shall quote for the entire facilities on a “single responsibility” basis such that the CAPEX rate covers all the obligations in respect of Design, Supply, Erection, Testing and Commissioning, including Warranty and Mandatory O&amp;M for 5 years, as per PM-Surya Ghar scheme Guidelines, inclusive of all taxes. The CAPEX rate should be quoted while accounting for the cost of </w:t>
      </w:r>
      <w:proofErr w:type="gramStart"/>
      <w:r w:rsidRPr="007E2DC0">
        <w:rPr>
          <w:color w:val="000000" w:themeColor="text1"/>
        </w:rPr>
        <w:t>grid-connectivity</w:t>
      </w:r>
      <w:proofErr w:type="gramEnd"/>
      <w:r w:rsidRPr="007E2DC0">
        <w:rPr>
          <w:color w:val="000000" w:themeColor="text1"/>
        </w:rPr>
        <w:t>, etc. The Bidder shall quote the CAPEX rate for setting up of Grid</w:t>
      </w:r>
      <w:r w:rsidR="00DC37AD" w:rsidRPr="007E2DC0">
        <w:rPr>
          <w:color w:val="000000" w:themeColor="text1"/>
        </w:rPr>
        <w:t>-C</w:t>
      </w:r>
      <w:r w:rsidRPr="007E2DC0">
        <w:rPr>
          <w:color w:val="000000" w:themeColor="text1"/>
        </w:rPr>
        <w:t>onnected Rooftop Solar systems on terrace</w:t>
      </w:r>
      <w:r w:rsidR="00DC37AD" w:rsidRPr="007E2DC0">
        <w:rPr>
          <w:color w:val="000000" w:themeColor="text1"/>
        </w:rPr>
        <w:t>s</w:t>
      </w:r>
      <w:r w:rsidRPr="007E2DC0">
        <w:rPr>
          <w:color w:val="000000" w:themeColor="text1"/>
        </w:rPr>
        <w:t xml:space="preserve"> of identified </w:t>
      </w:r>
      <w:r w:rsidR="00CE028E" w:rsidRPr="007E2DC0">
        <w:rPr>
          <w:color w:val="000000" w:themeColor="text1"/>
        </w:rPr>
        <w:t>Work Package</w:t>
      </w:r>
      <w:r w:rsidR="00DC37AD" w:rsidRPr="007E2DC0">
        <w:rPr>
          <w:color w:val="000000" w:themeColor="text1"/>
        </w:rPr>
        <w:t>-</w:t>
      </w:r>
      <w:r w:rsidRPr="007E2DC0">
        <w:rPr>
          <w:color w:val="000000" w:themeColor="text1"/>
        </w:rPr>
        <w:t xml:space="preserve">wise residential consumers. </w:t>
      </w:r>
    </w:p>
    <w:p w14:paraId="62EB8176" w14:textId="77777777" w:rsidR="009E0A09" w:rsidRPr="007E2DC0" w:rsidRDefault="009E0A09" w:rsidP="007E2DC0">
      <w:pPr>
        <w:pStyle w:val="Heading2"/>
        <w:numPr>
          <w:ilvl w:val="1"/>
          <w:numId w:val="59"/>
        </w:numPr>
      </w:pPr>
      <w:r w:rsidRPr="007E2DC0">
        <w:t>Notification of Selection</w:t>
      </w:r>
    </w:p>
    <w:p w14:paraId="70395334" w14:textId="77777777" w:rsidR="00DC37AD" w:rsidRPr="007E2DC0" w:rsidRDefault="00DC37AD" w:rsidP="007E2DC0"/>
    <w:p w14:paraId="7FD28027" w14:textId="22877F29"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 xml:space="preserve">Prior to the expiry of validity period of offer, </w:t>
      </w:r>
      <w:r w:rsidR="00774B16" w:rsidRPr="007E2DC0">
        <w:rPr>
          <w:color w:val="000000" w:themeColor="text1"/>
          <w:sz w:val="22"/>
          <w:szCs w:val="22"/>
        </w:rPr>
        <w:t>APSPDCL/KRECS</w:t>
      </w:r>
      <w:r w:rsidRPr="007E2DC0">
        <w:rPr>
          <w:color w:val="000000" w:themeColor="text1"/>
          <w:sz w:val="22"/>
          <w:szCs w:val="22"/>
        </w:rPr>
        <w:t xml:space="preserve"> will notify the successful Bidders by registered Letter/Email that he/she is selected as one of the Bidders accepted to install the Rooftop Solar power plants in ULA (CAPEX) mode under PM-Surya Ghar: </w:t>
      </w:r>
      <w:proofErr w:type="spellStart"/>
      <w:r w:rsidRPr="007E2DC0">
        <w:rPr>
          <w:color w:val="000000" w:themeColor="text1"/>
          <w:sz w:val="22"/>
          <w:szCs w:val="22"/>
        </w:rPr>
        <w:t>Muft</w:t>
      </w:r>
      <w:proofErr w:type="spellEnd"/>
      <w:r w:rsidRPr="007E2DC0">
        <w:rPr>
          <w:color w:val="000000" w:themeColor="text1"/>
          <w:sz w:val="22"/>
          <w:szCs w:val="22"/>
        </w:rPr>
        <w:t xml:space="preserve"> Bijli Yojana Scheme.</w:t>
      </w:r>
    </w:p>
    <w:p w14:paraId="498B54C6" w14:textId="66DEFB10" w:rsidR="009E0A09" w:rsidRPr="007E2DC0" w:rsidRDefault="009E0A09" w:rsidP="007E2DC0">
      <w:pPr>
        <w:pStyle w:val="Heading2"/>
        <w:numPr>
          <w:ilvl w:val="1"/>
          <w:numId w:val="59"/>
        </w:numPr>
      </w:pPr>
      <w:r w:rsidRPr="007E2DC0">
        <w:t xml:space="preserve">Right to </w:t>
      </w:r>
      <w:r w:rsidR="00DC37AD" w:rsidRPr="007E2DC0">
        <w:t>A</w:t>
      </w:r>
      <w:r w:rsidRPr="007E2DC0">
        <w:t>ccept/</w:t>
      </w:r>
      <w:r w:rsidR="00DC37AD" w:rsidRPr="007E2DC0">
        <w:t>R</w:t>
      </w:r>
      <w:r w:rsidRPr="007E2DC0">
        <w:t xml:space="preserve">eject any or all </w:t>
      </w:r>
      <w:r w:rsidR="00DC37AD" w:rsidRPr="007E2DC0">
        <w:t>T</w:t>
      </w:r>
      <w:r w:rsidRPr="007E2DC0">
        <w:t>enders</w:t>
      </w:r>
    </w:p>
    <w:p w14:paraId="0483811B" w14:textId="77777777" w:rsidR="00DC37AD" w:rsidRPr="007E2DC0" w:rsidRDefault="00DC37AD" w:rsidP="007E2DC0"/>
    <w:p w14:paraId="01400C78" w14:textId="7A71ACF0" w:rsidR="009E0A09" w:rsidRPr="007E2DC0" w:rsidRDefault="00774B16" w:rsidP="007E2DC0">
      <w:pPr>
        <w:pStyle w:val="BodyText"/>
        <w:spacing w:after="160" w:line="276" w:lineRule="auto"/>
        <w:ind w:left="709" w:right="27"/>
        <w:rPr>
          <w:color w:val="000000" w:themeColor="text1"/>
          <w:sz w:val="22"/>
          <w:szCs w:val="22"/>
        </w:rPr>
      </w:pPr>
      <w:r w:rsidRPr="007E2DC0">
        <w:rPr>
          <w:color w:val="000000" w:themeColor="text1"/>
          <w:sz w:val="22"/>
          <w:szCs w:val="22"/>
        </w:rPr>
        <w:t>APSPDCL/KRECS</w:t>
      </w:r>
      <w:r w:rsidR="009E0A09" w:rsidRPr="007E2DC0">
        <w:rPr>
          <w:color w:val="000000" w:themeColor="text1"/>
          <w:sz w:val="22"/>
          <w:szCs w:val="22"/>
        </w:rPr>
        <w:t xml:space="preserve"> reserves all the right to reject any or all the tenders, accept any tender in total or in part.</w:t>
      </w:r>
    </w:p>
    <w:p w14:paraId="0B43D537" w14:textId="405E56C9" w:rsidR="00DC37AD" w:rsidRPr="007E2DC0" w:rsidRDefault="009E0A09" w:rsidP="007E2DC0">
      <w:pPr>
        <w:pStyle w:val="Heading2"/>
        <w:numPr>
          <w:ilvl w:val="1"/>
          <w:numId w:val="59"/>
        </w:numPr>
      </w:pPr>
      <w:r w:rsidRPr="007E2DC0">
        <w:t>Expenses of Agreement</w:t>
      </w:r>
    </w:p>
    <w:p w14:paraId="3614F17B" w14:textId="77777777" w:rsidR="00DC37AD" w:rsidRPr="007E2DC0" w:rsidRDefault="00DC37AD" w:rsidP="007E2DC0"/>
    <w:p w14:paraId="3D348D9D" w14:textId="4D484802"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 xml:space="preserve">The respective Bidders shall pay all the expenses of stamp duties and other requirements for signing the Agreement with </w:t>
      </w:r>
      <w:r w:rsidR="005D51F9" w:rsidRPr="007E2DC0">
        <w:rPr>
          <w:color w:val="000000" w:themeColor="text1"/>
          <w:sz w:val="22"/>
          <w:szCs w:val="22"/>
        </w:rPr>
        <w:t>APSPDCL/KRECS</w:t>
      </w:r>
      <w:r w:rsidRPr="007E2DC0">
        <w:rPr>
          <w:color w:val="000000" w:themeColor="text1"/>
          <w:sz w:val="22"/>
          <w:szCs w:val="22"/>
        </w:rPr>
        <w:t>.</w:t>
      </w:r>
    </w:p>
    <w:p w14:paraId="3FDABE74" w14:textId="77777777" w:rsidR="00DC37AD" w:rsidRPr="007E2DC0" w:rsidRDefault="00DC37AD" w:rsidP="007E2DC0">
      <w:pPr>
        <w:pStyle w:val="BodyText"/>
        <w:spacing w:after="160" w:line="276" w:lineRule="auto"/>
        <w:ind w:left="709" w:right="27"/>
        <w:rPr>
          <w:color w:val="000000" w:themeColor="text1"/>
          <w:sz w:val="22"/>
          <w:szCs w:val="22"/>
        </w:rPr>
      </w:pPr>
    </w:p>
    <w:p w14:paraId="2429A740" w14:textId="77777777" w:rsidR="009E0A09" w:rsidRPr="007E2DC0" w:rsidRDefault="009E0A09" w:rsidP="007E2DC0">
      <w:pPr>
        <w:pStyle w:val="Heading2"/>
        <w:numPr>
          <w:ilvl w:val="1"/>
          <w:numId w:val="59"/>
        </w:numPr>
      </w:pPr>
      <w:r w:rsidRPr="007E2DC0">
        <w:lastRenderedPageBreak/>
        <w:t xml:space="preserve">Execution of Agreement </w:t>
      </w:r>
    </w:p>
    <w:p w14:paraId="3328FD20" w14:textId="77777777" w:rsidR="00DC37AD" w:rsidRPr="007E2DC0" w:rsidRDefault="00DC37AD" w:rsidP="007E2DC0"/>
    <w:p w14:paraId="6D0210EC" w14:textId="111EEF09" w:rsidR="009E0A09" w:rsidRPr="007E2DC0" w:rsidRDefault="009E0A09" w:rsidP="007E2DC0">
      <w:pPr>
        <w:pStyle w:val="ListParagraph"/>
        <w:numPr>
          <w:ilvl w:val="2"/>
          <w:numId w:val="4"/>
        </w:numPr>
        <w:spacing w:after="160" w:line="276" w:lineRule="auto"/>
        <w:ind w:left="1134" w:right="27" w:hanging="425"/>
        <w:contextualSpacing w:val="0"/>
        <w:rPr>
          <w:color w:val="000000" w:themeColor="text1"/>
        </w:rPr>
      </w:pPr>
      <w:r w:rsidRPr="007E2DC0">
        <w:rPr>
          <w:color w:val="000000" w:themeColor="text1"/>
        </w:rPr>
        <w:t>An Agreement (EPC Contractor/ RTS Vendor Agreement) shall be signed between AP</w:t>
      </w:r>
      <w:r w:rsidR="00F00E01" w:rsidRPr="007E2DC0">
        <w:rPr>
          <w:color w:val="000000" w:themeColor="text1"/>
        </w:rPr>
        <w:t>SPDCL/KRECS</w:t>
      </w:r>
      <w:r w:rsidRPr="007E2DC0">
        <w:rPr>
          <w:color w:val="000000" w:themeColor="text1"/>
        </w:rPr>
        <w:t xml:space="preserve"> and the Successful Bidder. The denial of the Successful Bidder to undertake the whole work shall be treated as breach of contract and </w:t>
      </w:r>
      <w:r w:rsidR="00F00E01" w:rsidRPr="007E2DC0">
        <w:rPr>
          <w:color w:val="000000" w:themeColor="text1"/>
        </w:rPr>
        <w:t>APSPDCL/KRECS</w:t>
      </w:r>
      <w:r w:rsidRPr="007E2DC0">
        <w:rPr>
          <w:color w:val="000000" w:themeColor="text1"/>
        </w:rPr>
        <w:t xml:space="preserve"> may forfeit Performance Security amount submitted by that Bidder.</w:t>
      </w:r>
    </w:p>
    <w:p w14:paraId="0350234D" w14:textId="17E9FD93" w:rsidR="009E0A09" w:rsidRPr="007E2DC0" w:rsidRDefault="009E0A09" w:rsidP="007E2DC0">
      <w:pPr>
        <w:pStyle w:val="ListParagraph"/>
        <w:numPr>
          <w:ilvl w:val="2"/>
          <w:numId w:val="4"/>
        </w:numPr>
        <w:spacing w:after="160" w:line="276" w:lineRule="auto"/>
        <w:ind w:left="1134" w:right="27" w:hanging="425"/>
        <w:contextualSpacing w:val="0"/>
        <w:rPr>
          <w:color w:val="000000" w:themeColor="text1"/>
        </w:rPr>
      </w:pPr>
      <w:r w:rsidRPr="007E2DC0">
        <w:rPr>
          <w:color w:val="000000" w:themeColor="text1"/>
        </w:rPr>
        <w:t xml:space="preserve">The Successful Bidder shall execute an agreement in the INR 100 non-judicial stamp paper of Andhra Pradesh Jurisdiction only in the name of the Bidders, within 15 days from the date of Letter of Award about qualification by </w:t>
      </w:r>
      <w:r w:rsidR="00F00E01" w:rsidRPr="007E2DC0">
        <w:rPr>
          <w:color w:val="000000" w:themeColor="text1"/>
        </w:rPr>
        <w:t>APSPDCL/KRECS</w:t>
      </w:r>
      <w:r w:rsidRPr="007E2DC0">
        <w:rPr>
          <w:color w:val="000000" w:themeColor="text1"/>
        </w:rPr>
        <w:t>.</w:t>
      </w:r>
    </w:p>
    <w:p w14:paraId="3466F44D" w14:textId="18803760" w:rsidR="009E0A09" w:rsidRPr="007E2DC0" w:rsidRDefault="009E0A09" w:rsidP="007E2DC0">
      <w:pPr>
        <w:pStyle w:val="ListParagraph"/>
        <w:numPr>
          <w:ilvl w:val="2"/>
          <w:numId w:val="4"/>
        </w:numPr>
        <w:spacing w:after="160" w:line="276" w:lineRule="auto"/>
        <w:ind w:left="1134" w:right="27" w:hanging="425"/>
        <w:contextualSpacing w:val="0"/>
        <w:rPr>
          <w:color w:val="000000" w:themeColor="text1"/>
        </w:rPr>
      </w:pPr>
      <w:r w:rsidRPr="007E2DC0">
        <w:rPr>
          <w:color w:val="000000" w:themeColor="text1"/>
        </w:rPr>
        <w:t xml:space="preserve">The Successful Bidder shall not assign or make over the selection, the benefit or burden thereof to any other person or persons or body corporate for the execution of the contract or any part thereof without the prior written consent of </w:t>
      </w:r>
      <w:r w:rsidR="00F00E01" w:rsidRPr="007E2DC0">
        <w:rPr>
          <w:color w:val="000000" w:themeColor="text1"/>
        </w:rPr>
        <w:t>APSPDCL/KRECS</w:t>
      </w:r>
      <w:r w:rsidRPr="007E2DC0">
        <w:rPr>
          <w:color w:val="000000" w:themeColor="text1"/>
        </w:rPr>
        <w:t xml:space="preserve">. </w:t>
      </w:r>
      <w:r w:rsidR="00F00E01" w:rsidRPr="007E2DC0">
        <w:rPr>
          <w:color w:val="000000" w:themeColor="text1"/>
        </w:rPr>
        <w:t>APSPDCL/KRECS</w:t>
      </w:r>
      <w:r w:rsidRPr="007E2DC0">
        <w:rPr>
          <w:color w:val="000000" w:themeColor="text1"/>
        </w:rPr>
        <w:t xml:space="preserve"> reserves its right to cancel the selection either in part or full if this condition is violated.</w:t>
      </w:r>
    </w:p>
    <w:p w14:paraId="6CB6F1B5" w14:textId="77777777" w:rsidR="009E0A09" w:rsidRPr="007E2DC0" w:rsidRDefault="009E0A09" w:rsidP="007E2DC0">
      <w:pPr>
        <w:pStyle w:val="ListParagraph"/>
        <w:numPr>
          <w:ilvl w:val="2"/>
          <w:numId w:val="4"/>
        </w:numPr>
        <w:spacing w:after="160" w:line="276" w:lineRule="auto"/>
        <w:ind w:left="1134" w:right="27" w:hanging="425"/>
        <w:contextualSpacing w:val="0"/>
        <w:rPr>
          <w:color w:val="000000" w:themeColor="text1"/>
        </w:rPr>
      </w:pPr>
      <w:r w:rsidRPr="007E2DC0">
        <w:rPr>
          <w:color w:val="000000" w:themeColor="text1"/>
        </w:rPr>
        <w:t xml:space="preserve">In </w:t>
      </w:r>
      <w:proofErr w:type="gramStart"/>
      <w:r w:rsidRPr="007E2DC0">
        <w:rPr>
          <w:color w:val="000000" w:themeColor="text1"/>
        </w:rPr>
        <w:t>case of</w:t>
      </w:r>
      <w:proofErr w:type="gramEnd"/>
      <w:r w:rsidRPr="007E2DC0">
        <w:rPr>
          <w:color w:val="000000" w:themeColor="text1"/>
        </w:rPr>
        <w:t xml:space="preserve"> the successful bidder fails to execute necessary agreements as prescribed, within the stipulated period, then his EMD shall be forfeited and his tender held as non-responsive.</w:t>
      </w:r>
    </w:p>
    <w:p w14:paraId="5C48E335" w14:textId="07BEB0CB" w:rsidR="002C63A3" w:rsidRPr="007E2DC0" w:rsidRDefault="00430053" w:rsidP="007E2DC0">
      <w:pPr>
        <w:pStyle w:val="ListParagraph"/>
        <w:numPr>
          <w:ilvl w:val="2"/>
          <w:numId w:val="4"/>
        </w:numPr>
        <w:spacing w:after="160" w:line="276" w:lineRule="auto"/>
        <w:ind w:left="1134" w:right="27" w:hanging="425"/>
        <w:contextualSpacing w:val="0"/>
        <w:rPr>
          <w:color w:val="000000" w:themeColor="text1"/>
        </w:rPr>
      </w:pPr>
      <w:r w:rsidRPr="007E2DC0">
        <w:rPr>
          <w:b/>
          <w:color w:val="000000" w:themeColor="text1"/>
        </w:rPr>
        <w:t xml:space="preserve">Timely </w:t>
      </w:r>
      <w:proofErr w:type="spellStart"/>
      <w:r w:rsidRPr="007E2DC0">
        <w:rPr>
          <w:b/>
          <w:color w:val="000000" w:themeColor="text1"/>
        </w:rPr>
        <w:t>Mobilisation</w:t>
      </w:r>
      <w:proofErr w:type="spellEnd"/>
      <w:r w:rsidRPr="007E2DC0">
        <w:rPr>
          <w:b/>
          <w:color w:val="000000" w:themeColor="text1"/>
        </w:rPr>
        <w:t xml:space="preserve"> and Penalty for Non-Compliance</w:t>
      </w:r>
      <w:r w:rsidRPr="007E2DC0">
        <w:rPr>
          <w:color w:val="000000" w:themeColor="text1"/>
        </w:rPr>
        <w:t xml:space="preserve">: The EPC Contractor/ RTS Vendor shall mandatorily complete mobilization of materials at the Project Sites/ Locations </w:t>
      </w:r>
      <w:r w:rsidR="00834AB1" w:rsidRPr="007E2DC0">
        <w:rPr>
          <w:color w:val="000000" w:themeColor="text1"/>
        </w:rPr>
        <w:t>within 2 months from the date of execution of Agreement with APSPDCL/KRECS</w:t>
      </w:r>
      <w:r w:rsidR="00E8196F" w:rsidRPr="007E2DC0">
        <w:rPr>
          <w:color w:val="000000" w:themeColor="text1"/>
        </w:rPr>
        <w:t>. Failure to comply with this requirement shall, unless expressly extended in writing by APSPDCL/KRECS</w:t>
      </w:r>
      <w:r w:rsidR="00834AB1" w:rsidRPr="007E2DC0">
        <w:rPr>
          <w:color w:val="000000" w:themeColor="text1"/>
        </w:rPr>
        <w:t xml:space="preserve"> </w:t>
      </w:r>
      <w:r w:rsidR="0091554B" w:rsidRPr="007E2DC0">
        <w:rPr>
          <w:color w:val="000000" w:themeColor="text1"/>
        </w:rPr>
        <w:t>under exceptional circumstances</w:t>
      </w:r>
      <w:r w:rsidR="00350EB7" w:rsidRPr="007E2DC0">
        <w:rPr>
          <w:color w:val="000000" w:themeColor="text1"/>
        </w:rPr>
        <w:t xml:space="preserve"> lead </w:t>
      </w:r>
      <w:r w:rsidR="00456A76" w:rsidRPr="007E2DC0">
        <w:rPr>
          <w:color w:val="000000" w:themeColor="text1"/>
        </w:rPr>
        <w:t>to</w:t>
      </w:r>
      <w:r w:rsidR="001E284E" w:rsidRPr="007E2DC0">
        <w:rPr>
          <w:color w:val="000000" w:themeColor="text1"/>
        </w:rPr>
        <w:t xml:space="preserve"> </w:t>
      </w:r>
      <w:r w:rsidR="00B823EB" w:rsidRPr="007E2DC0">
        <w:rPr>
          <w:color w:val="000000" w:themeColor="text1"/>
        </w:rPr>
        <w:t>the termination of the Agreement, at the sole discretion of APSPDCL/KRECS.</w:t>
      </w:r>
      <w:r w:rsidR="00834AB1" w:rsidRPr="007E2DC0">
        <w:rPr>
          <w:color w:val="000000" w:themeColor="text1"/>
        </w:rPr>
        <w:t xml:space="preserve"> </w:t>
      </w:r>
      <w:r w:rsidR="002C63A3" w:rsidRPr="007E2DC0">
        <w:rPr>
          <w:color w:val="000000" w:themeColor="text1"/>
        </w:rPr>
        <w:t xml:space="preserve"> </w:t>
      </w:r>
    </w:p>
    <w:p w14:paraId="4163A564" w14:textId="77777777" w:rsidR="009E0A09" w:rsidRPr="007E2DC0" w:rsidRDefault="009E0A09" w:rsidP="007E2DC0">
      <w:pPr>
        <w:pStyle w:val="Heading2"/>
        <w:numPr>
          <w:ilvl w:val="1"/>
          <w:numId w:val="59"/>
        </w:numPr>
      </w:pPr>
      <w:r w:rsidRPr="007E2DC0">
        <w:t>Right to alter Bid Capacity</w:t>
      </w:r>
    </w:p>
    <w:p w14:paraId="39476EB5" w14:textId="77777777" w:rsidR="00DC37AD" w:rsidRPr="007E2DC0" w:rsidRDefault="00DC37AD" w:rsidP="007E2DC0"/>
    <w:p w14:paraId="26CCB1E4" w14:textId="28C7DEE6" w:rsidR="009E0A09" w:rsidRPr="007E2DC0" w:rsidRDefault="009E0A09" w:rsidP="007E2DC0">
      <w:pPr>
        <w:tabs>
          <w:tab w:val="left" w:pos="1440"/>
        </w:tabs>
        <w:spacing w:after="160" w:line="276" w:lineRule="auto"/>
        <w:ind w:left="709" w:right="27"/>
        <w:rPr>
          <w:color w:val="000000" w:themeColor="text1"/>
        </w:rPr>
      </w:pPr>
      <w:r w:rsidRPr="007E2DC0">
        <w:rPr>
          <w:color w:val="000000" w:themeColor="text1"/>
        </w:rPr>
        <w:t xml:space="preserve">During the evaluation of Bids and based on the competitiveness of the bid process, </w:t>
      </w:r>
      <w:r w:rsidR="00F00E01" w:rsidRPr="007E2DC0">
        <w:rPr>
          <w:color w:val="000000" w:themeColor="text1"/>
        </w:rPr>
        <w:t>APSPDCL/KRECS</w:t>
      </w:r>
      <w:r w:rsidRPr="007E2DC0">
        <w:rPr>
          <w:color w:val="000000" w:themeColor="text1"/>
        </w:rPr>
        <w:t xml:space="preserve"> retains the right to increase or decrease the Bid Capacity (number of houses for RTS installations/capacity for each house). Capacity mentioned is on DC Side.</w:t>
      </w:r>
    </w:p>
    <w:p w14:paraId="15D13306" w14:textId="77777777" w:rsidR="009E0A09" w:rsidRPr="007E2DC0" w:rsidRDefault="009E0A09" w:rsidP="007E2DC0">
      <w:pPr>
        <w:pStyle w:val="Heading2"/>
        <w:numPr>
          <w:ilvl w:val="1"/>
          <w:numId w:val="59"/>
        </w:numPr>
      </w:pPr>
      <w:r w:rsidRPr="007E2DC0">
        <w:t>Installation &amp; Completion Schedule</w:t>
      </w:r>
    </w:p>
    <w:p w14:paraId="2F0AC086" w14:textId="77777777" w:rsidR="00DC37AD" w:rsidRPr="007E2DC0" w:rsidRDefault="00DC37AD" w:rsidP="007E2DC0"/>
    <w:p w14:paraId="159F33B1" w14:textId="0611232F"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The entire work involving Supply, Installation and Commissioning of each Grid</w:t>
      </w:r>
      <w:r w:rsidR="002C1CA8" w:rsidRPr="007E2DC0">
        <w:rPr>
          <w:color w:val="000000" w:themeColor="text1"/>
          <w:sz w:val="22"/>
          <w:szCs w:val="22"/>
        </w:rPr>
        <w:t>-</w:t>
      </w:r>
      <w:r w:rsidRPr="007E2DC0">
        <w:rPr>
          <w:color w:val="000000" w:themeColor="text1"/>
          <w:sz w:val="22"/>
          <w:szCs w:val="22"/>
        </w:rPr>
        <w:t xml:space="preserve">connected Rooftop Solar system shall be completed within 180 days (6 months) for all capacities from the date of </w:t>
      </w:r>
      <w:proofErr w:type="gramStart"/>
      <w:r w:rsidRPr="007E2DC0">
        <w:rPr>
          <w:color w:val="000000" w:themeColor="text1"/>
          <w:sz w:val="22"/>
          <w:szCs w:val="22"/>
        </w:rPr>
        <w:t>issuance</w:t>
      </w:r>
      <w:proofErr w:type="gramEnd"/>
      <w:r w:rsidRPr="007E2DC0">
        <w:rPr>
          <w:color w:val="000000" w:themeColor="text1"/>
          <w:sz w:val="22"/>
          <w:szCs w:val="22"/>
        </w:rPr>
        <w:t xml:space="preserve"> the LOA. </w:t>
      </w:r>
    </w:p>
    <w:p w14:paraId="178EBDDB" w14:textId="77777777" w:rsidR="009E0A09" w:rsidRPr="007E2DC0" w:rsidRDefault="009E0A09" w:rsidP="007E2DC0">
      <w:pPr>
        <w:pStyle w:val="Heading2"/>
        <w:numPr>
          <w:ilvl w:val="1"/>
          <w:numId w:val="59"/>
        </w:numPr>
      </w:pPr>
      <w:r w:rsidRPr="007E2DC0">
        <w:lastRenderedPageBreak/>
        <w:t>Scope of Work</w:t>
      </w:r>
    </w:p>
    <w:p w14:paraId="6130B24E" w14:textId="77777777" w:rsidR="00DC37AD" w:rsidRPr="007E2DC0" w:rsidRDefault="00DC37AD" w:rsidP="007E2DC0"/>
    <w:p w14:paraId="5A164902" w14:textId="77777777" w:rsidR="009E0A09" w:rsidRPr="007E2DC0" w:rsidRDefault="009E0A09" w:rsidP="007E2DC0">
      <w:pPr>
        <w:spacing w:after="160" w:line="276" w:lineRule="auto"/>
        <w:ind w:left="709"/>
        <w:rPr>
          <w:rFonts w:eastAsia="Arial"/>
          <w:b/>
          <w:color w:val="000000" w:themeColor="text1"/>
        </w:rPr>
      </w:pPr>
      <w:r w:rsidRPr="007E2DC0">
        <w:rPr>
          <w:rFonts w:eastAsia="Arial"/>
          <w:b/>
          <w:color w:val="000000" w:themeColor="text1"/>
        </w:rPr>
        <w:t>Scope of Work for EPC Contractor/ RTS Vendor:</w:t>
      </w:r>
    </w:p>
    <w:p w14:paraId="23FBB263" w14:textId="3C982D1E" w:rsidR="009E0A09" w:rsidRPr="007E2DC0" w:rsidRDefault="009E0A09" w:rsidP="007E2DC0">
      <w:pPr>
        <w:pStyle w:val="ListParagraph"/>
        <w:widowControl/>
        <w:numPr>
          <w:ilvl w:val="0"/>
          <w:numId w:val="11"/>
        </w:numPr>
        <w:autoSpaceDE/>
        <w:autoSpaceDN/>
        <w:spacing w:after="160" w:line="276" w:lineRule="auto"/>
        <w:ind w:left="1134" w:right="40" w:hanging="425"/>
        <w:contextualSpacing w:val="0"/>
        <w:rPr>
          <w:rFonts w:eastAsia="Arial"/>
          <w:color w:val="000000" w:themeColor="text1"/>
        </w:rPr>
      </w:pPr>
      <w:r w:rsidRPr="007E2DC0">
        <w:rPr>
          <w:color w:val="000000" w:themeColor="text1"/>
        </w:rPr>
        <w:t>The Scope of Work includes design as per site conditions, engineering, manufacture/procurement, manufacturer’s quality assurance, factory testing, transportation, handling, storage, erection including all civil/structural works, electrical and general works, piping, cabling, installation, provision for data acquisition with communication facility to centralized monitoring system of AP</w:t>
      </w:r>
      <w:r w:rsidR="00F00E01" w:rsidRPr="007E2DC0">
        <w:rPr>
          <w:color w:val="000000" w:themeColor="text1"/>
        </w:rPr>
        <w:t>SPDCL/KRECS</w:t>
      </w:r>
      <w:r w:rsidRPr="007E2DC0">
        <w:rPr>
          <w:color w:val="000000" w:themeColor="text1"/>
        </w:rPr>
        <w:t xml:space="preserve">, testing, commissioning, services, project financing, permits/sanction/clearance if any and insurance at all stages of this contract and supply of energy from the Rooftop Solar Plants and Mandatory O&amp;M of the RTS system. </w:t>
      </w:r>
    </w:p>
    <w:p w14:paraId="09F73F95" w14:textId="5E55B927" w:rsidR="009E0A09" w:rsidRPr="007E2DC0" w:rsidRDefault="009E0A09" w:rsidP="007E2DC0">
      <w:pPr>
        <w:pStyle w:val="ListParagraph"/>
        <w:widowControl/>
        <w:numPr>
          <w:ilvl w:val="0"/>
          <w:numId w:val="11"/>
        </w:numPr>
        <w:autoSpaceDE/>
        <w:autoSpaceDN/>
        <w:spacing w:after="160" w:line="276" w:lineRule="auto"/>
        <w:ind w:left="1134" w:right="40" w:hanging="425"/>
        <w:contextualSpacing w:val="0"/>
        <w:rPr>
          <w:rFonts w:eastAsia="Arial"/>
          <w:color w:val="000000" w:themeColor="text1"/>
        </w:rPr>
      </w:pPr>
      <w:r w:rsidRPr="007E2DC0">
        <w:rPr>
          <w:rFonts w:eastAsia="Arial"/>
          <w:color w:val="000000" w:themeColor="text1"/>
        </w:rPr>
        <w:t xml:space="preserve">The EPC Contractor /RTS Vendor will design, supply, install, test and commission, operate and maintain Rooftop Solar systems during the Mandatory O&amp;M period on the terrace of </w:t>
      </w:r>
      <w:r w:rsidR="00CE028E" w:rsidRPr="007E2DC0">
        <w:rPr>
          <w:color w:val="000000" w:themeColor="text1"/>
        </w:rPr>
        <w:t>Work Package</w:t>
      </w:r>
      <w:r w:rsidR="00E47F21" w:rsidRPr="007E2DC0">
        <w:rPr>
          <w:rFonts w:eastAsia="Arial"/>
          <w:color w:val="000000" w:themeColor="text1"/>
        </w:rPr>
        <w:t>-</w:t>
      </w:r>
      <w:r w:rsidRPr="007E2DC0">
        <w:rPr>
          <w:rFonts w:eastAsia="Arial"/>
          <w:color w:val="000000" w:themeColor="text1"/>
        </w:rPr>
        <w:t xml:space="preserve">wise identified residential consumers by </w:t>
      </w:r>
      <w:r w:rsidR="003C6917" w:rsidRPr="007E2DC0">
        <w:rPr>
          <w:rFonts w:eastAsia="Arial"/>
          <w:color w:val="000000" w:themeColor="text1"/>
        </w:rPr>
        <w:t>KRECS</w:t>
      </w:r>
      <w:r w:rsidRPr="007E2DC0">
        <w:rPr>
          <w:rFonts w:eastAsia="Arial"/>
          <w:color w:val="000000" w:themeColor="text1"/>
        </w:rPr>
        <w:t>. The EPC Contractor/ RTS Vendor shall generate energy from Rooftop Solar Plants and inject into the grid.</w:t>
      </w:r>
    </w:p>
    <w:p w14:paraId="6D4EF2C5" w14:textId="77777777" w:rsidR="009E0A09" w:rsidRPr="007E2DC0" w:rsidRDefault="009E0A09" w:rsidP="007E2DC0">
      <w:pPr>
        <w:pStyle w:val="ListParagraph"/>
        <w:widowControl/>
        <w:numPr>
          <w:ilvl w:val="0"/>
          <w:numId w:val="11"/>
        </w:numPr>
        <w:autoSpaceDE/>
        <w:autoSpaceDN/>
        <w:spacing w:after="160" w:line="276" w:lineRule="auto"/>
        <w:ind w:left="1134" w:right="40" w:hanging="425"/>
        <w:contextualSpacing w:val="0"/>
        <w:rPr>
          <w:rFonts w:eastAsia="Arial"/>
          <w:color w:val="000000" w:themeColor="text1"/>
        </w:rPr>
      </w:pPr>
      <w:r w:rsidRPr="007E2DC0">
        <w:rPr>
          <w:rFonts w:eastAsia="Arial"/>
          <w:color w:val="000000" w:themeColor="text1"/>
        </w:rPr>
        <w:t>Site Survey, Measurement of solar isolation and other relevant parameters required for design of each system.</w:t>
      </w:r>
    </w:p>
    <w:p w14:paraId="08C45FE3" w14:textId="0BBBC4CE" w:rsidR="009E0A09" w:rsidRPr="007E2DC0" w:rsidRDefault="009E0A09" w:rsidP="007E2DC0">
      <w:pPr>
        <w:pStyle w:val="ListParagraph"/>
        <w:widowControl/>
        <w:numPr>
          <w:ilvl w:val="0"/>
          <w:numId w:val="11"/>
        </w:numPr>
        <w:autoSpaceDE/>
        <w:autoSpaceDN/>
        <w:spacing w:after="160" w:line="276" w:lineRule="auto"/>
        <w:ind w:left="1134" w:right="40" w:hanging="425"/>
        <w:contextualSpacing w:val="0"/>
        <w:rPr>
          <w:rFonts w:eastAsia="Arial"/>
          <w:color w:val="000000" w:themeColor="text1"/>
        </w:rPr>
      </w:pPr>
      <w:r w:rsidRPr="007E2DC0">
        <w:rPr>
          <w:rFonts w:eastAsia="Arial"/>
          <w:color w:val="000000" w:themeColor="text1"/>
        </w:rPr>
        <w:t>Complete design, engineering, preparation</w:t>
      </w:r>
      <w:r w:rsidR="00D37350" w:rsidRPr="007E2DC0">
        <w:rPr>
          <w:rFonts w:eastAsia="Arial"/>
          <w:color w:val="000000" w:themeColor="text1"/>
        </w:rPr>
        <w:t>,</w:t>
      </w:r>
      <w:r w:rsidRPr="007E2DC0">
        <w:rPr>
          <w:rFonts w:eastAsia="Arial"/>
          <w:color w:val="000000" w:themeColor="text1"/>
        </w:rPr>
        <w:t xml:space="preserve"> and submission of drawings, equipment and material specification preparation.</w:t>
      </w:r>
    </w:p>
    <w:p w14:paraId="709F45BA" w14:textId="311FF22B" w:rsidR="009E0A09" w:rsidRPr="007E2DC0" w:rsidRDefault="009E0A09" w:rsidP="007E2DC0">
      <w:pPr>
        <w:pStyle w:val="ListParagraph"/>
        <w:numPr>
          <w:ilvl w:val="0"/>
          <w:numId w:val="11"/>
        </w:numPr>
        <w:spacing w:after="160" w:line="276" w:lineRule="auto"/>
        <w:ind w:left="1134" w:right="27" w:hanging="425"/>
        <w:contextualSpacing w:val="0"/>
        <w:rPr>
          <w:color w:val="000000" w:themeColor="text1"/>
        </w:rPr>
      </w:pPr>
      <w:r w:rsidRPr="007E2DC0">
        <w:rPr>
          <w:color w:val="000000" w:themeColor="text1"/>
        </w:rPr>
        <w:t>Bidder shall submit Guaranteed Technical Particulars (</w:t>
      </w:r>
      <w:r w:rsidRPr="007E2DC0">
        <w:rPr>
          <w:b/>
          <w:bCs/>
          <w:color w:val="000000" w:themeColor="text1"/>
        </w:rPr>
        <w:t>GTP</w:t>
      </w:r>
      <w:r w:rsidRPr="007E2DC0">
        <w:rPr>
          <w:color w:val="000000" w:themeColor="text1"/>
        </w:rPr>
        <w:t>)</w:t>
      </w:r>
      <w:r w:rsidRPr="007E2DC0">
        <w:rPr>
          <w:b/>
          <w:bCs/>
          <w:color w:val="000000" w:themeColor="text1"/>
        </w:rPr>
        <w:t xml:space="preserve"> </w:t>
      </w:r>
      <w:r w:rsidRPr="007E2DC0">
        <w:rPr>
          <w:color w:val="000000" w:themeColor="text1"/>
        </w:rPr>
        <w:t>&amp; Program Evaluation and Review Technique (</w:t>
      </w:r>
      <w:r w:rsidRPr="007E2DC0">
        <w:rPr>
          <w:b/>
          <w:bCs/>
          <w:color w:val="000000" w:themeColor="text1"/>
        </w:rPr>
        <w:t>PERT</w:t>
      </w:r>
      <w:r w:rsidRPr="007E2DC0">
        <w:rPr>
          <w:color w:val="000000" w:themeColor="text1"/>
        </w:rPr>
        <w:t xml:space="preserve">) chart for the awarded </w:t>
      </w:r>
      <w:r w:rsidR="00CE028E" w:rsidRPr="007E2DC0">
        <w:rPr>
          <w:color w:val="000000" w:themeColor="text1"/>
        </w:rPr>
        <w:t>Work Package</w:t>
      </w:r>
      <w:r w:rsidRPr="007E2DC0">
        <w:rPr>
          <w:color w:val="000000" w:themeColor="text1"/>
        </w:rPr>
        <w:t xml:space="preserve"> to AP</w:t>
      </w:r>
      <w:r w:rsidR="00CE028E" w:rsidRPr="007E2DC0">
        <w:rPr>
          <w:color w:val="000000" w:themeColor="text1"/>
        </w:rPr>
        <w:t>SPDCL/KRECS</w:t>
      </w:r>
      <w:r w:rsidRPr="007E2DC0">
        <w:rPr>
          <w:color w:val="000000" w:themeColor="text1"/>
        </w:rPr>
        <w:t xml:space="preserve"> to </w:t>
      </w:r>
      <w:proofErr w:type="gramStart"/>
      <w:r w:rsidRPr="007E2DC0">
        <w:rPr>
          <w:color w:val="000000" w:themeColor="text1"/>
        </w:rPr>
        <w:t>get go</w:t>
      </w:r>
      <w:proofErr w:type="gramEnd"/>
      <w:r w:rsidRPr="007E2DC0">
        <w:rPr>
          <w:color w:val="000000" w:themeColor="text1"/>
        </w:rPr>
        <w:t xml:space="preserve"> ahead for the project. </w:t>
      </w:r>
    </w:p>
    <w:p w14:paraId="2942EE9A" w14:textId="7B38A3DD" w:rsidR="009E0A09" w:rsidRPr="007E2DC0" w:rsidRDefault="009E0A09" w:rsidP="007E2DC0">
      <w:pPr>
        <w:pStyle w:val="ListParagraph"/>
        <w:numPr>
          <w:ilvl w:val="0"/>
          <w:numId w:val="11"/>
        </w:numPr>
        <w:spacing w:after="160" w:line="276" w:lineRule="auto"/>
        <w:ind w:left="1134" w:right="27" w:hanging="425"/>
        <w:contextualSpacing w:val="0"/>
        <w:rPr>
          <w:color w:val="000000" w:themeColor="text1"/>
        </w:rPr>
      </w:pPr>
      <w:r w:rsidRPr="007E2DC0">
        <w:rPr>
          <w:color w:val="000000" w:themeColor="text1"/>
        </w:rPr>
        <w:t>The Bill of Material (</w:t>
      </w:r>
      <w:r w:rsidRPr="007E2DC0">
        <w:rPr>
          <w:b/>
          <w:bCs/>
          <w:color w:val="000000" w:themeColor="text1"/>
        </w:rPr>
        <w:t>BOM</w:t>
      </w:r>
      <w:r w:rsidRPr="007E2DC0">
        <w:rPr>
          <w:color w:val="000000" w:themeColor="text1"/>
        </w:rPr>
        <w:t xml:space="preserve">) shall be submitted to </w:t>
      </w:r>
      <w:r w:rsidR="00C00FE1" w:rsidRPr="007E2DC0">
        <w:rPr>
          <w:color w:val="000000" w:themeColor="text1"/>
        </w:rPr>
        <w:t>APSPDCL</w:t>
      </w:r>
      <w:r w:rsidRPr="007E2DC0">
        <w:rPr>
          <w:color w:val="000000" w:themeColor="text1"/>
        </w:rPr>
        <w:t xml:space="preserve"> within a week of obtaining Letter of Award of Contract.</w:t>
      </w:r>
    </w:p>
    <w:p w14:paraId="07C85181" w14:textId="60E85F45" w:rsidR="009E0A09" w:rsidRPr="007E2DC0" w:rsidRDefault="009E0A09" w:rsidP="007E2DC0">
      <w:pPr>
        <w:pStyle w:val="ListParagraph"/>
        <w:numPr>
          <w:ilvl w:val="0"/>
          <w:numId w:val="11"/>
        </w:numPr>
        <w:spacing w:after="160" w:line="276" w:lineRule="auto"/>
        <w:ind w:left="1134" w:right="27" w:hanging="425"/>
        <w:contextualSpacing w:val="0"/>
        <w:rPr>
          <w:color w:val="000000" w:themeColor="text1"/>
        </w:rPr>
      </w:pPr>
      <w:r w:rsidRPr="007E2DC0">
        <w:rPr>
          <w:color w:val="000000" w:themeColor="text1"/>
        </w:rPr>
        <w:t>Factory Acceptance Testing shall be conducted for key components, and reports shall be shared with</w:t>
      </w:r>
      <w:r w:rsidR="00C00FE1" w:rsidRPr="007E2DC0">
        <w:rPr>
          <w:color w:val="000000" w:themeColor="text1"/>
        </w:rPr>
        <w:t xml:space="preserve"> the</w:t>
      </w:r>
      <w:r w:rsidRPr="007E2DC0">
        <w:rPr>
          <w:color w:val="000000" w:themeColor="text1"/>
        </w:rPr>
        <w:t xml:space="preserve"> DISCOM when requested. All components of grid-connected Rooftop Solar system/ plant must conform to the relevant standards and certifications given in Annexure B.</w:t>
      </w:r>
    </w:p>
    <w:p w14:paraId="2AEB8740" w14:textId="77777777" w:rsidR="009E0A09" w:rsidRPr="007E2DC0" w:rsidRDefault="009E0A09" w:rsidP="007E2DC0">
      <w:pPr>
        <w:pStyle w:val="ListParagraph"/>
        <w:widowControl/>
        <w:numPr>
          <w:ilvl w:val="0"/>
          <w:numId w:val="11"/>
        </w:numPr>
        <w:autoSpaceDE/>
        <w:autoSpaceDN/>
        <w:spacing w:after="160" w:line="276" w:lineRule="auto"/>
        <w:ind w:left="1134" w:right="40" w:hanging="425"/>
        <w:contextualSpacing w:val="0"/>
        <w:rPr>
          <w:rFonts w:eastAsia="Arial"/>
          <w:color w:val="000000" w:themeColor="text1"/>
        </w:rPr>
      </w:pPr>
      <w:r w:rsidRPr="007E2DC0">
        <w:rPr>
          <w:rFonts w:eastAsia="Arial"/>
          <w:color w:val="000000" w:themeColor="text1"/>
        </w:rPr>
        <w:t>Procurement and expediting of all supplies and delivery of equipment and material to each job site. Dispatch of equipment shall be initiated only upon receiving formal dispatch instructions from the concerned DISCOM authority.</w:t>
      </w:r>
    </w:p>
    <w:p w14:paraId="28B05D5F" w14:textId="77777777" w:rsidR="009E0A09" w:rsidRPr="007E2DC0" w:rsidRDefault="009E0A09" w:rsidP="007E2DC0">
      <w:pPr>
        <w:pStyle w:val="ListParagraph"/>
        <w:widowControl/>
        <w:numPr>
          <w:ilvl w:val="0"/>
          <w:numId w:val="11"/>
        </w:numPr>
        <w:autoSpaceDE/>
        <w:autoSpaceDN/>
        <w:spacing w:after="160" w:line="276" w:lineRule="auto"/>
        <w:ind w:left="1134" w:right="40" w:hanging="425"/>
        <w:contextualSpacing w:val="0"/>
        <w:rPr>
          <w:rFonts w:eastAsia="Arial"/>
          <w:color w:val="000000" w:themeColor="text1"/>
        </w:rPr>
      </w:pPr>
      <w:r w:rsidRPr="007E2DC0">
        <w:rPr>
          <w:rFonts w:eastAsia="Arial"/>
          <w:color w:val="000000" w:themeColor="text1"/>
        </w:rPr>
        <w:lastRenderedPageBreak/>
        <w:t>Pre-commissioning &amp; Commissioning of all supplied Equipment and Test running of Grid Connect Rooftop Solar Photovoltaic system.</w:t>
      </w:r>
    </w:p>
    <w:p w14:paraId="10FAC50E" w14:textId="6BC7EF5C" w:rsidR="009E0A09" w:rsidRPr="007E2DC0" w:rsidRDefault="009E0A09" w:rsidP="007E2DC0">
      <w:pPr>
        <w:pStyle w:val="ListParagraph"/>
        <w:numPr>
          <w:ilvl w:val="0"/>
          <w:numId w:val="11"/>
        </w:numPr>
        <w:spacing w:after="160" w:line="276" w:lineRule="auto"/>
        <w:ind w:left="1134" w:right="27" w:hanging="425"/>
        <w:contextualSpacing w:val="0"/>
        <w:rPr>
          <w:color w:val="000000" w:themeColor="text1"/>
        </w:rPr>
      </w:pPr>
      <w:r w:rsidRPr="007E2DC0">
        <w:rPr>
          <w:color w:val="000000" w:themeColor="text1"/>
        </w:rPr>
        <w:t>The Delivery point for the RTS system shall be the point at which the energy generated from the Rooftop Solar system is delivered to the DISCOM</w:t>
      </w:r>
      <w:r w:rsidR="00D37350" w:rsidRPr="007E2DC0">
        <w:rPr>
          <w:color w:val="000000" w:themeColor="text1"/>
        </w:rPr>
        <w:t>/KRECS</w:t>
      </w:r>
      <w:r w:rsidRPr="007E2DC0">
        <w:rPr>
          <w:color w:val="000000" w:themeColor="text1"/>
        </w:rPr>
        <w:t xml:space="preserve"> (at the main electricity distribution board in the consumer premises)</w:t>
      </w:r>
      <w:r w:rsidR="00C00FE1" w:rsidRPr="007E2DC0">
        <w:rPr>
          <w:color w:val="000000" w:themeColor="text1"/>
        </w:rPr>
        <w:t>.</w:t>
      </w:r>
    </w:p>
    <w:p w14:paraId="7F665EC2" w14:textId="70B5263A" w:rsidR="009E0A09" w:rsidRPr="007E2DC0" w:rsidRDefault="009E0A09" w:rsidP="007E2DC0">
      <w:pPr>
        <w:pStyle w:val="ListParagraph"/>
        <w:numPr>
          <w:ilvl w:val="0"/>
          <w:numId w:val="11"/>
        </w:numPr>
        <w:spacing w:after="160" w:line="276" w:lineRule="auto"/>
        <w:ind w:left="1134" w:right="27" w:hanging="425"/>
        <w:contextualSpacing w:val="0"/>
        <w:rPr>
          <w:color w:val="000000" w:themeColor="text1"/>
        </w:rPr>
      </w:pPr>
      <w:r w:rsidRPr="007E2DC0">
        <w:rPr>
          <w:color w:val="000000" w:themeColor="text1"/>
        </w:rPr>
        <w:t xml:space="preserve">The Interconnection Point for the RTS system shall be the point at which energy generated by the Rooftop Solar PV plant is supplied to </w:t>
      </w:r>
      <w:r w:rsidR="00E81EA7" w:rsidRPr="007E2DC0">
        <w:rPr>
          <w:color w:val="000000" w:themeColor="text1"/>
        </w:rPr>
        <w:t>KRECS</w:t>
      </w:r>
      <w:r w:rsidRPr="007E2DC0">
        <w:rPr>
          <w:color w:val="000000" w:themeColor="text1"/>
        </w:rPr>
        <w:t xml:space="preserve"> grid (at the Gross/ Smart metering point).</w:t>
      </w:r>
    </w:p>
    <w:p w14:paraId="154E2CEB" w14:textId="5CC5E8C3" w:rsidR="009E0A09" w:rsidRPr="007E2DC0" w:rsidRDefault="009E0A09" w:rsidP="007E2DC0">
      <w:pPr>
        <w:pStyle w:val="ListParagraph"/>
        <w:numPr>
          <w:ilvl w:val="0"/>
          <w:numId w:val="11"/>
        </w:numPr>
        <w:spacing w:after="160" w:line="276" w:lineRule="auto"/>
        <w:ind w:left="1134" w:right="27" w:hanging="425"/>
        <w:contextualSpacing w:val="0"/>
        <w:rPr>
          <w:color w:val="000000" w:themeColor="text1"/>
        </w:rPr>
      </w:pPr>
      <w:r w:rsidRPr="007E2DC0">
        <w:rPr>
          <w:color w:val="000000" w:themeColor="text1"/>
        </w:rPr>
        <w:t xml:space="preserve">The Mounting Structure covered under this tender is designed for flat RCC roof, and </w:t>
      </w:r>
      <w:r w:rsidR="00E81EA7" w:rsidRPr="007E2DC0">
        <w:rPr>
          <w:color w:val="000000" w:themeColor="text1"/>
        </w:rPr>
        <w:t>APSPDCL/KRECS</w:t>
      </w:r>
      <w:r w:rsidRPr="007E2DC0">
        <w:rPr>
          <w:color w:val="000000" w:themeColor="text1"/>
        </w:rPr>
        <w:t xml:space="preserve"> conducted primary survey to identify residential consumers with space for installation of Rooftop Solar installations. </w:t>
      </w:r>
      <w:r w:rsidRPr="007E2DC0">
        <w:rPr>
          <w:b/>
          <w:bCs/>
          <w:color w:val="000000" w:themeColor="text1"/>
        </w:rPr>
        <w:t xml:space="preserve">These details shall be provided by </w:t>
      </w:r>
      <w:r w:rsidR="00D100B7" w:rsidRPr="007E2DC0">
        <w:rPr>
          <w:b/>
          <w:bCs/>
          <w:color w:val="000000" w:themeColor="text1"/>
        </w:rPr>
        <w:t>APSPDCL</w:t>
      </w:r>
      <w:r w:rsidR="003C529D" w:rsidRPr="007E2DC0">
        <w:rPr>
          <w:b/>
          <w:bCs/>
          <w:color w:val="000000" w:themeColor="text1"/>
        </w:rPr>
        <w:t>/KRECS</w:t>
      </w:r>
      <w:r w:rsidRPr="007E2DC0">
        <w:rPr>
          <w:b/>
          <w:bCs/>
          <w:color w:val="000000" w:themeColor="text1"/>
        </w:rPr>
        <w:t>.</w:t>
      </w:r>
      <w:r w:rsidRPr="007E2DC0">
        <w:rPr>
          <w:color w:val="000000" w:themeColor="text1"/>
        </w:rPr>
        <w:t xml:space="preserve"> </w:t>
      </w:r>
      <w:r w:rsidR="009E6309" w:rsidRPr="007E2DC0">
        <w:rPr>
          <w:color w:val="000000" w:themeColor="text1"/>
        </w:rPr>
        <w:t>T</w:t>
      </w:r>
      <w:r w:rsidRPr="007E2DC0">
        <w:rPr>
          <w:color w:val="000000" w:themeColor="text1"/>
        </w:rPr>
        <w:t xml:space="preserve">he mounting structure shall be designed and constructed to withstand extreme weather conditions, cyclone, including wind speeds of up to </w:t>
      </w:r>
      <w:r w:rsidR="003C529D" w:rsidRPr="007E2DC0">
        <w:rPr>
          <w:color w:val="000000" w:themeColor="text1"/>
        </w:rPr>
        <w:t xml:space="preserve">150 </w:t>
      </w:r>
      <w:r w:rsidRPr="007E2DC0">
        <w:rPr>
          <w:color w:val="000000" w:themeColor="text1"/>
        </w:rPr>
        <w:t xml:space="preserve">kmph for </w:t>
      </w:r>
      <w:r w:rsidR="003C529D" w:rsidRPr="007E2DC0">
        <w:rPr>
          <w:color w:val="000000" w:themeColor="text1"/>
        </w:rPr>
        <w:t xml:space="preserve">Work Packages </w:t>
      </w:r>
      <w:r w:rsidRPr="007E2DC0">
        <w:rPr>
          <w:color w:val="000000" w:themeColor="text1"/>
        </w:rPr>
        <w:t xml:space="preserve">under </w:t>
      </w:r>
      <w:r w:rsidR="003C529D" w:rsidRPr="007E2DC0">
        <w:rPr>
          <w:color w:val="000000" w:themeColor="text1"/>
        </w:rPr>
        <w:t>KRECS (</w:t>
      </w:r>
      <w:r w:rsidRPr="007E2DC0">
        <w:rPr>
          <w:color w:val="000000" w:themeColor="text1"/>
        </w:rPr>
        <w:t>APSPDCL</w:t>
      </w:r>
      <w:r w:rsidR="003C529D" w:rsidRPr="007E2DC0">
        <w:rPr>
          <w:color w:val="000000" w:themeColor="text1"/>
        </w:rPr>
        <w:t>)</w:t>
      </w:r>
      <w:r w:rsidRPr="007E2DC0">
        <w:rPr>
          <w:color w:val="000000" w:themeColor="text1"/>
        </w:rPr>
        <w:t>, ensuring resilience against natural calamities.</w:t>
      </w:r>
    </w:p>
    <w:p w14:paraId="731DF156" w14:textId="51931D3B" w:rsidR="009E0A09" w:rsidRPr="007E2DC0" w:rsidRDefault="009E0A09" w:rsidP="007E2DC0">
      <w:pPr>
        <w:pStyle w:val="ListParagraph"/>
        <w:numPr>
          <w:ilvl w:val="0"/>
          <w:numId w:val="11"/>
        </w:numPr>
        <w:spacing w:after="160" w:line="276" w:lineRule="auto"/>
        <w:ind w:left="1134" w:right="27" w:hanging="425"/>
        <w:contextualSpacing w:val="0"/>
        <w:rPr>
          <w:color w:val="000000" w:themeColor="text1"/>
        </w:rPr>
      </w:pPr>
      <w:r w:rsidRPr="007E2DC0">
        <w:rPr>
          <w:color w:val="000000" w:themeColor="text1"/>
        </w:rPr>
        <w:t xml:space="preserve">Wiring from the Gross/ Smart Meter up to Distribution Board is in the scope EPC Contractor/ RTS Vendor. </w:t>
      </w:r>
    </w:p>
    <w:p w14:paraId="5EC05266" w14:textId="77777777" w:rsidR="009E0A09" w:rsidRPr="007E2DC0" w:rsidRDefault="009E0A09" w:rsidP="007E2DC0">
      <w:pPr>
        <w:pStyle w:val="ListParagraph"/>
        <w:numPr>
          <w:ilvl w:val="0"/>
          <w:numId w:val="11"/>
        </w:numPr>
        <w:spacing w:after="160" w:line="276" w:lineRule="auto"/>
        <w:ind w:left="1134" w:right="27" w:hanging="425"/>
        <w:contextualSpacing w:val="0"/>
        <w:rPr>
          <w:color w:val="000000" w:themeColor="text1"/>
        </w:rPr>
      </w:pPr>
      <w:r w:rsidRPr="007E2DC0">
        <w:rPr>
          <w:color w:val="000000" w:themeColor="text1"/>
        </w:rPr>
        <w:t xml:space="preserve">If the operation or use of the system proves to be unsatisfactory during the Project Tenure, the EPC Contractor/ RTS Vendor </w:t>
      </w:r>
      <w:proofErr w:type="gramStart"/>
      <w:r w:rsidRPr="007E2DC0">
        <w:rPr>
          <w:color w:val="000000" w:themeColor="text1"/>
        </w:rPr>
        <w:t>shall</w:t>
      </w:r>
      <w:proofErr w:type="gramEnd"/>
      <w:r w:rsidRPr="007E2DC0">
        <w:rPr>
          <w:color w:val="000000" w:themeColor="text1"/>
        </w:rPr>
        <w:t xml:space="preserve"> replace the faulty ones or carry out necessary repairs as per the warranty terms and conditions.</w:t>
      </w:r>
    </w:p>
    <w:p w14:paraId="1325EB19" w14:textId="6AE7A009" w:rsidR="009E0A09" w:rsidRPr="007E2DC0" w:rsidRDefault="009E0A09" w:rsidP="007E2DC0">
      <w:pPr>
        <w:pStyle w:val="ListParagraph"/>
        <w:widowControl/>
        <w:numPr>
          <w:ilvl w:val="0"/>
          <w:numId w:val="11"/>
        </w:numPr>
        <w:autoSpaceDE/>
        <w:autoSpaceDN/>
        <w:spacing w:after="160" w:line="276" w:lineRule="auto"/>
        <w:ind w:left="1134" w:right="40" w:hanging="425"/>
        <w:contextualSpacing w:val="0"/>
        <w:rPr>
          <w:rFonts w:eastAsia="Arial"/>
          <w:color w:val="000000" w:themeColor="text1"/>
        </w:rPr>
      </w:pPr>
      <w:r w:rsidRPr="007E2DC0">
        <w:rPr>
          <w:rFonts w:eastAsia="Arial"/>
          <w:color w:val="000000" w:themeColor="text1"/>
        </w:rPr>
        <w:t>Obtaining grid connectivity of the Project under this tender would be the responsibility of the bidder in accordance with the prevailing guidelines of the APERC or Central Electricity Authority (CEA) or DISCOM. DISCOM could facilitate connectivity and necessary approvals, however, the entire responsibility lies with the Bidder only.</w:t>
      </w:r>
    </w:p>
    <w:p w14:paraId="30B8E1F8" w14:textId="77777777" w:rsidR="009E0A09" w:rsidRPr="007E2DC0" w:rsidRDefault="009E0A09" w:rsidP="007E2DC0">
      <w:pPr>
        <w:pStyle w:val="ListParagraph"/>
        <w:widowControl/>
        <w:numPr>
          <w:ilvl w:val="0"/>
          <w:numId w:val="11"/>
        </w:numPr>
        <w:autoSpaceDE/>
        <w:autoSpaceDN/>
        <w:spacing w:after="160" w:line="276" w:lineRule="auto"/>
        <w:ind w:left="1134" w:right="40" w:hanging="425"/>
        <w:contextualSpacing w:val="0"/>
        <w:rPr>
          <w:rFonts w:eastAsia="Arial"/>
          <w:color w:val="000000" w:themeColor="text1"/>
        </w:rPr>
      </w:pPr>
      <w:proofErr w:type="gramStart"/>
      <w:r w:rsidRPr="007E2DC0">
        <w:rPr>
          <w:rFonts w:eastAsia="Arial"/>
          <w:color w:val="000000" w:themeColor="text1"/>
        </w:rPr>
        <w:t>Commissioning including</w:t>
      </w:r>
      <w:proofErr w:type="gramEnd"/>
      <w:r w:rsidRPr="007E2DC0">
        <w:rPr>
          <w:rFonts w:eastAsia="Arial"/>
          <w:color w:val="000000" w:themeColor="text1"/>
        </w:rPr>
        <w:t xml:space="preserve"> Warranty, Mandatory O&amp;M for the first 5 years, goods and services including spares required, if any, during the Project </w:t>
      </w:r>
      <w:proofErr w:type="gramStart"/>
      <w:r w:rsidRPr="007E2DC0">
        <w:rPr>
          <w:rFonts w:eastAsia="Arial"/>
          <w:color w:val="000000" w:themeColor="text1"/>
        </w:rPr>
        <w:t>Period .</w:t>
      </w:r>
      <w:proofErr w:type="gramEnd"/>
      <w:r w:rsidRPr="007E2DC0">
        <w:rPr>
          <w:rFonts w:eastAsia="Arial"/>
          <w:color w:val="000000" w:themeColor="text1"/>
        </w:rPr>
        <w:t xml:space="preserve"> The Bidder </w:t>
      </w:r>
      <w:proofErr w:type="gramStart"/>
      <w:r w:rsidRPr="007E2DC0">
        <w:rPr>
          <w:rFonts w:eastAsia="Arial"/>
          <w:color w:val="000000" w:themeColor="text1"/>
        </w:rPr>
        <w:t>has to</w:t>
      </w:r>
      <w:proofErr w:type="gramEnd"/>
      <w:r w:rsidRPr="007E2DC0">
        <w:rPr>
          <w:rFonts w:eastAsia="Arial"/>
          <w:color w:val="000000" w:themeColor="text1"/>
        </w:rPr>
        <w:t xml:space="preserve"> take all permits and other approvals and licenses, Insurance etc., provide training and such other items and services required to complete the scope of work mentioned above.</w:t>
      </w:r>
    </w:p>
    <w:p w14:paraId="3FC1B04D" w14:textId="2DB53ECC" w:rsidR="009E0A09" w:rsidRPr="007E2DC0" w:rsidRDefault="009E0A09" w:rsidP="007E2DC0">
      <w:pPr>
        <w:pStyle w:val="ListParagraph"/>
        <w:widowControl/>
        <w:numPr>
          <w:ilvl w:val="0"/>
          <w:numId w:val="11"/>
        </w:numPr>
        <w:autoSpaceDE/>
        <w:autoSpaceDN/>
        <w:spacing w:after="160" w:line="276" w:lineRule="auto"/>
        <w:ind w:left="1134" w:right="40" w:hanging="425"/>
        <w:contextualSpacing w:val="0"/>
        <w:rPr>
          <w:rFonts w:eastAsia="Arial"/>
          <w:b/>
          <w:bCs/>
          <w:color w:val="000000" w:themeColor="text1"/>
        </w:rPr>
      </w:pPr>
      <w:r w:rsidRPr="007E2DC0">
        <w:rPr>
          <w:rFonts w:eastAsia="Arial"/>
          <w:b/>
          <w:bCs/>
          <w:color w:val="000000" w:themeColor="text1"/>
        </w:rPr>
        <w:t>Scheduled Commercial Operation Date (SCOD) is within 6 months from the date of issuance of LOA.</w:t>
      </w:r>
      <w:r w:rsidR="009276AB" w:rsidRPr="007E2DC0">
        <w:rPr>
          <w:rFonts w:eastAsia="Arial"/>
          <w:b/>
          <w:bCs/>
          <w:color w:val="000000" w:themeColor="text1"/>
        </w:rPr>
        <w:t xml:space="preserve"> </w:t>
      </w:r>
    </w:p>
    <w:p w14:paraId="04953F36" w14:textId="77777777" w:rsidR="009E0A09" w:rsidRPr="007E2DC0" w:rsidRDefault="009E0A09" w:rsidP="007E2DC0">
      <w:pPr>
        <w:pStyle w:val="ListParagraph"/>
        <w:numPr>
          <w:ilvl w:val="0"/>
          <w:numId w:val="11"/>
        </w:numPr>
        <w:spacing w:after="160" w:line="276" w:lineRule="auto"/>
        <w:ind w:left="1134" w:right="27" w:hanging="425"/>
        <w:contextualSpacing w:val="0"/>
        <w:rPr>
          <w:color w:val="000000" w:themeColor="text1"/>
        </w:rPr>
      </w:pPr>
      <w:r w:rsidRPr="007E2DC0">
        <w:rPr>
          <w:color w:val="000000" w:themeColor="text1"/>
        </w:rPr>
        <w:t>The cost is inclusive of all taxes, duties, packing, forwarding and transportation costs up to the site.</w:t>
      </w:r>
    </w:p>
    <w:p w14:paraId="6CA6A7CC" w14:textId="77777777" w:rsidR="009E0A09" w:rsidRPr="007E2DC0" w:rsidRDefault="009E0A09" w:rsidP="007E2DC0">
      <w:pPr>
        <w:pStyle w:val="ListParagraph"/>
        <w:widowControl/>
        <w:numPr>
          <w:ilvl w:val="0"/>
          <w:numId w:val="11"/>
        </w:numPr>
        <w:autoSpaceDE/>
        <w:autoSpaceDN/>
        <w:spacing w:after="160" w:line="276" w:lineRule="auto"/>
        <w:ind w:left="1134" w:right="40" w:hanging="425"/>
        <w:contextualSpacing w:val="0"/>
        <w:rPr>
          <w:rFonts w:eastAsia="Arial"/>
          <w:color w:val="000000" w:themeColor="text1"/>
        </w:rPr>
      </w:pPr>
      <w:r w:rsidRPr="007E2DC0">
        <w:rPr>
          <w:rFonts w:eastAsia="Arial"/>
          <w:color w:val="000000" w:themeColor="text1"/>
        </w:rPr>
        <w:t xml:space="preserve">Following guidelines shall be followed </w:t>
      </w:r>
      <w:proofErr w:type="gramStart"/>
      <w:r w:rsidRPr="007E2DC0">
        <w:rPr>
          <w:rFonts w:eastAsia="Arial"/>
          <w:color w:val="000000" w:themeColor="text1"/>
        </w:rPr>
        <w:t>with regard to</w:t>
      </w:r>
      <w:proofErr w:type="gramEnd"/>
      <w:r w:rsidRPr="007E2DC0">
        <w:rPr>
          <w:rFonts w:eastAsia="Arial"/>
          <w:color w:val="000000" w:themeColor="text1"/>
        </w:rPr>
        <w:t xml:space="preserve"> Mandatory O&amp;M:</w:t>
      </w:r>
    </w:p>
    <w:p w14:paraId="50802B41" w14:textId="77777777" w:rsidR="009E0A09" w:rsidRPr="007E2DC0" w:rsidRDefault="009E0A09" w:rsidP="007E2DC0">
      <w:pPr>
        <w:pStyle w:val="ListParagraph"/>
        <w:widowControl/>
        <w:numPr>
          <w:ilvl w:val="0"/>
          <w:numId w:val="24"/>
        </w:numPr>
        <w:autoSpaceDE/>
        <w:autoSpaceDN/>
        <w:spacing w:after="160" w:line="276" w:lineRule="auto"/>
        <w:ind w:left="1350" w:right="40" w:hanging="90"/>
        <w:contextualSpacing w:val="0"/>
        <w:rPr>
          <w:rFonts w:eastAsia="Arial"/>
          <w:color w:val="000000" w:themeColor="text1"/>
        </w:rPr>
      </w:pPr>
      <w:r w:rsidRPr="007E2DC0">
        <w:rPr>
          <w:rFonts w:eastAsia="Arial"/>
          <w:color w:val="000000" w:themeColor="text1"/>
        </w:rPr>
        <w:lastRenderedPageBreak/>
        <w:t>O&amp;M of the Project shall be compliant with grid requirements to achieve committed energy generation.</w:t>
      </w:r>
    </w:p>
    <w:p w14:paraId="6008370D" w14:textId="77777777" w:rsidR="009E0A09" w:rsidRPr="007E2DC0" w:rsidRDefault="009E0A09" w:rsidP="007E2DC0">
      <w:pPr>
        <w:pStyle w:val="ListParagraph"/>
        <w:widowControl/>
        <w:autoSpaceDE/>
        <w:autoSpaceDN/>
        <w:spacing w:after="160" w:line="276" w:lineRule="auto"/>
        <w:ind w:left="1418" w:right="40" w:hanging="283"/>
        <w:rPr>
          <w:rFonts w:eastAsia="Arial"/>
          <w:color w:val="000000" w:themeColor="text1"/>
        </w:rPr>
      </w:pPr>
      <w:r w:rsidRPr="007E2DC0">
        <w:rPr>
          <w:rFonts w:eastAsia="Arial"/>
          <w:color w:val="000000" w:themeColor="text1"/>
        </w:rPr>
        <w:t>ii. Deputation of qualified and experienced engineer/ technicians till the end of Project Tenure at the Project site(s).</w:t>
      </w:r>
    </w:p>
    <w:p w14:paraId="61FAE387" w14:textId="77777777" w:rsidR="00C77CB4" w:rsidRPr="007E2DC0" w:rsidRDefault="00C77CB4" w:rsidP="007E2DC0">
      <w:pPr>
        <w:pStyle w:val="ListParagraph"/>
        <w:widowControl/>
        <w:autoSpaceDE/>
        <w:autoSpaceDN/>
        <w:spacing w:after="160" w:line="276" w:lineRule="auto"/>
        <w:ind w:left="1418" w:right="40" w:hanging="283"/>
        <w:rPr>
          <w:rFonts w:eastAsia="Arial"/>
          <w:color w:val="000000" w:themeColor="text1"/>
        </w:rPr>
      </w:pPr>
    </w:p>
    <w:p w14:paraId="3634D0C7" w14:textId="77777777" w:rsidR="009E0A09" w:rsidRPr="007E2DC0" w:rsidRDefault="009E0A09" w:rsidP="007E2DC0">
      <w:pPr>
        <w:pStyle w:val="ListParagraph"/>
        <w:widowControl/>
        <w:autoSpaceDE/>
        <w:autoSpaceDN/>
        <w:spacing w:after="160" w:line="276" w:lineRule="auto"/>
        <w:ind w:left="1418" w:right="40" w:hanging="283"/>
        <w:rPr>
          <w:rFonts w:eastAsia="Arial"/>
          <w:color w:val="000000" w:themeColor="text1"/>
        </w:rPr>
      </w:pPr>
      <w:r w:rsidRPr="007E2DC0">
        <w:rPr>
          <w:rFonts w:eastAsia="Arial"/>
          <w:color w:val="000000" w:themeColor="text1"/>
        </w:rPr>
        <w:t>iii. Periodic cleaning of solar modules. The modules shall be cleaned with a periodic interval of 1 month or as and when required as per actual site conditions. It’s the responsibility of the EPC Contractor/ RTS Vendor to get the modules cleaned during the entire Project Tenure.</w:t>
      </w:r>
    </w:p>
    <w:p w14:paraId="233A4114" w14:textId="77777777" w:rsidR="009E0A09" w:rsidRPr="007E2DC0" w:rsidRDefault="009E0A09" w:rsidP="007E2DC0">
      <w:pPr>
        <w:pStyle w:val="ListParagraph"/>
        <w:widowControl/>
        <w:autoSpaceDE/>
        <w:autoSpaceDN/>
        <w:spacing w:after="160" w:line="276" w:lineRule="auto"/>
        <w:ind w:left="1418" w:right="40" w:hanging="283"/>
        <w:rPr>
          <w:rFonts w:eastAsia="Arial"/>
          <w:color w:val="000000" w:themeColor="text1"/>
        </w:rPr>
      </w:pPr>
      <w:r w:rsidRPr="007E2DC0">
        <w:rPr>
          <w:rFonts w:eastAsia="Arial"/>
          <w:color w:val="000000" w:themeColor="text1"/>
        </w:rPr>
        <w:t xml:space="preserve">iv. A “hindrance register” </w:t>
      </w:r>
      <w:r w:rsidRPr="007E2DC0">
        <w:rPr>
          <w:color w:val="000000" w:themeColor="text1"/>
        </w:rPr>
        <w:t xml:space="preserve">shall be maintained by the EPC Contractor/ RTS Vendor with reasons and documentary evidence to register/record any delays/faults at the time of hindrance on account of the consumer(s) and shall be updated from time to time. The same shall be duly certified by the Authorized Representative. </w:t>
      </w:r>
    </w:p>
    <w:p w14:paraId="0CDF6D7E" w14:textId="661945B7" w:rsidR="009E0A09" w:rsidRPr="007E2DC0" w:rsidRDefault="009E0A09" w:rsidP="007E2DC0">
      <w:pPr>
        <w:pStyle w:val="ListParagraph"/>
        <w:widowControl/>
        <w:autoSpaceDE/>
        <w:autoSpaceDN/>
        <w:spacing w:after="160" w:line="276" w:lineRule="auto"/>
        <w:ind w:left="1418" w:right="40" w:hanging="283"/>
        <w:rPr>
          <w:rFonts w:eastAsia="Arial"/>
          <w:color w:val="000000" w:themeColor="text1"/>
        </w:rPr>
      </w:pPr>
      <w:r w:rsidRPr="007E2DC0">
        <w:rPr>
          <w:rFonts w:eastAsia="Arial"/>
          <w:color w:val="000000" w:themeColor="text1"/>
        </w:rPr>
        <w:t xml:space="preserve">v. </w:t>
      </w:r>
      <w:r w:rsidR="00C77CB4" w:rsidRPr="007E2DC0">
        <w:rPr>
          <w:rFonts w:eastAsia="Arial"/>
          <w:color w:val="000000" w:themeColor="text1"/>
        </w:rPr>
        <w:t xml:space="preserve">  </w:t>
      </w:r>
      <w:r w:rsidRPr="007E2DC0">
        <w:rPr>
          <w:rFonts w:eastAsia="Arial"/>
          <w:color w:val="000000" w:themeColor="text1"/>
        </w:rPr>
        <w:t>Periodic checks of the Modules, PCUs and BoS shall be carried out as a part of routine, preventive and breakdown maintenance.</w:t>
      </w:r>
    </w:p>
    <w:p w14:paraId="72782A5A" w14:textId="6CF3BD70" w:rsidR="009E0A09" w:rsidRPr="007E2DC0" w:rsidRDefault="009E0A09" w:rsidP="007E2DC0">
      <w:pPr>
        <w:pStyle w:val="ListParagraph"/>
        <w:widowControl/>
        <w:autoSpaceDE/>
        <w:autoSpaceDN/>
        <w:spacing w:after="160" w:line="276" w:lineRule="auto"/>
        <w:ind w:left="1418" w:right="40" w:hanging="283"/>
        <w:rPr>
          <w:rFonts w:eastAsia="Arial"/>
          <w:color w:val="000000" w:themeColor="text1"/>
        </w:rPr>
      </w:pPr>
      <w:r w:rsidRPr="007E2DC0">
        <w:rPr>
          <w:rFonts w:eastAsia="Arial"/>
          <w:color w:val="000000" w:themeColor="text1"/>
        </w:rPr>
        <w:t>vi. Immediate replacement of defective Modules, Invert</w:t>
      </w:r>
      <w:r w:rsidR="000F7920" w:rsidRPr="007E2DC0">
        <w:rPr>
          <w:rFonts w:eastAsia="Arial"/>
          <w:color w:val="000000" w:themeColor="text1"/>
        </w:rPr>
        <w:t>e</w:t>
      </w:r>
      <w:r w:rsidRPr="007E2DC0">
        <w:rPr>
          <w:rFonts w:eastAsia="Arial"/>
          <w:color w:val="000000" w:themeColor="text1"/>
        </w:rPr>
        <w:t>rs/PCUs</w:t>
      </w:r>
      <w:r w:rsidR="000F7920" w:rsidRPr="007E2DC0">
        <w:rPr>
          <w:rFonts w:eastAsia="Arial"/>
          <w:color w:val="000000" w:themeColor="text1"/>
        </w:rPr>
        <w:t>,</w:t>
      </w:r>
      <w:r w:rsidRPr="007E2DC0">
        <w:rPr>
          <w:rFonts w:eastAsia="Arial"/>
          <w:color w:val="000000" w:themeColor="text1"/>
        </w:rPr>
        <w:t xml:space="preserve"> and other equipment as and when required.</w:t>
      </w:r>
    </w:p>
    <w:p w14:paraId="06FDA5A7" w14:textId="77777777" w:rsidR="009E0A09" w:rsidRPr="007E2DC0" w:rsidRDefault="009E0A09" w:rsidP="007E2DC0">
      <w:pPr>
        <w:pStyle w:val="ListParagraph"/>
        <w:widowControl/>
        <w:autoSpaceDE/>
        <w:autoSpaceDN/>
        <w:spacing w:after="160" w:line="276" w:lineRule="auto"/>
        <w:ind w:left="1418" w:right="40" w:hanging="283"/>
        <w:rPr>
          <w:rFonts w:eastAsia="Arial"/>
          <w:color w:val="000000" w:themeColor="text1"/>
        </w:rPr>
      </w:pPr>
      <w:r w:rsidRPr="007E2DC0">
        <w:rPr>
          <w:rFonts w:eastAsia="Arial"/>
          <w:color w:val="000000" w:themeColor="text1"/>
        </w:rPr>
        <w:t>vii. Supply of all spares, consumables and fixtures as required. Such stock shall be maintained for all associated equipment and materials as per manufacturer’s / supplier’s recommendations.</w:t>
      </w:r>
    </w:p>
    <w:p w14:paraId="4BC89AF5" w14:textId="7A75D808" w:rsidR="009E0A09" w:rsidRPr="007E2DC0" w:rsidRDefault="009E0A09" w:rsidP="007E2DC0">
      <w:pPr>
        <w:pStyle w:val="ListParagraph"/>
        <w:widowControl/>
        <w:autoSpaceDE/>
        <w:autoSpaceDN/>
        <w:spacing w:after="160" w:line="276" w:lineRule="auto"/>
        <w:ind w:left="1418" w:right="40" w:hanging="283"/>
        <w:rPr>
          <w:rFonts w:eastAsia="Arial"/>
          <w:color w:val="000000" w:themeColor="text1"/>
        </w:rPr>
      </w:pPr>
      <w:r w:rsidRPr="007E2DC0">
        <w:rPr>
          <w:rFonts w:eastAsia="Arial"/>
          <w:color w:val="000000" w:themeColor="text1"/>
        </w:rPr>
        <w:t xml:space="preserve">viii. All the testing instruments required for Testing, Commissioning and O&amp;M for the healthy operation of the Plant shall be maintained by the EPC Contractor/ RTS Vendor. The testing equipment must be calibrated </w:t>
      </w:r>
      <w:proofErr w:type="gramStart"/>
      <w:r w:rsidRPr="007E2DC0">
        <w:rPr>
          <w:rFonts w:eastAsia="Arial"/>
          <w:color w:val="000000" w:themeColor="text1"/>
        </w:rPr>
        <w:t>once in</w:t>
      </w:r>
      <w:proofErr w:type="gramEnd"/>
      <w:r w:rsidRPr="007E2DC0">
        <w:rPr>
          <w:rFonts w:eastAsia="Arial"/>
          <w:color w:val="000000" w:themeColor="text1"/>
        </w:rPr>
        <w:t xml:space="preserve"> a year from NABL accredited </w:t>
      </w:r>
      <w:r w:rsidR="00422E0F" w:rsidRPr="007E2DC0">
        <w:rPr>
          <w:rFonts w:eastAsia="Arial"/>
          <w:color w:val="000000" w:themeColor="text1"/>
        </w:rPr>
        <w:t>labs,</w:t>
      </w:r>
      <w:r w:rsidRPr="007E2DC0">
        <w:rPr>
          <w:rFonts w:eastAsia="Arial"/>
          <w:color w:val="000000" w:themeColor="text1"/>
        </w:rPr>
        <w:t xml:space="preserve"> and the certificate of calibration must be kept for reference as required.</w:t>
      </w:r>
    </w:p>
    <w:p w14:paraId="69ED980C" w14:textId="5DB7532B" w:rsidR="009E0A09" w:rsidRPr="007E2DC0" w:rsidRDefault="009E0A09" w:rsidP="007E2DC0">
      <w:pPr>
        <w:pStyle w:val="ListParagraph"/>
        <w:widowControl/>
        <w:autoSpaceDE/>
        <w:autoSpaceDN/>
        <w:spacing w:after="160" w:line="276" w:lineRule="auto"/>
        <w:ind w:left="1418" w:right="40" w:hanging="283"/>
        <w:rPr>
          <w:rFonts w:eastAsia="Arial"/>
          <w:color w:val="000000" w:themeColor="text1"/>
        </w:rPr>
      </w:pPr>
      <w:r w:rsidRPr="007E2DC0">
        <w:rPr>
          <w:rFonts w:eastAsia="Arial"/>
          <w:color w:val="000000" w:themeColor="text1"/>
        </w:rPr>
        <w:t>ix. If negligence/ maloperation on part of the EPC Contractor’s/ RTS Vendor’s operator results in failure of equipment, such equipment should be repaired/ replaced by the EPC Contractor/ RTS Vendor free of cost.</w:t>
      </w:r>
    </w:p>
    <w:p w14:paraId="084B048C" w14:textId="77777777" w:rsidR="00C77CB4" w:rsidRPr="007E2DC0" w:rsidRDefault="00C77CB4" w:rsidP="007E2DC0">
      <w:pPr>
        <w:pStyle w:val="ListParagraph"/>
        <w:widowControl/>
        <w:autoSpaceDE/>
        <w:autoSpaceDN/>
        <w:spacing w:after="160" w:line="276" w:lineRule="auto"/>
        <w:ind w:left="1418" w:right="40" w:hanging="283"/>
        <w:rPr>
          <w:rFonts w:eastAsia="Arial"/>
          <w:color w:val="000000" w:themeColor="text1"/>
        </w:rPr>
      </w:pPr>
    </w:p>
    <w:p w14:paraId="5AEEE58A" w14:textId="4B198731" w:rsidR="009E0A09" w:rsidRPr="007E2DC0" w:rsidRDefault="009E0A09" w:rsidP="007E2DC0">
      <w:pPr>
        <w:pStyle w:val="ListParagraph"/>
        <w:widowControl/>
        <w:numPr>
          <w:ilvl w:val="0"/>
          <w:numId w:val="11"/>
        </w:numPr>
        <w:autoSpaceDE/>
        <w:autoSpaceDN/>
        <w:spacing w:after="160" w:line="276" w:lineRule="auto"/>
        <w:ind w:left="1134" w:right="40" w:hanging="425"/>
        <w:contextualSpacing w:val="0"/>
        <w:rPr>
          <w:rFonts w:eastAsia="Arial"/>
          <w:color w:val="000000" w:themeColor="text1"/>
        </w:rPr>
      </w:pPr>
      <w:r w:rsidRPr="007E2DC0">
        <w:rPr>
          <w:rFonts w:eastAsia="Arial"/>
          <w:color w:val="000000" w:themeColor="text1"/>
        </w:rPr>
        <w:t>Transfer of all assets along with related warranties, insurances etc. to</w:t>
      </w:r>
      <w:r w:rsidRPr="007E2DC0" w:rsidDel="00492C8F">
        <w:rPr>
          <w:rFonts w:eastAsia="Arial"/>
          <w:color w:val="000000" w:themeColor="text1"/>
        </w:rPr>
        <w:t xml:space="preserve"> </w:t>
      </w:r>
      <w:r w:rsidRPr="007E2DC0">
        <w:rPr>
          <w:rFonts w:eastAsia="Arial"/>
          <w:color w:val="000000" w:themeColor="text1"/>
        </w:rPr>
        <w:t>DISCOM</w:t>
      </w:r>
      <w:r w:rsidR="00C77CB4" w:rsidRPr="007E2DC0">
        <w:rPr>
          <w:rFonts w:eastAsia="Arial"/>
          <w:color w:val="000000" w:themeColor="text1"/>
        </w:rPr>
        <w:t>/KRECS</w:t>
      </w:r>
      <w:r w:rsidRPr="007E2DC0">
        <w:rPr>
          <w:rFonts w:eastAsia="Arial"/>
          <w:color w:val="000000" w:themeColor="text1"/>
        </w:rPr>
        <w:t xml:space="preserve"> after the Project Tenure. The EPC Contractor/ RTS Vendor shall ensure that all the assets are in good working condition as per the Specifications highlighted in this document.</w:t>
      </w:r>
    </w:p>
    <w:p w14:paraId="19E8CF87" w14:textId="2D64493B" w:rsidR="009E0A09" w:rsidRPr="007E2DC0" w:rsidRDefault="009E0A09" w:rsidP="007E2DC0">
      <w:pPr>
        <w:pStyle w:val="ListParagraph"/>
        <w:widowControl/>
        <w:numPr>
          <w:ilvl w:val="0"/>
          <w:numId w:val="11"/>
        </w:numPr>
        <w:autoSpaceDE/>
        <w:autoSpaceDN/>
        <w:spacing w:after="160" w:line="259" w:lineRule="auto"/>
        <w:ind w:left="1134" w:hanging="425"/>
        <w:rPr>
          <w:color w:val="000000" w:themeColor="text1"/>
        </w:rPr>
      </w:pPr>
      <w:r w:rsidRPr="007E2DC0">
        <w:rPr>
          <w:color w:val="000000" w:themeColor="text1"/>
        </w:rPr>
        <w:t xml:space="preserve">The EPC Contractor/ RTS Vendor is responsible </w:t>
      </w:r>
      <w:proofErr w:type="gramStart"/>
      <w:r w:rsidRPr="007E2DC0">
        <w:rPr>
          <w:color w:val="000000" w:themeColor="text1"/>
        </w:rPr>
        <w:t>to educate</w:t>
      </w:r>
      <w:proofErr w:type="gramEnd"/>
      <w:r w:rsidRPr="007E2DC0">
        <w:rPr>
          <w:color w:val="000000" w:themeColor="text1"/>
        </w:rPr>
        <w:t xml:space="preserve"> the Consumer about safeguarding, upkeeping and proper maintenance of the RTS System</w:t>
      </w:r>
      <w:r w:rsidR="00C77CB4" w:rsidRPr="007E2DC0">
        <w:rPr>
          <w:color w:val="000000" w:themeColor="text1"/>
        </w:rPr>
        <w:t>.</w:t>
      </w:r>
    </w:p>
    <w:p w14:paraId="136E3334" w14:textId="77777777" w:rsidR="009E0A09" w:rsidRPr="007E2DC0" w:rsidRDefault="009E0A09" w:rsidP="007E2DC0">
      <w:pPr>
        <w:pStyle w:val="ListParagraph"/>
        <w:widowControl/>
        <w:autoSpaceDE/>
        <w:autoSpaceDN/>
        <w:spacing w:after="160" w:line="259" w:lineRule="auto"/>
        <w:ind w:left="1134"/>
        <w:rPr>
          <w:color w:val="000000" w:themeColor="text1"/>
        </w:rPr>
      </w:pPr>
    </w:p>
    <w:p w14:paraId="05AF1E79" w14:textId="77777777" w:rsidR="009E0A09" w:rsidRPr="007E2DC0" w:rsidRDefault="009E0A09" w:rsidP="007E2DC0">
      <w:pPr>
        <w:pStyle w:val="ListParagraph"/>
        <w:widowControl/>
        <w:numPr>
          <w:ilvl w:val="0"/>
          <w:numId w:val="11"/>
        </w:numPr>
        <w:autoSpaceDE/>
        <w:autoSpaceDN/>
        <w:spacing w:after="160" w:line="259" w:lineRule="auto"/>
        <w:ind w:left="1134" w:hanging="425"/>
      </w:pPr>
      <w:r w:rsidRPr="007E2DC0">
        <w:rPr>
          <w:color w:val="000000" w:themeColor="text1"/>
        </w:rPr>
        <w:t xml:space="preserve">The EPC Contractor/ RTS Vendor </w:t>
      </w:r>
      <w:proofErr w:type="gramStart"/>
      <w:r w:rsidRPr="007E2DC0">
        <w:rPr>
          <w:color w:val="000000" w:themeColor="text1"/>
        </w:rPr>
        <w:t>shall</w:t>
      </w:r>
      <w:proofErr w:type="gramEnd"/>
      <w:r w:rsidRPr="007E2DC0">
        <w:rPr>
          <w:color w:val="000000" w:themeColor="text1"/>
        </w:rPr>
        <w:t xml:space="preserve"> train the consumers and utility officials at the end of the Project Tenure on operation and maintenance of the Rooftop Solar Plant. </w:t>
      </w:r>
    </w:p>
    <w:p w14:paraId="2A30AD7F" w14:textId="77777777" w:rsidR="009E0A09" w:rsidRPr="007E2DC0" w:rsidRDefault="009E0A09" w:rsidP="007E2DC0">
      <w:pPr>
        <w:pStyle w:val="ListParagraph"/>
      </w:pPr>
    </w:p>
    <w:p w14:paraId="287CBB0D" w14:textId="165CE41F" w:rsidR="009E0A09" w:rsidRPr="007E2DC0" w:rsidRDefault="009E0A09" w:rsidP="007E2DC0">
      <w:pPr>
        <w:pStyle w:val="ListParagraph"/>
        <w:widowControl/>
        <w:numPr>
          <w:ilvl w:val="0"/>
          <w:numId w:val="11"/>
        </w:numPr>
        <w:autoSpaceDE/>
        <w:autoSpaceDN/>
        <w:spacing w:after="160" w:line="259" w:lineRule="auto"/>
        <w:ind w:left="1134" w:hanging="425"/>
        <w:rPr>
          <w:rFonts w:eastAsia="Arial"/>
          <w:color w:val="000000" w:themeColor="text1"/>
        </w:rPr>
      </w:pPr>
      <w:r w:rsidRPr="007E2DC0">
        <w:lastRenderedPageBreak/>
        <w:t xml:space="preserve">EPC Contractor/ RTS Vendor shall set up an Authorized Service Centre in each </w:t>
      </w:r>
      <w:r w:rsidR="001F352C" w:rsidRPr="007E2DC0">
        <w:t>M</w:t>
      </w:r>
      <w:r w:rsidR="00CE028E" w:rsidRPr="007E2DC0">
        <w:t xml:space="preserve">andal of the </w:t>
      </w:r>
      <w:r w:rsidR="00662829" w:rsidRPr="007E2DC0">
        <w:t>W</w:t>
      </w:r>
      <w:r w:rsidR="00CE028E" w:rsidRPr="007E2DC0">
        <w:t xml:space="preserve">ork </w:t>
      </w:r>
      <w:r w:rsidR="00662829" w:rsidRPr="007E2DC0">
        <w:t>P</w:t>
      </w:r>
      <w:r w:rsidR="00CE028E" w:rsidRPr="007E2DC0">
        <w:t>ackage</w:t>
      </w:r>
      <w:r w:rsidRPr="007E2DC0">
        <w:t xml:space="preserve"> that the EPC Contractor/ RTS Vendor has been awarded with setting up of Rooftop Solar Plants. Such service </w:t>
      </w:r>
      <w:proofErr w:type="spellStart"/>
      <w:r w:rsidRPr="007E2DC0">
        <w:t>centre</w:t>
      </w:r>
      <w:proofErr w:type="spellEnd"/>
      <w:r w:rsidRPr="007E2DC0">
        <w:t xml:space="preserve">(s) shall be in the form of a commercial establishment, in a space owned or leased and run by the EPC Contractor/ RTS Vendor which shall become functional before the commissioning of the first Rooftop Solar Plant out of the total awarded Rooftop Solar Plants to effectively carry out the operation and maintenance obligations during the Project Tenure. Failure to set up an Authorized Service Centre as per the </w:t>
      </w:r>
      <w:proofErr w:type="spellStart"/>
      <w:r w:rsidRPr="007E2DC0">
        <w:t>RfS</w:t>
      </w:r>
      <w:proofErr w:type="spellEnd"/>
      <w:r w:rsidRPr="007E2DC0">
        <w:t xml:space="preserve"> conditions will lead to termination of the Agreement, </w:t>
      </w:r>
    </w:p>
    <w:p w14:paraId="5420BA5D" w14:textId="77777777" w:rsidR="009E0A09" w:rsidRPr="007E2DC0" w:rsidRDefault="009E0A09" w:rsidP="007E2DC0">
      <w:pPr>
        <w:pStyle w:val="ListParagraph"/>
      </w:pPr>
    </w:p>
    <w:p w14:paraId="069A570F" w14:textId="3BFA785C" w:rsidR="009E0A09" w:rsidRPr="007E2DC0" w:rsidRDefault="001F6E1D" w:rsidP="007E2DC0">
      <w:pPr>
        <w:pStyle w:val="ListParagraph"/>
        <w:widowControl/>
        <w:autoSpaceDE/>
        <w:autoSpaceDN/>
        <w:spacing w:after="160" w:line="259" w:lineRule="auto"/>
        <w:ind w:left="1134"/>
        <w:rPr>
          <w:rFonts w:eastAsia="Arial"/>
          <w:color w:val="000000" w:themeColor="text1"/>
        </w:rPr>
      </w:pPr>
      <w:r w:rsidRPr="007E2DC0">
        <w:rPr>
          <w:rFonts w:eastAsia="Arial"/>
          <w:color w:val="000000" w:themeColor="text1"/>
        </w:rPr>
        <w:t>N</w:t>
      </w:r>
      <w:r w:rsidR="009E0A09" w:rsidRPr="007E2DC0">
        <w:rPr>
          <w:rFonts w:eastAsia="Arial"/>
          <w:color w:val="000000" w:themeColor="text1"/>
        </w:rPr>
        <w:t xml:space="preserve">o service </w:t>
      </w:r>
      <w:proofErr w:type="spellStart"/>
      <w:r w:rsidR="009E0A09" w:rsidRPr="007E2DC0">
        <w:rPr>
          <w:rFonts w:eastAsia="Arial"/>
          <w:color w:val="000000" w:themeColor="text1"/>
        </w:rPr>
        <w:t>centre</w:t>
      </w:r>
      <w:proofErr w:type="spellEnd"/>
      <w:r w:rsidR="009E0A09" w:rsidRPr="007E2DC0">
        <w:rPr>
          <w:rFonts w:eastAsia="Arial"/>
          <w:color w:val="000000" w:themeColor="text1"/>
        </w:rPr>
        <w:t xml:space="preserve"> shall be shared between </w:t>
      </w:r>
      <w:r w:rsidRPr="007E2DC0">
        <w:rPr>
          <w:rFonts w:eastAsia="Arial"/>
          <w:color w:val="000000" w:themeColor="text1"/>
        </w:rPr>
        <w:t xml:space="preserve">Work Packages </w:t>
      </w:r>
      <w:r w:rsidR="009E0A09" w:rsidRPr="007E2DC0">
        <w:rPr>
          <w:rFonts w:eastAsia="Arial"/>
          <w:color w:val="000000" w:themeColor="text1"/>
        </w:rPr>
        <w:t xml:space="preserve">belonging to different </w:t>
      </w:r>
      <w:r w:rsidRPr="007E2DC0">
        <w:rPr>
          <w:rFonts w:eastAsia="Arial"/>
          <w:color w:val="000000" w:themeColor="text1"/>
        </w:rPr>
        <w:t xml:space="preserve">Mandals </w:t>
      </w:r>
      <w:r w:rsidR="009E0A09" w:rsidRPr="007E2DC0">
        <w:rPr>
          <w:rFonts w:eastAsia="Arial"/>
          <w:color w:val="000000" w:themeColor="text1"/>
        </w:rPr>
        <w:t>or different EPC Contractors</w:t>
      </w:r>
      <w:r w:rsidR="006F5CA0" w:rsidRPr="007E2DC0">
        <w:rPr>
          <w:rFonts w:eastAsia="Arial"/>
          <w:color w:val="000000" w:themeColor="text1"/>
        </w:rPr>
        <w:t>/ RTS Vendors</w:t>
      </w:r>
      <w:r w:rsidR="009E0A09" w:rsidRPr="007E2DC0">
        <w:rPr>
          <w:rFonts w:eastAsia="Arial"/>
          <w:color w:val="000000" w:themeColor="text1"/>
        </w:rPr>
        <w:t>.</w:t>
      </w:r>
    </w:p>
    <w:p w14:paraId="6A0A82AF" w14:textId="77777777" w:rsidR="009E0A09" w:rsidRPr="007E2DC0" w:rsidRDefault="009E0A09" w:rsidP="007E2DC0">
      <w:pPr>
        <w:pStyle w:val="ListParagraph"/>
        <w:widowControl/>
        <w:autoSpaceDE/>
        <w:autoSpaceDN/>
        <w:spacing w:after="160" w:line="259" w:lineRule="auto"/>
        <w:ind w:left="1134"/>
        <w:rPr>
          <w:rFonts w:eastAsia="Arial"/>
          <w:color w:val="000000" w:themeColor="text1"/>
        </w:rPr>
      </w:pPr>
    </w:p>
    <w:p w14:paraId="4A76E95B" w14:textId="5D79BAF1" w:rsidR="009E0A09" w:rsidRPr="007E2DC0" w:rsidRDefault="009E0A09" w:rsidP="007E2DC0">
      <w:pPr>
        <w:pStyle w:val="ListParagraph"/>
        <w:widowControl/>
        <w:numPr>
          <w:ilvl w:val="0"/>
          <w:numId w:val="11"/>
        </w:numPr>
        <w:autoSpaceDE/>
        <w:autoSpaceDN/>
        <w:spacing w:after="160" w:line="259" w:lineRule="auto"/>
        <w:rPr>
          <w:rFonts w:eastAsia="Arial"/>
          <w:color w:val="000000" w:themeColor="text1"/>
        </w:rPr>
      </w:pPr>
      <w:r w:rsidRPr="007E2DC0">
        <w:rPr>
          <w:rFonts w:eastAsia="Arial"/>
          <w:color w:val="000000" w:themeColor="text1"/>
        </w:rPr>
        <w:t>Anti-theft bolts, nuts, fasteners shall be used for the installation of solar modules to ensure the security of the modules.</w:t>
      </w:r>
    </w:p>
    <w:p w14:paraId="0FB5BC28" w14:textId="77777777" w:rsidR="006F5CA0" w:rsidRPr="007E2DC0" w:rsidRDefault="006F5CA0" w:rsidP="007E2DC0">
      <w:pPr>
        <w:pStyle w:val="ListParagraph"/>
        <w:widowControl/>
        <w:autoSpaceDE/>
        <w:autoSpaceDN/>
        <w:spacing w:after="160" w:line="259" w:lineRule="auto"/>
        <w:ind w:left="1080"/>
        <w:rPr>
          <w:rFonts w:eastAsia="Arial"/>
          <w:color w:val="000000" w:themeColor="text1"/>
        </w:rPr>
      </w:pPr>
    </w:p>
    <w:p w14:paraId="4EE32AD0" w14:textId="5CFE7E99" w:rsidR="009E0A09" w:rsidRPr="007E2DC0" w:rsidRDefault="009E0A09" w:rsidP="007E2DC0">
      <w:pPr>
        <w:pStyle w:val="ListParagraph"/>
        <w:widowControl/>
        <w:autoSpaceDE/>
        <w:autoSpaceDN/>
        <w:spacing w:after="160" w:line="259" w:lineRule="auto"/>
        <w:ind w:left="1134"/>
        <w:rPr>
          <w:rFonts w:eastAsia="Arial"/>
          <w:b/>
          <w:bCs/>
          <w:color w:val="000000" w:themeColor="text1"/>
          <w:u w:val="single"/>
        </w:rPr>
      </w:pPr>
      <w:r w:rsidRPr="007E2DC0">
        <w:rPr>
          <w:rFonts w:eastAsia="Arial"/>
          <w:b/>
          <w:bCs/>
          <w:color w:val="000000" w:themeColor="text1"/>
          <w:u w:val="single"/>
        </w:rPr>
        <w:t xml:space="preserve">Schematic Diagram for Rooftop facility for Gross Metering </w:t>
      </w:r>
    </w:p>
    <w:p w14:paraId="7BEE56D5" w14:textId="77777777" w:rsidR="009E0A09" w:rsidRPr="007E2DC0" w:rsidRDefault="009E0A09" w:rsidP="007E2DC0">
      <w:pPr>
        <w:pStyle w:val="ListParagraph"/>
        <w:widowControl/>
        <w:autoSpaceDE/>
        <w:autoSpaceDN/>
        <w:spacing w:after="160" w:line="259" w:lineRule="auto"/>
        <w:ind w:left="1134"/>
        <w:rPr>
          <w:rFonts w:eastAsia="Arial"/>
          <w:color w:val="000000" w:themeColor="text1"/>
        </w:rPr>
      </w:pPr>
    </w:p>
    <w:p w14:paraId="01863174" w14:textId="77777777" w:rsidR="009E0A09" w:rsidRPr="007E2DC0" w:rsidRDefault="009E0A09" w:rsidP="007E2DC0">
      <w:pPr>
        <w:pStyle w:val="ListParagraph"/>
        <w:widowControl/>
        <w:autoSpaceDE/>
        <w:autoSpaceDN/>
        <w:spacing w:after="160" w:line="259" w:lineRule="auto"/>
        <w:ind w:left="0"/>
        <w:jc w:val="center"/>
        <w:rPr>
          <w:rFonts w:eastAsia="Arial"/>
          <w:color w:val="000000" w:themeColor="text1"/>
        </w:rPr>
      </w:pPr>
      <w:r w:rsidRPr="007E2DC0">
        <w:rPr>
          <w:noProof/>
        </w:rPr>
        <w:drawing>
          <wp:inline distT="0" distB="0" distL="0" distR="0" wp14:anchorId="06287FD0" wp14:editId="5ABBFDC4">
            <wp:extent cx="5886450" cy="283527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886450" cy="2835275"/>
                    </a:xfrm>
                    <a:prstGeom prst="rect">
                      <a:avLst/>
                    </a:prstGeom>
                  </pic:spPr>
                </pic:pic>
              </a:graphicData>
            </a:graphic>
          </wp:inline>
        </w:drawing>
      </w:r>
    </w:p>
    <w:p w14:paraId="1423DD39" w14:textId="77777777" w:rsidR="009E0A09" w:rsidRPr="007E2DC0" w:rsidRDefault="009E0A09" w:rsidP="007E2DC0">
      <w:pPr>
        <w:pStyle w:val="ListParagraph"/>
        <w:widowControl/>
        <w:autoSpaceDE/>
        <w:autoSpaceDN/>
        <w:spacing w:after="160" w:line="259" w:lineRule="auto"/>
        <w:ind w:left="1134"/>
        <w:rPr>
          <w:rFonts w:eastAsia="Arial"/>
          <w:color w:val="000000" w:themeColor="text1"/>
        </w:rPr>
      </w:pPr>
    </w:p>
    <w:p w14:paraId="3EEAA262" w14:textId="000233D4" w:rsidR="009E0A09" w:rsidRPr="007E2DC0" w:rsidRDefault="009E0A09" w:rsidP="007E2DC0">
      <w:pPr>
        <w:spacing w:after="160" w:line="276" w:lineRule="auto"/>
        <w:ind w:firstLine="709"/>
        <w:rPr>
          <w:rFonts w:eastAsia="Arial"/>
          <w:b/>
          <w:color w:val="000000" w:themeColor="text1"/>
        </w:rPr>
      </w:pPr>
      <w:r w:rsidRPr="007E2DC0">
        <w:rPr>
          <w:rFonts w:eastAsia="Arial"/>
          <w:b/>
          <w:color w:val="000000" w:themeColor="text1"/>
        </w:rPr>
        <w:t>Scope of A</w:t>
      </w:r>
      <w:r w:rsidR="00104751" w:rsidRPr="007E2DC0">
        <w:rPr>
          <w:rFonts w:eastAsia="Arial"/>
          <w:b/>
          <w:color w:val="000000" w:themeColor="text1"/>
        </w:rPr>
        <w:t>PSPDCL/KRECS</w:t>
      </w:r>
      <w:r w:rsidRPr="007E2DC0">
        <w:rPr>
          <w:rFonts w:eastAsia="Arial"/>
          <w:b/>
          <w:color w:val="000000" w:themeColor="text1"/>
        </w:rPr>
        <w:t>:</w:t>
      </w:r>
    </w:p>
    <w:p w14:paraId="4A64644D" w14:textId="7E9D0FF2" w:rsidR="009E0A09" w:rsidRPr="007E2DC0" w:rsidRDefault="00B91ABA" w:rsidP="007E2DC0">
      <w:pPr>
        <w:pStyle w:val="ListParagraph"/>
        <w:widowControl/>
        <w:numPr>
          <w:ilvl w:val="0"/>
          <w:numId w:val="15"/>
        </w:numPr>
        <w:tabs>
          <w:tab w:val="left" w:pos="700"/>
        </w:tabs>
        <w:autoSpaceDE/>
        <w:autoSpaceDN/>
        <w:spacing w:after="160" w:line="276" w:lineRule="auto"/>
        <w:ind w:right="40"/>
        <w:contextualSpacing w:val="0"/>
        <w:rPr>
          <w:rFonts w:eastAsia="Arial"/>
          <w:color w:val="000000" w:themeColor="text1"/>
        </w:rPr>
      </w:pPr>
      <w:r w:rsidRPr="007E2DC0">
        <w:rPr>
          <w:rFonts w:eastAsia="Arial"/>
          <w:color w:val="000000" w:themeColor="text1"/>
        </w:rPr>
        <w:t>KRECS</w:t>
      </w:r>
      <w:r w:rsidR="009E0A09" w:rsidRPr="007E2DC0">
        <w:rPr>
          <w:rFonts w:eastAsia="Arial"/>
          <w:color w:val="000000" w:themeColor="text1"/>
        </w:rPr>
        <w:t xml:space="preserve"> shall also be responsible for any grid modifications beyond the interconnection point for connecting the solar plant to grid.</w:t>
      </w:r>
    </w:p>
    <w:p w14:paraId="0868C647" w14:textId="35E23313" w:rsidR="009E0A09" w:rsidRPr="007E2DC0" w:rsidRDefault="00B91ABA" w:rsidP="007E2DC0">
      <w:pPr>
        <w:pStyle w:val="ListParagraph"/>
        <w:widowControl/>
        <w:numPr>
          <w:ilvl w:val="0"/>
          <w:numId w:val="15"/>
        </w:numPr>
        <w:tabs>
          <w:tab w:val="left" w:pos="700"/>
        </w:tabs>
        <w:autoSpaceDE/>
        <w:autoSpaceDN/>
        <w:spacing w:after="160" w:line="276" w:lineRule="auto"/>
        <w:ind w:right="40"/>
        <w:contextualSpacing w:val="0"/>
        <w:rPr>
          <w:rFonts w:eastAsia="Arial"/>
          <w:color w:val="000000" w:themeColor="text1"/>
        </w:rPr>
      </w:pPr>
      <w:r w:rsidRPr="007E2DC0">
        <w:rPr>
          <w:rFonts w:eastAsia="Arial"/>
          <w:color w:val="000000" w:themeColor="text1"/>
        </w:rPr>
        <w:t>KRECS</w:t>
      </w:r>
      <w:r w:rsidR="009E0A09" w:rsidRPr="007E2DC0">
        <w:rPr>
          <w:rFonts w:eastAsia="Arial"/>
          <w:color w:val="000000" w:themeColor="text1"/>
        </w:rPr>
        <w:t xml:space="preserve"> shall bear the sole responsibility to collect consent of the building owner for installing the Rooftop Solar system.</w:t>
      </w:r>
    </w:p>
    <w:p w14:paraId="368B3F46" w14:textId="388C806B" w:rsidR="009E0A09" w:rsidRPr="007E2DC0" w:rsidRDefault="00B91ABA" w:rsidP="007E2DC0">
      <w:pPr>
        <w:pStyle w:val="ListParagraph"/>
        <w:widowControl/>
        <w:numPr>
          <w:ilvl w:val="0"/>
          <w:numId w:val="15"/>
        </w:numPr>
        <w:tabs>
          <w:tab w:val="left" w:pos="700"/>
        </w:tabs>
        <w:autoSpaceDE/>
        <w:autoSpaceDN/>
        <w:spacing w:after="160" w:line="276" w:lineRule="auto"/>
        <w:ind w:right="40"/>
        <w:contextualSpacing w:val="0"/>
        <w:rPr>
          <w:rFonts w:eastAsia="Arial"/>
          <w:color w:val="000000" w:themeColor="text1"/>
        </w:rPr>
      </w:pPr>
      <w:r w:rsidRPr="007E2DC0">
        <w:rPr>
          <w:rFonts w:eastAsia="Arial"/>
          <w:color w:val="000000" w:themeColor="text1"/>
        </w:rPr>
        <w:lastRenderedPageBreak/>
        <w:t>KRECS</w:t>
      </w:r>
      <w:r w:rsidR="009E0A09" w:rsidRPr="007E2DC0">
        <w:rPr>
          <w:rFonts w:eastAsia="Arial"/>
          <w:color w:val="000000" w:themeColor="text1"/>
        </w:rPr>
        <w:t xml:space="preserve"> shall ensure that the EPC Contractor/RTS vendor shall have access to roof of the residential consumer during the daytime (9 AM to 5 PM) for installation, commissioning, and Mandatory O&amp;M of the Rooftop Solar system for the project tenure. In case of any unforeseen events such as demolishment of the residential building, </w:t>
      </w:r>
      <w:r w:rsidR="004F61C0" w:rsidRPr="007E2DC0">
        <w:rPr>
          <w:rFonts w:eastAsia="Arial"/>
          <w:color w:val="000000" w:themeColor="text1"/>
        </w:rPr>
        <w:t>KRECS</w:t>
      </w:r>
      <w:r w:rsidR="009E0A09" w:rsidRPr="007E2DC0">
        <w:rPr>
          <w:rFonts w:eastAsia="Arial"/>
          <w:color w:val="000000" w:themeColor="text1"/>
        </w:rPr>
        <w:t xml:space="preserve"> shall ensure that the EPC contractor/RTS vendor shall be provided access to another rooftop premise in nearby vicinity for transfer/installation of Rooftop Solar system within one week time. </w:t>
      </w:r>
      <w:r w:rsidR="004F61C0" w:rsidRPr="007E2DC0">
        <w:rPr>
          <w:rFonts w:eastAsia="Arial"/>
          <w:color w:val="000000" w:themeColor="text1"/>
        </w:rPr>
        <w:t>KRECS</w:t>
      </w:r>
      <w:r w:rsidR="009E0A09" w:rsidRPr="007E2DC0">
        <w:rPr>
          <w:rFonts w:eastAsia="Arial"/>
          <w:color w:val="000000" w:themeColor="text1"/>
        </w:rPr>
        <w:t xml:space="preserve"> shall bear the expenses for transfer and re-installation up to a maximum of 30% of the Quoted </w:t>
      </w:r>
      <w:r w:rsidR="004D0AB7" w:rsidRPr="007E2DC0">
        <w:rPr>
          <w:rFonts w:eastAsia="Arial"/>
          <w:color w:val="000000" w:themeColor="text1"/>
        </w:rPr>
        <w:t>CAPEX</w:t>
      </w:r>
      <w:r w:rsidR="009E0A09" w:rsidRPr="007E2DC0">
        <w:rPr>
          <w:rFonts w:eastAsia="Arial"/>
          <w:color w:val="000000" w:themeColor="text1"/>
        </w:rPr>
        <w:t xml:space="preserve"> Rate per </w:t>
      </w:r>
      <w:proofErr w:type="spellStart"/>
      <w:r w:rsidR="009E0A09" w:rsidRPr="007E2DC0">
        <w:rPr>
          <w:rFonts w:eastAsia="Arial"/>
          <w:color w:val="000000" w:themeColor="text1"/>
        </w:rPr>
        <w:t>kWp</w:t>
      </w:r>
      <w:proofErr w:type="spellEnd"/>
      <w:r w:rsidR="009E0A09" w:rsidRPr="007E2DC0">
        <w:rPr>
          <w:rFonts w:eastAsia="Arial"/>
          <w:color w:val="000000" w:themeColor="text1"/>
        </w:rPr>
        <w:t xml:space="preserve"> as relocation charges to be paid to the EPC Contractor. Further, the affected RTS plant shall not be considered for mandatory CUF compliance mentioned in </w:t>
      </w:r>
      <w:proofErr w:type="spellStart"/>
      <w:r w:rsidR="009E0A09" w:rsidRPr="007E2DC0">
        <w:rPr>
          <w:rFonts w:eastAsia="Arial"/>
          <w:color w:val="000000" w:themeColor="text1"/>
        </w:rPr>
        <w:t>RfS</w:t>
      </w:r>
      <w:proofErr w:type="spellEnd"/>
      <w:r w:rsidR="009E0A09" w:rsidRPr="007E2DC0">
        <w:rPr>
          <w:rFonts w:eastAsia="Arial"/>
          <w:color w:val="000000" w:themeColor="text1"/>
        </w:rPr>
        <w:t xml:space="preserve"> clause 3.6.5 for the duration of downtime due to transfer and re-installation.</w:t>
      </w:r>
    </w:p>
    <w:p w14:paraId="17074416" w14:textId="77777777" w:rsidR="009E0A09" w:rsidRPr="007E2DC0" w:rsidRDefault="009E0A09" w:rsidP="007E2DC0">
      <w:pPr>
        <w:pStyle w:val="ListParagraph"/>
        <w:widowControl/>
        <w:numPr>
          <w:ilvl w:val="0"/>
          <w:numId w:val="15"/>
        </w:numPr>
        <w:tabs>
          <w:tab w:val="left" w:pos="700"/>
        </w:tabs>
        <w:autoSpaceDE/>
        <w:autoSpaceDN/>
        <w:spacing w:after="160" w:line="276" w:lineRule="auto"/>
        <w:ind w:right="40"/>
        <w:contextualSpacing w:val="0"/>
        <w:rPr>
          <w:rFonts w:eastAsia="Arial"/>
          <w:color w:val="000000" w:themeColor="text1"/>
        </w:rPr>
      </w:pPr>
      <w:r w:rsidRPr="007E2DC0">
        <w:rPr>
          <w:rFonts w:eastAsia="Arial"/>
          <w:color w:val="000000" w:themeColor="text1"/>
        </w:rPr>
        <w:t>Facilitate connectivity and other necessary approvals for connecting the Rooftop Solar system at individual premises with the Grid.</w:t>
      </w:r>
    </w:p>
    <w:p w14:paraId="0CCBC9CD" w14:textId="39E51083" w:rsidR="009E0A09" w:rsidRPr="007E2DC0" w:rsidRDefault="009E0A09" w:rsidP="007E2DC0">
      <w:pPr>
        <w:pStyle w:val="ListParagraph"/>
        <w:widowControl/>
        <w:numPr>
          <w:ilvl w:val="0"/>
          <w:numId w:val="15"/>
        </w:numPr>
        <w:tabs>
          <w:tab w:val="left" w:pos="700"/>
        </w:tabs>
        <w:autoSpaceDE/>
        <w:autoSpaceDN/>
        <w:spacing w:after="160" w:line="276" w:lineRule="auto"/>
        <w:ind w:right="40"/>
        <w:contextualSpacing w:val="0"/>
        <w:rPr>
          <w:rFonts w:eastAsia="Arial"/>
          <w:color w:val="000000" w:themeColor="text1"/>
        </w:rPr>
      </w:pPr>
      <w:r w:rsidRPr="007E2DC0">
        <w:rPr>
          <w:rFonts w:eastAsia="Arial"/>
          <w:color w:val="000000" w:themeColor="text1"/>
        </w:rPr>
        <w:t xml:space="preserve">Load enhancement must be carried out by </w:t>
      </w:r>
      <w:r w:rsidR="004F61C0" w:rsidRPr="007E2DC0">
        <w:rPr>
          <w:rFonts w:eastAsia="Arial"/>
          <w:color w:val="000000" w:themeColor="text1"/>
        </w:rPr>
        <w:t>KRECS</w:t>
      </w:r>
      <w:r w:rsidRPr="007E2DC0">
        <w:rPr>
          <w:rFonts w:eastAsia="Arial"/>
          <w:color w:val="000000" w:themeColor="text1"/>
        </w:rPr>
        <w:t xml:space="preserve"> wherever required.</w:t>
      </w:r>
    </w:p>
    <w:p w14:paraId="61C35182" w14:textId="02E1183D" w:rsidR="009E0A09" w:rsidRPr="007E2DC0" w:rsidRDefault="009E0A09" w:rsidP="007E2DC0">
      <w:pPr>
        <w:pStyle w:val="ListParagraph"/>
        <w:widowControl/>
        <w:numPr>
          <w:ilvl w:val="0"/>
          <w:numId w:val="15"/>
        </w:numPr>
        <w:tabs>
          <w:tab w:val="left" w:pos="700"/>
        </w:tabs>
        <w:autoSpaceDE/>
        <w:autoSpaceDN/>
        <w:spacing w:after="160" w:line="276" w:lineRule="auto"/>
        <w:ind w:right="40"/>
        <w:contextualSpacing w:val="0"/>
        <w:rPr>
          <w:rFonts w:eastAsia="Arial"/>
          <w:color w:val="000000" w:themeColor="text1"/>
        </w:rPr>
      </w:pPr>
      <w:r w:rsidRPr="007E2DC0">
        <w:rPr>
          <w:rFonts w:eastAsia="Arial"/>
          <w:color w:val="000000" w:themeColor="text1"/>
        </w:rPr>
        <w:t xml:space="preserve">Supply and installation of Gross/ Smart meters at consumer premises. </w:t>
      </w:r>
    </w:p>
    <w:p w14:paraId="1D1AD95F" w14:textId="26CD3B05" w:rsidR="009E0A09" w:rsidRPr="007E2DC0" w:rsidRDefault="009E0A09" w:rsidP="007E2DC0">
      <w:pPr>
        <w:pStyle w:val="Heading2"/>
        <w:numPr>
          <w:ilvl w:val="1"/>
          <w:numId w:val="59"/>
        </w:numPr>
      </w:pPr>
      <w:r w:rsidRPr="007E2DC0">
        <w:t xml:space="preserve">Inspection by </w:t>
      </w:r>
      <w:r w:rsidR="004F61C0" w:rsidRPr="007E2DC0">
        <w:t>KRECS</w:t>
      </w:r>
    </w:p>
    <w:p w14:paraId="480403F1" w14:textId="77777777" w:rsidR="004D0AB7" w:rsidRPr="007E2DC0" w:rsidRDefault="004D0AB7" w:rsidP="007E2DC0"/>
    <w:p w14:paraId="2A11DB18" w14:textId="7ECB2C9D"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 xml:space="preserve">All the Rooftop Solar systems installed will be inspected by the representatives of </w:t>
      </w:r>
      <w:r w:rsidR="001E56AF" w:rsidRPr="007E2DC0">
        <w:rPr>
          <w:color w:val="000000" w:themeColor="text1"/>
          <w:sz w:val="22"/>
          <w:szCs w:val="22"/>
        </w:rPr>
        <w:t>APSPDCL/</w:t>
      </w:r>
      <w:r w:rsidR="004F61C0" w:rsidRPr="007E2DC0">
        <w:rPr>
          <w:color w:val="000000" w:themeColor="text1"/>
          <w:sz w:val="22"/>
          <w:szCs w:val="22"/>
        </w:rPr>
        <w:t>KRECS</w:t>
      </w:r>
      <w:r w:rsidRPr="007E2DC0">
        <w:rPr>
          <w:color w:val="000000" w:themeColor="text1"/>
          <w:sz w:val="22"/>
          <w:szCs w:val="22"/>
        </w:rPr>
        <w:t xml:space="preserve"> within prior to issuance of Installation &amp; Commissioning Certificate. During the Inspection, if the system installed is found faulty (or</w:t>
      </w:r>
      <w:proofErr w:type="gramStart"/>
      <w:r w:rsidRPr="007E2DC0">
        <w:rPr>
          <w:color w:val="000000" w:themeColor="text1"/>
          <w:sz w:val="22"/>
          <w:szCs w:val="22"/>
        </w:rPr>
        <w:t>) not</w:t>
      </w:r>
      <w:proofErr w:type="gramEnd"/>
      <w:r w:rsidRPr="007E2DC0">
        <w:rPr>
          <w:color w:val="000000" w:themeColor="text1"/>
          <w:sz w:val="22"/>
          <w:szCs w:val="22"/>
        </w:rPr>
        <w:t xml:space="preserve"> in compliance </w:t>
      </w:r>
      <w:proofErr w:type="gramStart"/>
      <w:r w:rsidRPr="007E2DC0">
        <w:rPr>
          <w:color w:val="000000" w:themeColor="text1"/>
          <w:sz w:val="22"/>
          <w:szCs w:val="22"/>
        </w:rPr>
        <w:t>to</w:t>
      </w:r>
      <w:proofErr w:type="gramEnd"/>
      <w:r w:rsidRPr="007E2DC0">
        <w:rPr>
          <w:color w:val="000000" w:themeColor="text1"/>
          <w:sz w:val="22"/>
          <w:szCs w:val="22"/>
        </w:rPr>
        <w:t xml:space="preserve"> the technical specification, the cost for re-inspection by </w:t>
      </w:r>
      <w:r w:rsidR="004F61C0" w:rsidRPr="007E2DC0">
        <w:rPr>
          <w:color w:val="000000" w:themeColor="text1"/>
          <w:sz w:val="22"/>
          <w:szCs w:val="22"/>
        </w:rPr>
        <w:t>KRECS</w:t>
      </w:r>
      <w:r w:rsidRPr="007E2DC0">
        <w:rPr>
          <w:color w:val="000000" w:themeColor="text1"/>
          <w:sz w:val="22"/>
          <w:szCs w:val="22"/>
        </w:rPr>
        <w:t xml:space="preserve"> after rectification/replacement shall be borne by the EPC Contractor/ RTS Vendor.</w:t>
      </w:r>
    </w:p>
    <w:p w14:paraId="0A0EE96F" w14:textId="77777777" w:rsidR="009E0A09" w:rsidRPr="007E2DC0" w:rsidRDefault="009E0A09" w:rsidP="007E2DC0">
      <w:pPr>
        <w:pStyle w:val="Heading2"/>
        <w:numPr>
          <w:ilvl w:val="1"/>
          <w:numId w:val="59"/>
        </w:numPr>
      </w:pPr>
      <w:r w:rsidRPr="007E2DC0">
        <w:t>Warranty</w:t>
      </w:r>
    </w:p>
    <w:p w14:paraId="6DDEF6DF" w14:textId="77777777" w:rsidR="004D0AB7" w:rsidRPr="007E2DC0" w:rsidRDefault="004D0AB7" w:rsidP="007E2DC0"/>
    <w:p w14:paraId="791E0643" w14:textId="77777777" w:rsidR="009E0A09" w:rsidRPr="007E2DC0" w:rsidRDefault="009E0A09" w:rsidP="007E2DC0">
      <w:pPr>
        <w:pStyle w:val="ListParagraph"/>
        <w:widowControl/>
        <w:numPr>
          <w:ilvl w:val="0"/>
          <w:numId w:val="29"/>
        </w:numPr>
        <w:autoSpaceDE/>
        <w:autoSpaceDN/>
        <w:spacing w:after="160" w:line="276" w:lineRule="auto"/>
        <w:ind w:right="40"/>
        <w:contextualSpacing w:val="0"/>
        <w:rPr>
          <w:color w:val="000000" w:themeColor="text1"/>
        </w:rPr>
      </w:pPr>
      <w:r w:rsidRPr="007E2DC0">
        <w:rPr>
          <w:color w:val="000000" w:themeColor="text1"/>
        </w:rPr>
        <w:t>The Solar PV Panels shall carry a warranty of minimum of 8 years from the date of supply against all material/ manufacturing defects and workmanship.</w:t>
      </w:r>
    </w:p>
    <w:p w14:paraId="0FE3285C" w14:textId="36F31C32" w:rsidR="009E0A09" w:rsidRPr="007E2DC0" w:rsidRDefault="009E0A09" w:rsidP="007E2DC0">
      <w:pPr>
        <w:pStyle w:val="ListParagraph"/>
        <w:widowControl/>
        <w:numPr>
          <w:ilvl w:val="0"/>
          <w:numId w:val="29"/>
        </w:numPr>
        <w:autoSpaceDE/>
        <w:autoSpaceDN/>
        <w:spacing w:after="160" w:line="276" w:lineRule="auto"/>
        <w:ind w:left="1134" w:right="40" w:hanging="425"/>
        <w:contextualSpacing w:val="0"/>
        <w:rPr>
          <w:color w:val="000000" w:themeColor="text1"/>
        </w:rPr>
      </w:pPr>
      <w:r w:rsidRPr="007E2DC0">
        <w:rPr>
          <w:color w:val="000000" w:themeColor="text1"/>
        </w:rPr>
        <w:t>The Solar PV panel must be warranted for their output peak watt capacity which shall not be less than 90% at the end of 10 years and 80% at the end of 25 years. The EPC Contractor/RTS Vendor shall ensure that the warranty shall be transferred to the respective DISCOM after the Project Tenure.</w:t>
      </w:r>
    </w:p>
    <w:p w14:paraId="18901A2E" w14:textId="77777777" w:rsidR="009E0A09" w:rsidRPr="007E2DC0" w:rsidRDefault="009E0A09" w:rsidP="007E2DC0">
      <w:pPr>
        <w:pStyle w:val="ListParagraph"/>
        <w:widowControl/>
        <w:numPr>
          <w:ilvl w:val="0"/>
          <w:numId w:val="29"/>
        </w:numPr>
        <w:autoSpaceDE/>
        <w:autoSpaceDN/>
        <w:spacing w:after="160" w:line="276" w:lineRule="auto"/>
        <w:ind w:left="1134" w:right="40" w:hanging="425"/>
        <w:contextualSpacing w:val="0"/>
        <w:rPr>
          <w:b/>
          <w:bCs/>
          <w:color w:val="000000" w:themeColor="text1"/>
        </w:rPr>
      </w:pPr>
      <w:r w:rsidRPr="007E2DC0">
        <w:rPr>
          <w:color w:val="000000" w:themeColor="text1"/>
        </w:rPr>
        <w:t xml:space="preserve">The PCU/Solar Grid tied Inverter shall carry a warranty </w:t>
      </w:r>
      <w:proofErr w:type="gramStart"/>
      <w:r w:rsidRPr="007E2DC0">
        <w:rPr>
          <w:color w:val="000000" w:themeColor="text1"/>
        </w:rPr>
        <w:t>of minimum</w:t>
      </w:r>
      <w:proofErr w:type="gramEnd"/>
      <w:r w:rsidRPr="007E2DC0">
        <w:rPr>
          <w:color w:val="000000" w:themeColor="text1"/>
        </w:rPr>
        <w:t xml:space="preserve"> </w:t>
      </w:r>
      <w:r w:rsidRPr="007E2DC0">
        <w:rPr>
          <w:b/>
          <w:bCs/>
          <w:color w:val="000000" w:themeColor="text1"/>
        </w:rPr>
        <w:t>of 8</w:t>
      </w:r>
      <w:r w:rsidRPr="007E2DC0" w:rsidDel="00871E47">
        <w:rPr>
          <w:b/>
          <w:bCs/>
          <w:color w:val="000000" w:themeColor="text1"/>
        </w:rPr>
        <w:t xml:space="preserve"> </w:t>
      </w:r>
      <w:r w:rsidRPr="007E2DC0">
        <w:rPr>
          <w:b/>
          <w:bCs/>
          <w:color w:val="000000" w:themeColor="text1"/>
        </w:rPr>
        <w:t>years.</w:t>
      </w:r>
    </w:p>
    <w:p w14:paraId="6B49187F" w14:textId="73817E8E" w:rsidR="009E0A09" w:rsidRPr="007E2DC0" w:rsidRDefault="009E0A09" w:rsidP="007E2DC0">
      <w:pPr>
        <w:pStyle w:val="ListParagraph"/>
        <w:widowControl/>
        <w:numPr>
          <w:ilvl w:val="0"/>
          <w:numId w:val="29"/>
        </w:numPr>
        <w:autoSpaceDE/>
        <w:autoSpaceDN/>
        <w:spacing w:after="160" w:line="276" w:lineRule="auto"/>
        <w:ind w:left="1134" w:right="40" w:hanging="425"/>
        <w:contextualSpacing w:val="0"/>
        <w:rPr>
          <w:color w:val="000000" w:themeColor="text1"/>
        </w:rPr>
      </w:pPr>
      <w:r w:rsidRPr="007E2DC0">
        <w:rPr>
          <w:color w:val="000000" w:themeColor="text1"/>
        </w:rPr>
        <w:t xml:space="preserve">The complete Rooftop Solar systems installed and commissioned shall be under a warranty against any manufacturing or usage defect for a minimum period </w:t>
      </w:r>
      <w:r w:rsidRPr="007E2DC0">
        <w:rPr>
          <w:b/>
          <w:bCs/>
          <w:color w:val="000000" w:themeColor="text1"/>
        </w:rPr>
        <w:t>of 5 years</w:t>
      </w:r>
      <w:r w:rsidRPr="007E2DC0">
        <w:rPr>
          <w:color w:val="000000" w:themeColor="text1"/>
        </w:rPr>
        <w:t xml:space="preserve"> from the date of Commissioning. The mechanical structures, electrical works including </w:t>
      </w:r>
      <w:r w:rsidRPr="007E2DC0">
        <w:rPr>
          <w:color w:val="000000" w:themeColor="text1"/>
        </w:rPr>
        <w:lastRenderedPageBreak/>
        <w:t>power conditioners</w:t>
      </w:r>
      <w:r w:rsidRPr="007E2DC0" w:rsidDel="0015680D">
        <w:rPr>
          <w:color w:val="000000" w:themeColor="text1"/>
        </w:rPr>
        <w:t xml:space="preserve"> </w:t>
      </w:r>
      <w:r w:rsidRPr="007E2DC0">
        <w:rPr>
          <w:color w:val="000000" w:themeColor="text1"/>
        </w:rPr>
        <w:t>/maximum power point tracker units/ distribution boards/</w:t>
      </w:r>
      <w:r w:rsidR="004D0AB7" w:rsidRPr="007E2DC0">
        <w:rPr>
          <w:color w:val="000000" w:themeColor="text1"/>
        </w:rPr>
        <w:t xml:space="preserve"> </w:t>
      </w:r>
      <w:r w:rsidRPr="007E2DC0">
        <w:rPr>
          <w:color w:val="000000" w:themeColor="text1"/>
        </w:rPr>
        <w:t>digital meters/ switchgear etc. and overall workmanship of the Rooftop Solar systems must be warranted against any manufacturing/ design/ installation defects for a minimum period of 5 years.</w:t>
      </w:r>
    </w:p>
    <w:p w14:paraId="6E3DAC68" w14:textId="57537BBA" w:rsidR="009E0A09" w:rsidRPr="007E2DC0" w:rsidRDefault="009E0A09" w:rsidP="007E2DC0">
      <w:pPr>
        <w:pStyle w:val="ListParagraph"/>
        <w:widowControl/>
        <w:numPr>
          <w:ilvl w:val="0"/>
          <w:numId w:val="29"/>
        </w:numPr>
        <w:autoSpaceDE/>
        <w:autoSpaceDN/>
        <w:spacing w:after="160" w:line="276" w:lineRule="auto"/>
        <w:ind w:left="1134" w:right="40" w:hanging="425"/>
        <w:contextualSpacing w:val="0"/>
        <w:rPr>
          <w:color w:val="000000" w:themeColor="text1"/>
        </w:rPr>
      </w:pPr>
      <w:r w:rsidRPr="007E2DC0">
        <w:rPr>
          <w:color w:val="000000" w:themeColor="text1"/>
        </w:rPr>
        <w:t>The warranty will be against breakages, malfunctions, non-fulfillment of guaranteed performance</w:t>
      </w:r>
      <w:r w:rsidR="00B55D91" w:rsidRPr="007E2DC0">
        <w:rPr>
          <w:color w:val="000000" w:themeColor="text1"/>
        </w:rPr>
        <w:t>,</w:t>
      </w:r>
      <w:r w:rsidRPr="007E2DC0">
        <w:rPr>
          <w:color w:val="000000" w:themeColor="text1"/>
        </w:rPr>
        <w:t xml:space="preserve"> and breakdowns due to manufacturing defects or defects that may arise due to improper operation of electrical/</w:t>
      </w:r>
      <w:r w:rsidR="004D0AB7" w:rsidRPr="007E2DC0">
        <w:rPr>
          <w:color w:val="000000" w:themeColor="text1"/>
        </w:rPr>
        <w:t xml:space="preserve"> </w:t>
      </w:r>
      <w:r w:rsidRPr="007E2DC0">
        <w:rPr>
          <w:color w:val="000000" w:themeColor="text1"/>
        </w:rPr>
        <w:t xml:space="preserve">electronic components of the system but do not include physical </w:t>
      </w:r>
      <w:proofErr w:type="gramStart"/>
      <w:r w:rsidRPr="007E2DC0">
        <w:rPr>
          <w:color w:val="000000" w:themeColor="text1"/>
        </w:rPr>
        <w:t>damages</w:t>
      </w:r>
      <w:proofErr w:type="gramEnd"/>
      <w:r w:rsidRPr="007E2DC0">
        <w:rPr>
          <w:color w:val="000000" w:themeColor="text1"/>
        </w:rPr>
        <w:t xml:space="preserve"> by the end users/beneficiary.</w:t>
      </w:r>
    </w:p>
    <w:p w14:paraId="4F0BFDC1" w14:textId="77777777" w:rsidR="009E0A09" w:rsidRPr="007E2DC0" w:rsidRDefault="009E0A09" w:rsidP="007E2DC0">
      <w:pPr>
        <w:pStyle w:val="ListParagraph"/>
        <w:widowControl/>
        <w:numPr>
          <w:ilvl w:val="0"/>
          <w:numId w:val="29"/>
        </w:numPr>
        <w:autoSpaceDE/>
        <w:autoSpaceDN/>
        <w:spacing w:after="160" w:line="276" w:lineRule="auto"/>
        <w:ind w:left="1134" w:right="40" w:hanging="425"/>
        <w:contextualSpacing w:val="0"/>
        <w:rPr>
          <w:color w:val="000000" w:themeColor="text1"/>
        </w:rPr>
      </w:pPr>
      <w:r w:rsidRPr="007E2DC0">
        <w:rPr>
          <w:color w:val="000000" w:themeColor="text1"/>
        </w:rPr>
        <w:t>The above warranty shall take effect from the date on which the system is taken over by the purchaser after commissioning Synchronizing.</w:t>
      </w:r>
    </w:p>
    <w:p w14:paraId="1A12A537" w14:textId="77777777" w:rsidR="009E0A09" w:rsidRPr="007E2DC0" w:rsidRDefault="009E0A09" w:rsidP="007E2DC0">
      <w:pPr>
        <w:pStyle w:val="ListParagraph"/>
        <w:widowControl/>
        <w:numPr>
          <w:ilvl w:val="0"/>
          <w:numId w:val="29"/>
        </w:numPr>
        <w:autoSpaceDE/>
        <w:autoSpaceDN/>
        <w:spacing w:after="160" w:line="276" w:lineRule="auto"/>
        <w:ind w:left="1134" w:right="40" w:hanging="425"/>
        <w:contextualSpacing w:val="0"/>
        <w:rPr>
          <w:color w:val="000000" w:themeColor="text1"/>
        </w:rPr>
      </w:pPr>
      <w:r w:rsidRPr="007E2DC0">
        <w:rPr>
          <w:color w:val="000000" w:themeColor="text1"/>
        </w:rPr>
        <w:t>The successful bidder shall be liable to make good the loss by replacing the defective product during the warranty period for the entire system free of cost.</w:t>
      </w:r>
    </w:p>
    <w:p w14:paraId="5858E920" w14:textId="77777777" w:rsidR="009E0A09" w:rsidRPr="007E2DC0" w:rsidRDefault="009E0A09" w:rsidP="007E2DC0">
      <w:pPr>
        <w:pStyle w:val="ListParagraph"/>
        <w:widowControl/>
        <w:numPr>
          <w:ilvl w:val="0"/>
          <w:numId w:val="29"/>
        </w:numPr>
        <w:autoSpaceDE/>
        <w:autoSpaceDN/>
        <w:spacing w:after="160" w:line="276" w:lineRule="auto"/>
        <w:ind w:left="1134" w:right="40" w:hanging="425"/>
        <w:contextualSpacing w:val="0"/>
        <w:rPr>
          <w:color w:val="000000" w:themeColor="text1"/>
        </w:rPr>
      </w:pPr>
      <w:r w:rsidRPr="007E2DC0">
        <w:rPr>
          <w:color w:val="000000" w:themeColor="text1"/>
        </w:rPr>
        <w:t xml:space="preserve">The warranty will cover all the materials and goods involved in the installation and commissioning of Rooftop Solar systems </w:t>
      </w:r>
      <w:r w:rsidRPr="007E2DC0">
        <w:rPr>
          <w:color w:val="000000" w:themeColor="text1"/>
          <w:spacing w:val="2"/>
        </w:rPr>
        <w:t xml:space="preserve">by </w:t>
      </w:r>
      <w:r w:rsidRPr="007E2DC0">
        <w:rPr>
          <w:color w:val="000000" w:themeColor="text1"/>
        </w:rPr>
        <w:t xml:space="preserve">the </w:t>
      </w:r>
      <w:proofErr w:type="gramStart"/>
      <w:r w:rsidRPr="007E2DC0">
        <w:rPr>
          <w:color w:val="000000" w:themeColor="text1"/>
        </w:rPr>
        <w:t>successful</w:t>
      </w:r>
      <w:proofErr w:type="gramEnd"/>
      <w:r w:rsidRPr="007E2DC0">
        <w:rPr>
          <w:color w:val="000000" w:themeColor="text1"/>
        </w:rPr>
        <w:t xml:space="preserve"> Bidder.</w:t>
      </w:r>
    </w:p>
    <w:p w14:paraId="65F448AA" w14:textId="77777777" w:rsidR="009E0A09" w:rsidRPr="007E2DC0" w:rsidRDefault="009E0A09" w:rsidP="007E2DC0">
      <w:pPr>
        <w:pStyle w:val="ListParagraph"/>
        <w:widowControl/>
        <w:numPr>
          <w:ilvl w:val="0"/>
          <w:numId w:val="29"/>
        </w:numPr>
        <w:autoSpaceDE/>
        <w:autoSpaceDN/>
        <w:spacing w:after="160" w:line="276" w:lineRule="auto"/>
        <w:ind w:left="1134" w:right="40" w:hanging="425"/>
        <w:contextualSpacing w:val="0"/>
        <w:rPr>
          <w:color w:val="000000" w:themeColor="text1"/>
        </w:rPr>
      </w:pPr>
      <w:r w:rsidRPr="007E2DC0">
        <w:rPr>
          <w:color w:val="000000" w:themeColor="text1"/>
        </w:rPr>
        <w:t xml:space="preserve">Non-performing/Under-performing PV Panels will be replaced free of cost in the warranty period. Non-compliance </w:t>
      </w:r>
      <w:proofErr w:type="gramStart"/>
      <w:r w:rsidRPr="007E2DC0">
        <w:rPr>
          <w:color w:val="000000" w:themeColor="text1"/>
        </w:rPr>
        <w:t>of</w:t>
      </w:r>
      <w:proofErr w:type="gramEnd"/>
      <w:r w:rsidRPr="007E2DC0">
        <w:rPr>
          <w:color w:val="000000" w:themeColor="text1"/>
        </w:rPr>
        <w:t xml:space="preserve"> the service standards by the vendor will make it ineligible for future work orders. </w:t>
      </w:r>
    </w:p>
    <w:p w14:paraId="67948C01" w14:textId="6A1C4878" w:rsidR="009E0A09" w:rsidRPr="007E2DC0" w:rsidRDefault="004F61C0" w:rsidP="007E2DC0">
      <w:pPr>
        <w:pStyle w:val="Heading2"/>
        <w:numPr>
          <w:ilvl w:val="1"/>
          <w:numId w:val="59"/>
        </w:numPr>
      </w:pPr>
      <w:r w:rsidRPr="007E2DC0">
        <w:t>APSPDCL/KRECS</w:t>
      </w:r>
      <w:r w:rsidR="009E0A09" w:rsidRPr="007E2DC0">
        <w:t xml:space="preserve"> reserves the right to</w:t>
      </w:r>
    </w:p>
    <w:p w14:paraId="749172C4" w14:textId="77777777" w:rsidR="004D0AB7" w:rsidRPr="007E2DC0" w:rsidRDefault="004D0AB7" w:rsidP="007E2DC0">
      <w:pPr>
        <w:pStyle w:val="BodyText"/>
        <w:spacing w:line="276" w:lineRule="auto"/>
        <w:ind w:left="709"/>
        <w:rPr>
          <w:color w:val="000000" w:themeColor="text1"/>
          <w:sz w:val="16"/>
          <w:szCs w:val="16"/>
        </w:rPr>
      </w:pPr>
    </w:p>
    <w:p w14:paraId="48CBF1EE" w14:textId="77777777" w:rsidR="009E0A09" w:rsidRPr="007E2DC0" w:rsidRDefault="009E0A09" w:rsidP="007E2DC0">
      <w:pPr>
        <w:pStyle w:val="BodyText"/>
        <w:spacing w:after="160" w:line="276" w:lineRule="auto"/>
        <w:ind w:left="709"/>
        <w:rPr>
          <w:color w:val="000000" w:themeColor="text1"/>
          <w:sz w:val="22"/>
          <w:szCs w:val="22"/>
        </w:rPr>
      </w:pPr>
      <w:r w:rsidRPr="007E2DC0">
        <w:rPr>
          <w:color w:val="000000" w:themeColor="text1"/>
          <w:sz w:val="22"/>
          <w:szCs w:val="22"/>
        </w:rPr>
        <w:t>Negotiate with the Bidders for further reduction of prices.</w:t>
      </w:r>
    </w:p>
    <w:p w14:paraId="530D230F" w14:textId="25BD6636" w:rsidR="009E0A09" w:rsidRPr="007E2DC0" w:rsidRDefault="009E0A09" w:rsidP="007E2DC0">
      <w:pPr>
        <w:pStyle w:val="Heading2"/>
        <w:numPr>
          <w:ilvl w:val="1"/>
          <w:numId w:val="59"/>
        </w:numPr>
      </w:pPr>
      <w:r w:rsidRPr="007E2DC0">
        <w:t xml:space="preserve">Banning of </w:t>
      </w:r>
      <w:r w:rsidR="004D0AB7" w:rsidRPr="007E2DC0">
        <w:t>B</w:t>
      </w:r>
      <w:r w:rsidRPr="007E2DC0">
        <w:t xml:space="preserve">usiness </w:t>
      </w:r>
      <w:r w:rsidR="004D0AB7" w:rsidRPr="007E2DC0">
        <w:t>D</w:t>
      </w:r>
      <w:r w:rsidRPr="007E2DC0">
        <w:t>eal</w:t>
      </w:r>
    </w:p>
    <w:p w14:paraId="1AD9BBD4" w14:textId="77777777" w:rsidR="004D0AB7" w:rsidRPr="007E2DC0" w:rsidRDefault="004D0AB7" w:rsidP="007E2DC0"/>
    <w:p w14:paraId="3A06C9FF" w14:textId="41F3CA55"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 xml:space="preserve">The bidder will be banned from business with </w:t>
      </w:r>
      <w:r w:rsidR="004F61C0" w:rsidRPr="007E2DC0">
        <w:rPr>
          <w:color w:val="000000" w:themeColor="text1"/>
          <w:sz w:val="22"/>
          <w:szCs w:val="22"/>
        </w:rPr>
        <w:t>APSPDCL/KRECS</w:t>
      </w:r>
      <w:r w:rsidRPr="007E2DC0">
        <w:rPr>
          <w:color w:val="000000" w:themeColor="text1"/>
          <w:sz w:val="22"/>
          <w:szCs w:val="22"/>
        </w:rPr>
        <w:t xml:space="preserve"> if any of the particulars produced by the bidder such as Auditor Certificate, Annual account, GST Clearance Certificate, Test certificate, etc. are found to be incorrect, or if there is breach of any of the conditions in the contract.</w:t>
      </w:r>
    </w:p>
    <w:p w14:paraId="3180036B" w14:textId="6DFBF2AE" w:rsidR="009E0A09" w:rsidRPr="007E2DC0" w:rsidRDefault="009E0A09" w:rsidP="007E2DC0">
      <w:pPr>
        <w:pStyle w:val="Heading2"/>
        <w:numPr>
          <w:ilvl w:val="1"/>
          <w:numId w:val="59"/>
        </w:numPr>
      </w:pPr>
      <w:r w:rsidRPr="007E2DC0">
        <w:t>Plant Performance Evaluation and Capacity Utilization Factor (CUF)</w:t>
      </w:r>
    </w:p>
    <w:p w14:paraId="2FD23AE0" w14:textId="77777777" w:rsidR="004D0AB7" w:rsidRPr="007E2DC0" w:rsidRDefault="004D0AB7" w:rsidP="007E2DC0"/>
    <w:p w14:paraId="170FFA2A" w14:textId="77777777"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The successful bidder shall be required to meet Minimum Guaranteed Generation with Performance Ratio (PR) at the time of commissioning and related Capacity Utilization Factor (CUF) during the Project Tenure.</w:t>
      </w:r>
    </w:p>
    <w:p w14:paraId="5AFCCC03" w14:textId="4094ED26"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 xml:space="preserve">PR (AC) should be shown minimum of 75% at the time of inspection for initial commissioning acceptance to qualify. If the specified performance ratio is not achieved, the same shall be </w:t>
      </w:r>
      <w:r w:rsidRPr="007E2DC0">
        <w:rPr>
          <w:color w:val="000000" w:themeColor="text1"/>
          <w:sz w:val="22"/>
          <w:szCs w:val="22"/>
        </w:rPr>
        <w:lastRenderedPageBreak/>
        <w:t>demonstrated within a period of another 7 days immediately following the previous testing and still if it is not achieved, the EPC Contractor/RTS Vendor shall enhance the module capacity of solar plant/improve the quality of the plant by replacement of module/other components with all suitable modification requirements on balance of systems at his</w:t>
      </w:r>
      <w:r w:rsidR="00DA459D" w:rsidRPr="007E2DC0">
        <w:rPr>
          <w:color w:val="000000" w:themeColor="text1"/>
          <w:sz w:val="22"/>
          <w:szCs w:val="22"/>
        </w:rPr>
        <w:t>/her</w:t>
      </w:r>
      <w:r w:rsidRPr="007E2DC0">
        <w:rPr>
          <w:color w:val="000000" w:themeColor="text1"/>
          <w:sz w:val="22"/>
          <w:szCs w:val="22"/>
        </w:rPr>
        <w:t xml:space="preserve"> own cost to achieve the </w:t>
      </w:r>
      <w:r w:rsidR="00DA459D" w:rsidRPr="007E2DC0">
        <w:rPr>
          <w:color w:val="000000" w:themeColor="text1"/>
          <w:sz w:val="22"/>
          <w:szCs w:val="22"/>
        </w:rPr>
        <w:t>P</w:t>
      </w:r>
      <w:r w:rsidRPr="007E2DC0">
        <w:rPr>
          <w:color w:val="000000" w:themeColor="text1"/>
          <w:sz w:val="22"/>
          <w:szCs w:val="22"/>
        </w:rPr>
        <w:t xml:space="preserve">erformance </w:t>
      </w:r>
      <w:r w:rsidR="00DA459D" w:rsidRPr="007E2DC0">
        <w:rPr>
          <w:color w:val="000000" w:themeColor="text1"/>
          <w:sz w:val="22"/>
          <w:szCs w:val="22"/>
        </w:rPr>
        <w:t>R</w:t>
      </w:r>
      <w:r w:rsidRPr="007E2DC0">
        <w:rPr>
          <w:color w:val="000000" w:themeColor="text1"/>
          <w:sz w:val="22"/>
          <w:szCs w:val="22"/>
        </w:rPr>
        <w:t xml:space="preserve">atio. PR shall be measured at 15-minute intervals for the period from 11AM to 3PM during the above period and average of these values is taken for calculating PR. PR assessment shall be evaluated using the standard calibrated equipment of </w:t>
      </w:r>
      <w:r w:rsidR="00DA459D" w:rsidRPr="007E2DC0">
        <w:rPr>
          <w:color w:val="000000" w:themeColor="text1"/>
          <w:sz w:val="22"/>
          <w:szCs w:val="22"/>
        </w:rPr>
        <w:t>APSPDCL</w:t>
      </w:r>
      <w:r w:rsidRPr="007E2DC0">
        <w:rPr>
          <w:color w:val="000000" w:themeColor="text1"/>
          <w:sz w:val="22"/>
          <w:szCs w:val="22"/>
        </w:rPr>
        <w:t>.</w:t>
      </w:r>
    </w:p>
    <w:p w14:paraId="2F2B761E" w14:textId="23E0D25B" w:rsidR="009E0A09" w:rsidRPr="007E2DC0" w:rsidRDefault="009E0A09" w:rsidP="007E2DC0">
      <w:pPr>
        <w:pStyle w:val="BodyText"/>
        <w:spacing w:after="160" w:line="276" w:lineRule="auto"/>
        <w:ind w:left="709" w:right="27" w:hanging="709"/>
        <w:rPr>
          <w:color w:val="000000" w:themeColor="text1"/>
          <w:sz w:val="22"/>
          <w:szCs w:val="22"/>
        </w:rPr>
      </w:pPr>
      <w:r w:rsidRPr="007E2DC0">
        <w:rPr>
          <w:color w:val="000000" w:themeColor="text1"/>
          <w:sz w:val="22"/>
          <w:szCs w:val="22"/>
        </w:rPr>
        <w:tab/>
        <w:t>The EPC Contractor/ RTS Vendor should send the monthly Rooftop Solar Plant output details to AP</w:t>
      </w:r>
      <w:r w:rsidR="00D6346A" w:rsidRPr="007E2DC0">
        <w:rPr>
          <w:color w:val="000000" w:themeColor="text1"/>
          <w:sz w:val="22"/>
          <w:szCs w:val="22"/>
        </w:rPr>
        <w:t>SPDCL</w:t>
      </w:r>
      <w:r w:rsidRPr="007E2DC0">
        <w:rPr>
          <w:color w:val="000000" w:themeColor="text1"/>
          <w:sz w:val="22"/>
          <w:szCs w:val="22"/>
        </w:rPr>
        <w:t xml:space="preserve"> and </w:t>
      </w:r>
      <w:r w:rsidR="00D6346A" w:rsidRPr="007E2DC0">
        <w:rPr>
          <w:color w:val="000000" w:themeColor="text1"/>
          <w:sz w:val="22"/>
          <w:szCs w:val="22"/>
        </w:rPr>
        <w:t>KRECS</w:t>
      </w:r>
      <w:r w:rsidRPr="007E2DC0">
        <w:rPr>
          <w:color w:val="000000" w:themeColor="text1"/>
          <w:sz w:val="22"/>
          <w:szCs w:val="22"/>
        </w:rPr>
        <w:t xml:space="preserve"> for ensuring the PR and CUF at the Interconnection Point and the same shall be verified by </w:t>
      </w:r>
      <w:r w:rsidR="00AF6F63" w:rsidRPr="007E2DC0">
        <w:rPr>
          <w:color w:val="000000" w:themeColor="text1"/>
          <w:sz w:val="22"/>
          <w:szCs w:val="22"/>
        </w:rPr>
        <w:t>APSPDCL/KRECS</w:t>
      </w:r>
      <w:r w:rsidRPr="007E2DC0">
        <w:rPr>
          <w:color w:val="000000" w:themeColor="text1"/>
          <w:sz w:val="22"/>
          <w:szCs w:val="22"/>
        </w:rPr>
        <w:t xml:space="preserve">. The EPC Contractor/ RTS Vendor shall send monthly progress </w:t>
      </w:r>
      <w:proofErr w:type="gramStart"/>
      <w:r w:rsidRPr="007E2DC0">
        <w:rPr>
          <w:color w:val="000000" w:themeColor="text1"/>
          <w:sz w:val="22"/>
          <w:szCs w:val="22"/>
        </w:rPr>
        <w:t>report</w:t>
      </w:r>
      <w:proofErr w:type="gramEnd"/>
      <w:r w:rsidRPr="007E2DC0">
        <w:rPr>
          <w:color w:val="000000" w:themeColor="text1"/>
          <w:sz w:val="22"/>
          <w:szCs w:val="22"/>
        </w:rPr>
        <w:t xml:space="preserve"> to </w:t>
      </w:r>
      <w:r w:rsidR="003F7D6D" w:rsidRPr="007E2DC0">
        <w:rPr>
          <w:color w:val="000000" w:themeColor="text1"/>
          <w:sz w:val="22"/>
          <w:szCs w:val="22"/>
        </w:rPr>
        <w:t>APSPDCL</w:t>
      </w:r>
      <w:r w:rsidRPr="007E2DC0">
        <w:rPr>
          <w:color w:val="000000" w:themeColor="text1"/>
          <w:sz w:val="22"/>
          <w:szCs w:val="22"/>
        </w:rPr>
        <w:t xml:space="preserve"> and </w:t>
      </w:r>
      <w:r w:rsidR="003F7D6D" w:rsidRPr="007E2DC0">
        <w:rPr>
          <w:color w:val="000000" w:themeColor="text1"/>
          <w:sz w:val="22"/>
          <w:szCs w:val="22"/>
        </w:rPr>
        <w:t>KRECS</w:t>
      </w:r>
      <w:r w:rsidRPr="007E2DC0">
        <w:rPr>
          <w:color w:val="000000" w:themeColor="text1"/>
          <w:sz w:val="22"/>
          <w:szCs w:val="22"/>
        </w:rPr>
        <w:t xml:space="preserve">. </w:t>
      </w:r>
    </w:p>
    <w:p w14:paraId="315F2D5F" w14:textId="2FCB6F13" w:rsidR="009E0A09" w:rsidRPr="007E2DC0" w:rsidRDefault="009E0A09" w:rsidP="007E2DC0">
      <w:pPr>
        <w:pStyle w:val="Heading2"/>
        <w:numPr>
          <w:ilvl w:val="1"/>
          <w:numId w:val="59"/>
        </w:numPr>
      </w:pPr>
      <w:r w:rsidRPr="007E2DC0">
        <w:t>Force Majeure</w:t>
      </w:r>
    </w:p>
    <w:p w14:paraId="08148117" w14:textId="77777777" w:rsidR="00F10925" w:rsidRPr="007E2DC0" w:rsidRDefault="00F10925" w:rsidP="007E2DC0"/>
    <w:p w14:paraId="2B5C7280" w14:textId="77777777" w:rsidR="009E0A09" w:rsidRPr="007E2DC0" w:rsidRDefault="009E0A09" w:rsidP="007E2DC0">
      <w:pPr>
        <w:ind w:left="720"/>
      </w:pPr>
      <w:r w:rsidRPr="007E2DC0">
        <w:t>Force Majeure shall mean any cause, existing or future, which is beyond the reasonable control of any of the Parties including acts of God, storm, fire, floods, explosion, pandemic, epidemics, quarantine, earthquake, strike, riot, lock out, embargo, interference by civil or military authorities, acts, regulations or orders of any governmental authority in their sovereign capacity, acts of war (declared or undeclared) including any acts of terrorism.</w:t>
      </w:r>
    </w:p>
    <w:p w14:paraId="14A15BF0" w14:textId="77777777" w:rsidR="009E0A09" w:rsidRPr="007E2DC0" w:rsidRDefault="009E0A09" w:rsidP="007E2DC0">
      <w:pPr>
        <w:ind w:left="720"/>
      </w:pPr>
    </w:p>
    <w:p w14:paraId="0D50CBF3" w14:textId="77777777" w:rsidR="009E0A09" w:rsidRPr="007E2DC0" w:rsidRDefault="009E0A09" w:rsidP="007E2DC0">
      <w:pPr>
        <w:ind w:left="720"/>
      </w:pPr>
      <w:r w:rsidRPr="007E2DC0">
        <w:t xml:space="preserve">None of the Parties shall be liable for the failure to perform any obligation in terms of this Agreement if and to such extent such failure is caused by a Force Majeure. </w:t>
      </w:r>
    </w:p>
    <w:p w14:paraId="6FACE0DF" w14:textId="77777777" w:rsidR="009E0A09" w:rsidRPr="007E2DC0" w:rsidRDefault="009E0A09" w:rsidP="007E2DC0">
      <w:pPr>
        <w:ind w:left="720"/>
      </w:pPr>
    </w:p>
    <w:p w14:paraId="563BC2AC" w14:textId="77777777" w:rsidR="009E0A09" w:rsidRPr="007E2DC0" w:rsidRDefault="009E0A09" w:rsidP="007E2DC0">
      <w:pPr>
        <w:ind w:left="720"/>
      </w:pPr>
      <w:r w:rsidRPr="007E2DC0">
        <w:t>The Party prevented to fulfil its obligations (hereinafter referred to as "the Affected Party") by Force Majeure shall notify the other Party through written means including fax/email/ post within one week after occurrence and cessation of such Force Majeure and it shall be established by the Affected Party that the Force Majeure had delayed performance of the Affected Party’s obligations and services and was beyond the reasonable control of the Affected Party and not due to the default or negligence of the Affected Party.</w:t>
      </w:r>
    </w:p>
    <w:p w14:paraId="4DA81D78" w14:textId="77777777" w:rsidR="009E0A09" w:rsidRPr="007E2DC0" w:rsidRDefault="009E0A09" w:rsidP="007E2DC0">
      <w:pPr>
        <w:ind w:left="720"/>
      </w:pPr>
    </w:p>
    <w:p w14:paraId="457F6E64" w14:textId="77777777" w:rsidR="009E0A09" w:rsidRPr="007E2DC0" w:rsidRDefault="009E0A09" w:rsidP="007E2DC0">
      <w:pPr>
        <w:ind w:left="720"/>
      </w:pPr>
      <w:r w:rsidRPr="007E2DC0">
        <w:t xml:space="preserve">The periods for performance of this Agreement as agreed upon shall be extended by the periods of delay caused by such Force Majeure, </w:t>
      </w:r>
      <w:proofErr w:type="gramStart"/>
      <w:r w:rsidRPr="007E2DC0">
        <w:t>as long as</w:t>
      </w:r>
      <w:proofErr w:type="gramEnd"/>
      <w:r w:rsidRPr="007E2DC0">
        <w:t xml:space="preserve"> the period of Force Majeure does not last longer than three months.</w:t>
      </w:r>
    </w:p>
    <w:p w14:paraId="44BADE73" w14:textId="77777777" w:rsidR="009E0A09" w:rsidRPr="007E2DC0" w:rsidRDefault="009E0A09" w:rsidP="007E2DC0">
      <w:pPr>
        <w:ind w:left="720"/>
      </w:pPr>
    </w:p>
    <w:p w14:paraId="4FF4BFBD" w14:textId="77777777" w:rsidR="009E0A09" w:rsidRPr="007E2DC0" w:rsidRDefault="009E0A09" w:rsidP="007E2DC0">
      <w:pPr>
        <w:ind w:left="720"/>
      </w:pPr>
      <w:r w:rsidRPr="007E2DC0">
        <w:t xml:space="preserve">If a Force Majeure continues for more than three months and the Parties </w:t>
      </w:r>
      <w:proofErr w:type="gramStart"/>
      <w:r w:rsidRPr="007E2DC0">
        <w:t>are not able to</w:t>
      </w:r>
      <w:proofErr w:type="gramEnd"/>
      <w:r w:rsidRPr="007E2DC0">
        <w:t xml:space="preserve"> reach an agreement on the continuation of the Agreement within a further term of one month, the fulfilment of the Agreement shall automatically be deemed impossible and shall stand suspended/ terminated.</w:t>
      </w:r>
    </w:p>
    <w:p w14:paraId="7B6C86F4" w14:textId="77777777" w:rsidR="009E0A09" w:rsidRPr="007E2DC0" w:rsidRDefault="009E0A09" w:rsidP="007E2DC0">
      <w:pPr>
        <w:ind w:left="720"/>
      </w:pPr>
    </w:p>
    <w:p w14:paraId="0D8241EB" w14:textId="77777777" w:rsidR="009E0A09" w:rsidRPr="007E2DC0" w:rsidRDefault="009E0A09" w:rsidP="007E2DC0">
      <w:pPr>
        <w:ind w:left="720"/>
      </w:pPr>
      <w:r w:rsidRPr="007E2DC0">
        <w:t>Upon such suspension/termination, the EPC Contractor/ RTS Vendor shall be entitled to be paid the following amount:</w:t>
      </w:r>
    </w:p>
    <w:p w14:paraId="592790D6" w14:textId="77777777" w:rsidR="009E0A09" w:rsidRPr="007E2DC0" w:rsidRDefault="009E0A09" w:rsidP="007E2DC0">
      <w:pPr>
        <w:pStyle w:val="ListParagraph"/>
        <w:numPr>
          <w:ilvl w:val="0"/>
          <w:numId w:val="34"/>
        </w:numPr>
        <w:contextualSpacing w:val="0"/>
      </w:pPr>
      <w:r w:rsidRPr="007E2DC0">
        <w:lastRenderedPageBreak/>
        <w:t>the amounts payable for the work completed until the date of suspension,</w:t>
      </w:r>
    </w:p>
    <w:p w14:paraId="5DEC51FC" w14:textId="77777777" w:rsidR="009E0A09" w:rsidRPr="007E2DC0" w:rsidRDefault="009E0A09" w:rsidP="007E2DC0">
      <w:pPr>
        <w:pStyle w:val="ListParagraph"/>
        <w:numPr>
          <w:ilvl w:val="0"/>
          <w:numId w:val="34"/>
        </w:numPr>
        <w:contextualSpacing w:val="0"/>
      </w:pPr>
      <w:r w:rsidRPr="007E2DC0">
        <w:t>the cost of materials which have been delivered or of which EPC Contractor/ RTS Vendor is liable to accept delivery: this material shall become the property of Utility when paid for by it, and EPC Contractor/ RTS Vendor shall place them at Utility’s disposal,</w:t>
      </w:r>
    </w:p>
    <w:p w14:paraId="4E120E22" w14:textId="77777777" w:rsidR="009E0A09" w:rsidRPr="007E2DC0" w:rsidRDefault="009E0A09" w:rsidP="007E2DC0">
      <w:pPr>
        <w:pStyle w:val="ListParagraph"/>
        <w:numPr>
          <w:ilvl w:val="0"/>
          <w:numId w:val="34"/>
        </w:numPr>
        <w:contextualSpacing w:val="0"/>
      </w:pPr>
      <w:r w:rsidRPr="007E2DC0">
        <w:t>any other cost or liability, including unamortized cost of materials, which in the circumstances was reasonably incurred by EPC Contractor/ RTS Vendor in the expectation of completion of the Works,</w:t>
      </w:r>
    </w:p>
    <w:p w14:paraId="25B5032C" w14:textId="77777777" w:rsidR="009E0A09" w:rsidRPr="007E2DC0" w:rsidRDefault="009E0A09" w:rsidP="007E2DC0">
      <w:pPr>
        <w:pStyle w:val="ListParagraph"/>
        <w:numPr>
          <w:ilvl w:val="0"/>
          <w:numId w:val="34"/>
        </w:numPr>
        <w:contextualSpacing w:val="0"/>
      </w:pPr>
      <w:r w:rsidRPr="007E2DC0">
        <w:t>demobilization costs of EPC Contractor/ RTS Vendor personnel and equipment,</w:t>
      </w:r>
    </w:p>
    <w:p w14:paraId="4D2571AC" w14:textId="380AF3E1" w:rsidR="009E0A09" w:rsidRPr="007E2DC0" w:rsidRDefault="009E0A09" w:rsidP="007E2DC0">
      <w:pPr>
        <w:pStyle w:val="ListParagraph"/>
        <w:numPr>
          <w:ilvl w:val="0"/>
          <w:numId w:val="34"/>
        </w:numPr>
        <w:contextualSpacing w:val="0"/>
      </w:pPr>
      <w:r w:rsidRPr="007E2DC0">
        <w:t xml:space="preserve">all other costs incurred by EPC Contractor/ RTS Vendor on account of cancellation of </w:t>
      </w:r>
      <w:proofErr w:type="gramStart"/>
      <w:r w:rsidRPr="007E2DC0">
        <w:t>order</w:t>
      </w:r>
      <w:proofErr w:type="gramEnd"/>
      <w:r w:rsidRPr="007E2DC0">
        <w:t xml:space="preserve"> on such other suppliers.</w:t>
      </w:r>
    </w:p>
    <w:p w14:paraId="3086AEF9" w14:textId="097D68B8" w:rsidR="009E0A09" w:rsidRPr="007E2DC0" w:rsidRDefault="009E0A09" w:rsidP="007E2DC0">
      <w:pPr>
        <w:pStyle w:val="Heading2"/>
        <w:numPr>
          <w:ilvl w:val="1"/>
          <w:numId w:val="59"/>
        </w:numPr>
      </w:pPr>
      <w:r w:rsidRPr="007E2DC0">
        <w:t xml:space="preserve">Insurance </w:t>
      </w:r>
    </w:p>
    <w:p w14:paraId="481D713B" w14:textId="77777777" w:rsidR="002D5D5E" w:rsidRPr="007E2DC0" w:rsidRDefault="002D5D5E" w:rsidP="007E2DC0"/>
    <w:p w14:paraId="39F357FB" w14:textId="521FCEF9" w:rsidR="009E0A09" w:rsidRPr="007E2DC0" w:rsidRDefault="009E0A09" w:rsidP="007E2DC0">
      <w:pPr>
        <w:pStyle w:val="ListParagraph"/>
        <w:widowControl/>
        <w:numPr>
          <w:ilvl w:val="2"/>
          <w:numId w:val="59"/>
        </w:numPr>
        <w:adjustRightInd w:val="0"/>
        <w:spacing w:after="160" w:line="276" w:lineRule="auto"/>
        <w:rPr>
          <w:rFonts w:eastAsiaTheme="minorHAnsi"/>
          <w:color w:val="000000" w:themeColor="text1"/>
        </w:rPr>
      </w:pPr>
      <w:r w:rsidRPr="007E2DC0">
        <w:rPr>
          <w:rFonts w:eastAsiaTheme="minorHAnsi"/>
          <w:color w:val="000000" w:themeColor="text1"/>
        </w:rPr>
        <w:t>The EPC Contractor/RTS Vendor shall be responsible and take an Insurance Policy for transit-cum-storage-cum-erection for all the materials to cover all risks and liabilities for supply and storage of materials at site, erection, testing</w:t>
      </w:r>
      <w:r w:rsidR="005F4DA1" w:rsidRPr="007E2DC0">
        <w:rPr>
          <w:rFonts w:eastAsiaTheme="minorHAnsi"/>
          <w:color w:val="000000" w:themeColor="text1"/>
        </w:rPr>
        <w:t>,</w:t>
      </w:r>
      <w:r w:rsidRPr="007E2DC0">
        <w:rPr>
          <w:rFonts w:eastAsiaTheme="minorHAnsi"/>
          <w:color w:val="000000" w:themeColor="text1"/>
        </w:rPr>
        <w:t xml:space="preserve"> and commissioning. </w:t>
      </w:r>
    </w:p>
    <w:p w14:paraId="02A288D2" w14:textId="77777777" w:rsidR="000A58EA" w:rsidRPr="007E2DC0" w:rsidRDefault="000A58EA" w:rsidP="007E2DC0">
      <w:pPr>
        <w:pStyle w:val="ListParagraph"/>
        <w:widowControl/>
        <w:adjustRightInd w:val="0"/>
        <w:spacing w:after="160" w:line="276" w:lineRule="auto"/>
        <w:rPr>
          <w:rFonts w:eastAsiaTheme="minorHAnsi"/>
          <w:color w:val="000000" w:themeColor="text1"/>
        </w:rPr>
      </w:pPr>
    </w:p>
    <w:p w14:paraId="478303A3" w14:textId="77777777" w:rsidR="009E0A09" w:rsidRPr="007E2DC0" w:rsidRDefault="009E0A09" w:rsidP="007E2DC0">
      <w:pPr>
        <w:pStyle w:val="ListParagraph"/>
        <w:widowControl/>
        <w:numPr>
          <w:ilvl w:val="2"/>
          <w:numId w:val="59"/>
        </w:numPr>
        <w:adjustRightInd w:val="0"/>
        <w:spacing w:after="160" w:line="276" w:lineRule="auto"/>
        <w:contextualSpacing w:val="0"/>
        <w:rPr>
          <w:rFonts w:eastAsiaTheme="minorHAnsi"/>
          <w:color w:val="000000" w:themeColor="text1"/>
        </w:rPr>
      </w:pPr>
      <w:r w:rsidRPr="007E2DC0">
        <w:rPr>
          <w:rFonts w:eastAsiaTheme="minorHAnsi"/>
          <w:color w:val="000000" w:themeColor="text1"/>
        </w:rPr>
        <w:t>The EPC Contractor/ RTS Vendor shall take appropriate insurance during Project Period including adequate insurance coverage during O&amp;M period to mitigate all risks related to O&amp;M of the plant to indemnify the Employer.</w:t>
      </w:r>
    </w:p>
    <w:p w14:paraId="082F5AB0" w14:textId="35C19922" w:rsidR="009E0A09" w:rsidRPr="007E2DC0" w:rsidRDefault="009E0A09" w:rsidP="007E2DC0">
      <w:pPr>
        <w:pStyle w:val="ListParagraph"/>
        <w:widowControl/>
        <w:numPr>
          <w:ilvl w:val="2"/>
          <w:numId w:val="59"/>
        </w:numPr>
        <w:autoSpaceDE/>
        <w:autoSpaceDN/>
        <w:adjustRightInd w:val="0"/>
        <w:spacing w:after="160" w:line="259" w:lineRule="auto"/>
      </w:pPr>
      <w:r w:rsidRPr="007E2DC0">
        <w:rPr>
          <w:rFonts w:eastAsiaTheme="minorHAnsi"/>
          <w:color w:val="000000" w:themeColor="text1"/>
        </w:rPr>
        <w:t>Before commencement of work, the</w:t>
      </w:r>
      <w:r w:rsidR="005F4DA1" w:rsidRPr="007E2DC0">
        <w:rPr>
          <w:rFonts w:eastAsiaTheme="minorHAnsi"/>
          <w:color w:val="000000" w:themeColor="text1"/>
        </w:rPr>
        <w:t xml:space="preserve"> EPC Contractor/ RTS </w:t>
      </w:r>
      <w:r w:rsidRPr="007E2DC0">
        <w:rPr>
          <w:rFonts w:eastAsiaTheme="minorHAnsi"/>
          <w:color w:val="000000" w:themeColor="text1"/>
        </w:rPr>
        <w:t>Vendor shall also take Insurance for Third Party Liability covering loss of human life, engineers</w:t>
      </w:r>
      <w:r w:rsidR="005F4DA1" w:rsidRPr="007E2DC0">
        <w:rPr>
          <w:rFonts w:eastAsiaTheme="minorHAnsi"/>
          <w:color w:val="000000" w:themeColor="text1"/>
        </w:rPr>
        <w:t>,</w:t>
      </w:r>
      <w:r w:rsidRPr="007E2DC0">
        <w:rPr>
          <w:rFonts w:eastAsiaTheme="minorHAnsi"/>
          <w:color w:val="000000" w:themeColor="text1"/>
        </w:rPr>
        <w:t xml:space="preserve"> and workmen </w:t>
      </w:r>
      <w:proofErr w:type="gramStart"/>
      <w:r w:rsidRPr="007E2DC0">
        <w:rPr>
          <w:rFonts w:eastAsiaTheme="minorHAnsi"/>
          <w:color w:val="000000" w:themeColor="text1"/>
        </w:rPr>
        <w:t>and also</w:t>
      </w:r>
      <w:proofErr w:type="gramEnd"/>
      <w:r w:rsidRPr="007E2DC0">
        <w:rPr>
          <w:rFonts w:eastAsiaTheme="minorHAnsi"/>
          <w:color w:val="000000" w:themeColor="text1"/>
        </w:rPr>
        <w:t xml:space="preserve"> covering the risks of damage to the third party/ material/ equipment/ properties during execution of the Contract Agreement. The </w:t>
      </w:r>
      <w:r w:rsidRPr="007E2DC0">
        <w:rPr>
          <w:color w:val="000000" w:themeColor="text1"/>
        </w:rPr>
        <w:t>EPC Contractor/ RTS Vendor</w:t>
      </w:r>
      <w:r w:rsidRPr="007E2DC0">
        <w:rPr>
          <w:rFonts w:eastAsiaTheme="minorHAnsi"/>
          <w:color w:val="000000" w:themeColor="text1"/>
        </w:rPr>
        <w:t xml:space="preserve"> will ensure that all its employees and representatives are covered by suitable Insurance against any damage, loss, injury or death arising out of the execution of the work or in carrying out the Contract. Liquidation, Death, Bankruptcy etc., shall be the responsibility of the </w:t>
      </w:r>
      <w:r w:rsidRPr="007E2DC0">
        <w:rPr>
          <w:color w:val="000000" w:themeColor="text1"/>
        </w:rPr>
        <w:t>EPC Contractor/ RTS Vendor</w:t>
      </w:r>
      <w:r w:rsidRPr="007E2DC0">
        <w:rPr>
          <w:rFonts w:eastAsiaTheme="minorHAnsi"/>
          <w:color w:val="000000" w:themeColor="text1"/>
        </w:rPr>
        <w:t>.</w:t>
      </w:r>
    </w:p>
    <w:p w14:paraId="1BB6B694" w14:textId="77777777" w:rsidR="009E0A09" w:rsidRPr="007E2DC0" w:rsidRDefault="009E0A09" w:rsidP="007E2DC0">
      <w:pPr>
        <w:pStyle w:val="ListParagraph"/>
        <w:widowControl/>
        <w:autoSpaceDE/>
        <w:autoSpaceDN/>
        <w:adjustRightInd w:val="0"/>
        <w:spacing w:after="160" w:line="259" w:lineRule="auto"/>
      </w:pPr>
    </w:p>
    <w:p w14:paraId="4B871EC9" w14:textId="77777777" w:rsidR="009E0A09" w:rsidRPr="007E2DC0" w:rsidRDefault="009E0A09" w:rsidP="007E2DC0">
      <w:pPr>
        <w:pStyle w:val="ListParagraph"/>
        <w:widowControl/>
        <w:numPr>
          <w:ilvl w:val="2"/>
          <w:numId w:val="59"/>
        </w:numPr>
        <w:autoSpaceDE/>
        <w:autoSpaceDN/>
        <w:adjustRightInd w:val="0"/>
        <w:spacing w:after="160" w:line="259" w:lineRule="auto"/>
      </w:pPr>
      <w:r w:rsidRPr="007E2DC0">
        <w:t xml:space="preserve">Before commencement of work, the EPC Contractor/RTS Vendor shall obtain and maintain comprehensive insurance coverage against theft for all major materials and equipment intended for use in the development and installation of Rooftop Solar Plants. This insurance shall remain valid till the commissioning of the Project. </w:t>
      </w:r>
    </w:p>
    <w:p w14:paraId="19B4E8C0" w14:textId="77777777" w:rsidR="009E0A09" w:rsidRPr="007E2DC0" w:rsidRDefault="009E0A09" w:rsidP="007E2DC0">
      <w:pPr>
        <w:pStyle w:val="ListParagraph"/>
      </w:pPr>
    </w:p>
    <w:p w14:paraId="4C51DE86" w14:textId="5F1C7AC0" w:rsidR="009E0A09" w:rsidRPr="007E2DC0" w:rsidRDefault="009E0A09" w:rsidP="007E2DC0">
      <w:pPr>
        <w:pStyle w:val="ListParagraph"/>
        <w:widowControl/>
        <w:numPr>
          <w:ilvl w:val="2"/>
          <w:numId w:val="59"/>
        </w:numPr>
        <w:autoSpaceDE/>
        <w:autoSpaceDN/>
        <w:adjustRightInd w:val="0"/>
        <w:spacing w:after="160" w:line="259" w:lineRule="auto"/>
      </w:pPr>
      <w:r w:rsidRPr="007E2DC0">
        <w:t>Before commencement of work, the EPC Contractor/RTS Vendor shall obtain and maintain comprehensive insurance coverage against damage caused to RTS plants due to fire, flood</w:t>
      </w:r>
      <w:r w:rsidR="005F4DA1" w:rsidRPr="007E2DC0">
        <w:t>,</w:t>
      </w:r>
      <w:r w:rsidRPr="007E2DC0">
        <w:t xml:space="preserve"> and natural calamities. This insurance shall remain valid till the commissioning of the Project.</w:t>
      </w:r>
    </w:p>
    <w:p w14:paraId="7BD28D2C" w14:textId="77777777" w:rsidR="009E0A09" w:rsidRPr="007E2DC0" w:rsidRDefault="009E0A09" w:rsidP="007E2DC0">
      <w:pPr>
        <w:pStyle w:val="ListParagraph"/>
      </w:pPr>
    </w:p>
    <w:p w14:paraId="577ED0A9" w14:textId="77777777" w:rsidR="009E0A09" w:rsidRPr="007E2DC0" w:rsidRDefault="009E0A09" w:rsidP="007E2DC0">
      <w:pPr>
        <w:pStyle w:val="ListParagraph"/>
        <w:widowControl/>
        <w:numPr>
          <w:ilvl w:val="2"/>
          <w:numId w:val="59"/>
        </w:numPr>
        <w:adjustRightInd w:val="0"/>
        <w:spacing w:after="160" w:line="276" w:lineRule="auto"/>
        <w:contextualSpacing w:val="0"/>
        <w:rPr>
          <w:rFonts w:eastAsiaTheme="minorHAnsi"/>
          <w:color w:val="000000" w:themeColor="text1"/>
        </w:rPr>
      </w:pPr>
      <w:r w:rsidRPr="007E2DC0">
        <w:rPr>
          <w:rFonts w:eastAsiaTheme="minorHAnsi"/>
          <w:color w:val="000000" w:themeColor="text1"/>
        </w:rPr>
        <w:t xml:space="preserve">The Insurance covers as mentioned in clause no. 7.15.1, 7.15.2, 7.15.3, 7.15.4 &amp; 7.15.5 are mandatory and in case of any violation of not taking Insurance Cover may result in imposition </w:t>
      </w:r>
      <w:r w:rsidRPr="007E2DC0">
        <w:rPr>
          <w:rFonts w:eastAsiaTheme="minorHAnsi"/>
          <w:color w:val="000000" w:themeColor="text1"/>
        </w:rPr>
        <w:lastRenderedPageBreak/>
        <w:t xml:space="preserve">of Penalty. Penalty shall be deducted from the </w:t>
      </w:r>
      <w:r w:rsidRPr="007E2DC0">
        <w:rPr>
          <w:color w:val="000000" w:themeColor="text1"/>
        </w:rPr>
        <w:t>EPC Contractor/ RTS Vendor’s</w:t>
      </w:r>
      <w:r w:rsidRPr="007E2DC0">
        <w:rPr>
          <w:rFonts w:eastAsiaTheme="minorHAnsi"/>
          <w:color w:val="000000" w:themeColor="text1"/>
        </w:rPr>
        <w:t xml:space="preserve"> claim for subsidy as under and the subsidy, in such cases shall be released only on submission of Indemnity </w:t>
      </w:r>
      <w:proofErr w:type="gramStart"/>
      <w:r w:rsidRPr="007E2DC0">
        <w:rPr>
          <w:rFonts w:eastAsiaTheme="minorHAnsi"/>
          <w:color w:val="000000" w:themeColor="text1"/>
        </w:rPr>
        <w:t>Bond @</w:t>
      </w:r>
      <w:proofErr w:type="gramEnd"/>
      <w:r w:rsidRPr="007E2DC0">
        <w:rPr>
          <w:rFonts w:eastAsiaTheme="minorHAnsi"/>
          <w:color w:val="000000" w:themeColor="text1"/>
        </w:rPr>
        <w:t xml:space="preserve"> INR 5,000 per Plant Location. The provision of penalty for not taking insurance is one time only, on repetition of the same, the sanction of the </w:t>
      </w:r>
      <w:proofErr w:type="gramStart"/>
      <w:r w:rsidRPr="007E2DC0">
        <w:rPr>
          <w:rFonts w:eastAsiaTheme="minorHAnsi"/>
          <w:color w:val="000000" w:themeColor="text1"/>
        </w:rPr>
        <w:t>particular site</w:t>
      </w:r>
      <w:proofErr w:type="gramEnd"/>
      <w:r w:rsidRPr="007E2DC0">
        <w:rPr>
          <w:rFonts w:eastAsiaTheme="minorHAnsi"/>
          <w:color w:val="000000" w:themeColor="text1"/>
        </w:rPr>
        <w:t xml:space="preserve"> will be cancelled.</w:t>
      </w:r>
    </w:p>
    <w:p w14:paraId="3717D104" w14:textId="7F5EC0A1" w:rsidR="009E0A09" w:rsidRPr="007E2DC0" w:rsidRDefault="009E0A09" w:rsidP="007E2DC0">
      <w:pPr>
        <w:pStyle w:val="Heading2"/>
        <w:numPr>
          <w:ilvl w:val="1"/>
          <w:numId w:val="59"/>
        </w:numPr>
      </w:pPr>
      <w:r w:rsidRPr="007E2DC0">
        <w:t xml:space="preserve">Locations of RTS </w:t>
      </w:r>
      <w:r w:rsidR="000A58EA" w:rsidRPr="007E2DC0">
        <w:t>P</w:t>
      </w:r>
      <w:r w:rsidRPr="007E2DC0">
        <w:t>lants</w:t>
      </w:r>
    </w:p>
    <w:p w14:paraId="2EDC3FCF" w14:textId="77777777" w:rsidR="000A58EA" w:rsidRPr="007E2DC0" w:rsidRDefault="000A58EA" w:rsidP="007E2DC0"/>
    <w:p w14:paraId="27BA5654" w14:textId="6963B3A1"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 xml:space="preserve">The locations of RTS plants in the tender comprises of rooftops of residential buildings of identified </w:t>
      </w:r>
      <w:r w:rsidR="000A58EA" w:rsidRPr="007E2DC0">
        <w:rPr>
          <w:color w:val="000000" w:themeColor="text1"/>
          <w:sz w:val="22"/>
          <w:szCs w:val="22"/>
        </w:rPr>
        <w:t>BC</w:t>
      </w:r>
      <w:r w:rsidRPr="007E2DC0">
        <w:rPr>
          <w:color w:val="000000" w:themeColor="text1"/>
          <w:sz w:val="22"/>
          <w:szCs w:val="22"/>
        </w:rPr>
        <w:t xml:space="preserve"> and </w:t>
      </w:r>
      <w:r w:rsidR="000A58EA" w:rsidRPr="007E2DC0">
        <w:rPr>
          <w:color w:val="000000" w:themeColor="text1"/>
          <w:sz w:val="22"/>
          <w:szCs w:val="22"/>
        </w:rPr>
        <w:t>O</w:t>
      </w:r>
      <w:r w:rsidRPr="007E2DC0">
        <w:rPr>
          <w:color w:val="000000" w:themeColor="text1"/>
          <w:sz w:val="22"/>
          <w:szCs w:val="22"/>
        </w:rPr>
        <w:t xml:space="preserve">C consumers in the respective </w:t>
      </w:r>
      <w:r w:rsidR="00092E79" w:rsidRPr="007E2DC0">
        <w:rPr>
          <w:color w:val="000000" w:themeColor="text1"/>
          <w:sz w:val="22"/>
          <w:szCs w:val="22"/>
        </w:rPr>
        <w:t xml:space="preserve">mandals/ </w:t>
      </w:r>
      <w:r w:rsidR="000A58EA" w:rsidRPr="007E2DC0">
        <w:rPr>
          <w:color w:val="000000" w:themeColor="text1"/>
          <w:sz w:val="22"/>
          <w:szCs w:val="22"/>
        </w:rPr>
        <w:t>W</w:t>
      </w:r>
      <w:r w:rsidR="00092E79" w:rsidRPr="007E2DC0">
        <w:rPr>
          <w:color w:val="000000" w:themeColor="text1"/>
          <w:sz w:val="22"/>
          <w:szCs w:val="22"/>
        </w:rPr>
        <w:t xml:space="preserve">ork </w:t>
      </w:r>
      <w:r w:rsidR="000A58EA" w:rsidRPr="007E2DC0">
        <w:rPr>
          <w:color w:val="000000" w:themeColor="text1"/>
          <w:sz w:val="22"/>
          <w:szCs w:val="22"/>
        </w:rPr>
        <w:t>P</w:t>
      </w:r>
      <w:r w:rsidR="00092E79" w:rsidRPr="007E2DC0">
        <w:rPr>
          <w:color w:val="000000" w:themeColor="text1"/>
          <w:sz w:val="22"/>
          <w:szCs w:val="22"/>
        </w:rPr>
        <w:t>ackages</w:t>
      </w:r>
      <w:r w:rsidRPr="007E2DC0">
        <w:rPr>
          <w:color w:val="000000" w:themeColor="text1"/>
          <w:sz w:val="22"/>
          <w:szCs w:val="22"/>
        </w:rPr>
        <w:t>, and these will be handed over to the Bidder for the installation, testing, commissioning, and mandatory O&amp;M of grid</w:t>
      </w:r>
      <w:r w:rsidR="000A58EA" w:rsidRPr="007E2DC0">
        <w:rPr>
          <w:color w:val="000000" w:themeColor="text1"/>
          <w:sz w:val="22"/>
          <w:szCs w:val="22"/>
        </w:rPr>
        <w:t>-connected</w:t>
      </w:r>
      <w:r w:rsidRPr="007E2DC0">
        <w:rPr>
          <w:color w:val="000000" w:themeColor="text1"/>
          <w:sz w:val="22"/>
          <w:szCs w:val="22"/>
        </w:rPr>
        <w:t xml:space="preserve"> Rooftop Solar PV Power plants. Ground</w:t>
      </w:r>
      <w:r w:rsidR="006718C2" w:rsidRPr="007E2DC0">
        <w:rPr>
          <w:color w:val="000000" w:themeColor="text1"/>
          <w:sz w:val="22"/>
          <w:szCs w:val="22"/>
        </w:rPr>
        <w:t>-</w:t>
      </w:r>
      <w:r w:rsidRPr="007E2DC0">
        <w:rPr>
          <w:color w:val="000000" w:themeColor="text1"/>
          <w:sz w:val="22"/>
          <w:szCs w:val="22"/>
        </w:rPr>
        <w:t>mounted elevated Rooftop Solar plants alone or vacant land are not considered under this tender. The installation of Rooftop Solar System</w:t>
      </w:r>
      <w:r w:rsidR="000A58EA" w:rsidRPr="007E2DC0">
        <w:rPr>
          <w:color w:val="000000" w:themeColor="text1"/>
          <w:sz w:val="22"/>
          <w:szCs w:val="22"/>
        </w:rPr>
        <w:t>s</w:t>
      </w:r>
      <w:r w:rsidRPr="007E2DC0">
        <w:rPr>
          <w:color w:val="000000" w:themeColor="text1"/>
          <w:sz w:val="22"/>
          <w:szCs w:val="22"/>
        </w:rPr>
        <w:t xml:space="preserve"> shall be completed duly in line with Operational Guidelines of PM</w:t>
      </w:r>
      <w:r w:rsidR="000A58EA" w:rsidRPr="007E2DC0">
        <w:rPr>
          <w:color w:val="000000" w:themeColor="text1"/>
          <w:sz w:val="22"/>
          <w:szCs w:val="22"/>
        </w:rPr>
        <w:t>-</w:t>
      </w:r>
      <w:r w:rsidRPr="007E2DC0">
        <w:rPr>
          <w:color w:val="000000" w:themeColor="text1"/>
          <w:sz w:val="22"/>
          <w:szCs w:val="22"/>
        </w:rPr>
        <w:t>Surya Ghar scheme.</w:t>
      </w:r>
    </w:p>
    <w:p w14:paraId="328EA01F" w14:textId="1E46A6EA" w:rsidR="009E0A09" w:rsidRPr="007E2DC0" w:rsidRDefault="009E0A09" w:rsidP="007E2DC0">
      <w:pPr>
        <w:pStyle w:val="Heading2"/>
        <w:numPr>
          <w:ilvl w:val="1"/>
          <w:numId w:val="59"/>
        </w:numPr>
      </w:pPr>
      <w:r w:rsidRPr="007E2DC0">
        <w:t>Payment Terms</w:t>
      </w:r>
    </w:p>
    <w:p w14:paraId="5B640789" w14:textId="77777777" w:rsidR="000A58EA" w:rsidRPr="007E2DC0" w:rsidRDefault="000A58EA" w:rsidP="007E2DC0"/>
    <w:p w14:paraId="24A1834E" w14:textId="1A54EB1F" w:rsidR="009E0A09" w:rsidRPr="007E2DC0" w:rsidRDefault="009E0A09" w:rsidP="007E2DC0">
      <w:pPr>
        <w:pStyle w:val="BodyTextIndent2"/>
      </w:pPr>
      <w:r w:rsidRPr="007E2DC0">
        <w:t xml:space="preserve">The </w:t>
      </w:r>
      <w:r w:rsidR="000A58EA" w:rsidRPr="007E2DC0">
        <w:t>CAPEX</w:t>
      </w:r>
      <w:r w:rsidRPr="007E2DC0">
        <w:t xml:space="preserve"> payment to the EPC Contractor/RTS Vendor shall be made in phases as detailed below:</w:t>
      </w:r>
    </w:p>
    <w:p w14:paraId="63370A18" w14:textId="77777777" w:rsidR="009E0A09" w:rsidRPr="007E2DC0" w:rsidRDefault="009E0A09" w:rsidP="007E2DC0">
      <w:pPr>
        <w:pStyle w:val="BodyTextIndent2"/>
      </w:pPr>
    </w:p>
    <w:p w14:paraId="518B34DA" w14:textId="6B3D8C66" w:rsidR="009E0A09" w:rsidRPr="007E2DC0" w:rsidRDefault="009E0A09" w:rsidP="007E2DC0">
      <w:pPr>
        <w:pStyle w:val="BodyTextIndent2"/>
        <w:numPr>
          <w:ilvl w:val="2"/>
          <w:numId w:val="26"/>
        </w:numPr>
        <w:ind w:left="1060"/>
      </w:pPr>
      <w:r w:rsidRPr="007E2DC0">
        <w:t xml:space="preserve">A part of CAPEX shall be the CFA released directly to the EPC Contractor/ RTS Vendor through the ULA portal by the Ministry of New and Renewable Energy (MNRE), Government of India, after successful commissioning of the rooftop solar plant, completion of inspection by DISCOM officials, and achievement of at least one month’s CUF as defined for the respective </w:t>
      </w:r>
      <w:r w:rsidR="002F48AD" w:rsidRPr="007E2DC0">
        <w:t>Work Packages</w:t>
      </w:r>
      <w:r w:rsidRPr="007E2DC0">
        <w:t xml:space="preserve">. </w:t>
      </w:r>
    </w:p>
    <w:p w14:paraId="64776BE1" w14:textId="77777777" w:rsidR="009E0A09" w:rsidRPr="007E2DC0" w:rsidRDefault="009E0A09" w:rsidP="007E2DC0">
      <w:pPr>
        <w:pStyle w:val="BodyTextIndent2"/>
        <w:ind w:left="1060"/>
      </w:pPr>
    </w:p>
    <w:p w14:paraId="54728B07" w14:textId="77777777" w:rsidR="009E0A09" w:rsidRPr="007E2DC0" w:rsidRDefault="009E0A09" w:rsidP="007E2DC0">
      <w:pPr>
        <w:pStyle w:val="ListParagraph"/>
        <w:widowControl/>
        <w:autoSpaceDE/>
        <w:autoSpaceDN/>
        <w:spacing w:line="259" w:lineRule="auto"/>
        <w:ind w:left="1060"/>
        <w:rPr>
          <w:color w:val="000000" w:themeColor="text1"/>
        </w:rPr>
      </w:pPr>
      <w:r w:rsidRPr="007E2DC0">
        <w:rPr>
          <w:color w:val="000000" w:themeColor="text1"/>
        </w:rPr>
        <w:t xml:space="preserve">The CFA amount will be 60% of the benchmark cost, in accordance with the Operational Guidelines of PM-Surya Ghar: </w:t>
      </w:r>
      <w:proofErr w:type="spellStart"/>
      <w:r w:rsidRPr="007E2DC0">
        <w:rPr>
          <w:color w:val="000000" w:themeColor="text1"/>
        </w:rPr>
        <w:t>Muft</w:t>
      </w:r>
      <w:proofErr w:type="spellEnd"/>
      <w:r w:rsidRPr="007E2DC0">
        <w:rPr>
          <w:color w:val="000000" w:themeColor="text1"/>
        </w:rPr>
        <w:t xml:space="preserve"> Bijli Yojana O.M.318/17/2024-Grid Connected Rooftop dated 7th June 2024, PM-Surya Ghar: </w:t>
      </w:r>
      <w:proofErr w:type="spellStart"/>
      <w:r w:rsidRPr="007E2DC0">
        <w:rPr>
          <w:color w:val="000000" w:themeColor="text1"/>
        </w:rPr>
        <w:t>Muft</w:t>
      </w:r>
      <w:proofErr w:type="spellEnd"/>
      <w:r w:rsidRPr="007E2DC0">
        <w:rPr>
          <w:color w:val="000000" w:themeColor="text1"/>
        </w:rPr>
        <w:t xml:space="preserve"> Bijli Yojana O.M. 318/17/2024-Grid Connected Rooftop (Part-15) dated 28</w:t>
      </w:r>
      <w:r w:rsidRPr="007E2DC0">
        <w:rPr>
          <w:color w:val="000000" w:themeColor="text1"/>
          <w:vertAlign w:val="superscript"/>
        </w:rPr>
        <w:t>th</w:t>
      </w:r>
      <w:r w:rsidRPr="007E2DC0">
        <w:rPr>
          <w:color w:val="000000" w:themeColor="text1"/>
        </w:rPr>
        <w:t xml:space="preserve"> December 2024, and subsequent amendments, if any.</w:t>
      </w:r>
    </w:p>
    <w:p w14:paraId="494C61C9" w14:textId="77777777" w:rsidR="009E0A09" w:rsidRPr="007E2DC0" w:rsidRDefault="009E0A09" w:rsidP="007E2DC0">
      <w:pPr>
        <w:pStyle w:val="ListParagraph"/>
        <w:widowControl/>
        <w:autoSpaceDE/>
        <w:autoSpaceDN/>
        <w:spacing w:line="259" w:lineRule="auto"/>
        <w:ind w:left="1060"/>
        <w:rPr>
          <w:color w:val="000000" w:themeColor="text1"/>
        </w:rPr>
      </w:pPr>
    </w:p>
    <w:p w14:paraId="1250387C" w14:textId="1F2981C5" w:rsidR="009E0A09" w:rsidRPr="007E2DC0" w:rsidRDefault="009E0A09" w:rsidP="007E2DC0">
      <w:pPr>
        <w:pStyle w:val="BodyTextIndent2"/>
        <w:numPr>
          <w:ilvl w:val="2"/>
          <w:numId w:val="26"/>
        </w:numPr>
        <w:ind w:left="1060"/>
      </w:pPr>
      <w:r w:rsidRPr="007E2DC0">
        <w:t>2% of CAPEX shall be paid by APSPDCL</w:t>
      </w:r>
      <w:r w:rsidR="00812346" w:rsidRPr="007E2DC0">
        <w:t>/KRECS</w:t>
      </w:r>
      <w:r w:rsidRPr="007E2DC0">
        <w:t xml:space="preserve"> to the EPC Contractor/ RTS Vendor on successful completion of each year of O&amp;M from 1</w:t>
      </w:r>
      <w:r w:rsidRPr="007E2DC0">
        <w:rPr>
          <w:vertAlign w:val="superscript"/>
        </w:rPr>
        <w:t>st</w:t>
      </w:r>
      <w:r w:rsidRPr="007E2DC0">
        <w:t xml:space="preserve"> year through 5</w:t>
      </w:r>
      <w:r w:rsidRPr="007E2DC0">
        <w:rPr>
          <w:vertAlign w:val="superscript"/>
        </w:rPr>
        <w:t>th</w:t>
      </w:r>
      <w:r w:rsidRPr="007E2DC0">
        <w:t xml:space="preserve"> year and final handover at the end of 5</w:t>
      </w:r>
      <w:r w:rsidRPr="007E2DC0">
        <w:rPr>
          <w:vertAlign w:val="superscript"/>
        </w:rPr>
        <w:t>th</w:t>
      </w:r>
      <w:r w:rsidRPr="007E2DC0">
        <w:t xml:space="preserve"> year.</w:t>
      </w:r>
    </w:p>
    <w:p w14:paraId="2A93A612" w14:textId="77777777" w:rsidR="009E0A09" w:rsidRPr="007E2DC0" w:rsidRDefault="009E0A09" w:rsidP="007E2DC0">
      <w:pPr>
        <w:pStyle w:val="BodyTextIndent2"/>
        <w:ind w:left="1060"/>
      </w:pPr>
    </w:p>
    <w:p w14:paraId="7D56BCC7" w14:textId="4A64516F" w:rsidR="009E0A09" w:rsidRPr="007E2DC0" w:rsidRDefault="009E0A09" w:rsidP="007E2DC0">
      <w:pPr>
        <w:pStyle w:val="BodyTextIndent2"/>
        <w:numPr>
          <w:ilvl w:val="2"/>
          <w:numId w:val="26"/>
        </w:numPr>
        <w:ind w:left="1060"/>
      </w:pPr>
      <w:r w:rsidRPr="007E2DC0">
        <w:t>Balance CAPEX shall be paid by APSPDCL</w:t>
      </w:r>
      <w:r w:rsidR="0097611B" w:rsidRPr="007E2DC0">
        <w:t>/KRECS</w:t>
      </w:r>
      <w:r w:rsidRPr="007E2DC0">
        <w:t xml:space="preserve"> to the EPC Contractor/ RTS Vendor upon satisfactory evidence of procurement and availability of major materials such as solar modules and inverters at the </w:t>
      </w:r>
      <w:r w:rsidR="002F48AD" w:rsidRPr="007E2DC0">
        <w:t>Work Pac</w:t>
      </w:r>
      <w:r w:rsidR="008D02FD" w:rsidRPr="007E2DC0">
        <w:t>kages (Mandals)</w:t>
      </w:r>
      <w:r w:rsidRPr="007E2DC0">
        <w:t>.</w:t>
      </w:r>
    </w:p>
    <w:p w14:paraId="03951FFF" w14:textId="77777777" w:rsidR="009E0A09" w:rsidRPr="007E2DC0" w:rsidRDefault="009E0A09" w:rsidP="007E2DC0">
      <w:pPr>
        <w:widowControl/>
        <w:autoSpaceDE/>
        <w:autoSpaceDN/>
        <w:spacing w:line="259" w:lineRule="auto"/>
        <w:contextualSpacing/>
        <w:rPr>
          <w:color w:val="000000" w:themeColor="text1"/>
        </w:rPr>
      </w:pPr>
    </w:p>
    <w:p w14:paraId="0AF93D4D" w14:textId="0CFA3F78" w:rsidR="009E0A09" w:rsidRPr="007E2DC0" w:rsidRDefault="009E0A09" w:rsidP="007E2DC0">
      <w:pPr>
        <w:tabs>
          <w:tab w:val="num" w:pos="2257"/>
        </w:tabs>
        <w:ind w:left="709" w:hanging="709"/>
      </w:pPr>
      <w:r w:rsidRPr="007E2DC0">
        <w:rPr>
          <w:color w:val="000000" w:themeColor="text1"/>
        </w:rPr>
        <w:tab/>
        <w:t xml:space="preserve">The EPC Contractor/ RTS Vendor </w:t>
      </w:r>
      <w:proofErr w:type="gramStart"/>
      <w:r w:rsidRPr="007E2DC0">
        <w:rPr>
          <w:color w:val="000000" w:themeColor="text1"/>
        </w:rPr>
        <w:t>shall</w:t>
      </w:r>
      <w:proofErr w:type="gramEnd"/>
      <w:r w:rsidRPr="007E2DC0">
        <w:rPr>
          <w:color w:val="000000" w:themeColor="text1"/>
        </w:rPr>
        <w:t xml:space="preserve"> raise and submit invoices, along with relevant certificates/completion certificates, as per the milestones mentioned above. </w:t>
      </w:r>
      <w:r w:rsidRPr="007E2DC0">
        <w:t xml:space="preserve">The Payment shall be made to the EPC Contractor/ RTS vendor by the </w:t>
      </w:r>
      <w:r w:rsidR="00FA5BFA" w:rsidRPr="007E2DC0">
        <w:t>APSPDCL/KRECS</w:t>
      </w:r>
      <w:r w:rsidRPr="007E2DC0">
        <w:t xml:space="preserve"> within 45 Days (Due Date) from the date of the receipt of the invoice. In case any of the above days </w:t>
      </w:r>
      <w:proofErr w:type="gramStart"/>
      <w:r w:rsidRPr="007E2DC0">
        <w:t>falls</w:t>
      </w:r>
      <w:proofErr w:type="gramEnd"/>
      <w:r w:rsidRPr="007E2DC0">
        <w:t xml:space="preserve"> on holiday, the subsequent working day shall be considered.</w:t>
      </w:r>
    </w:p>
    <w:p w14:paraId="16B16747" w14:textId="77777777" w:rsidR="009E0A09" w:rsidRPr="007E2DC0" w:rsidRDefault="009E0A09" w:rsidP="007E2DC0">
      <w:pPr>
        <w:tabs>
          <w:tab w:val="num" w:pos="2257"/>
        </w:tabs>
        <w:ind w:left="709" w:hanging="709"/>
      </w:pPr>
    </w:p>
    <w:p w14:paraId="2ED3BA07" w14:textId="4AA23D7B" w:rsidR="009E0A09" w:rsidRPr="007E2DC0" w:rsidRDefault="009E0A09" w:rsidP="007E2DC0">
      <w:pPr>
        <w:ind w:left="709"/>
      </w:pPr>
      <w:r w:rsidRPr="007E2DC0">
        <w:t>The Rooftop Solar Plant size per consumer shall be up</w:t>
      </w:r>
      <w:r w:rsidR="0056641A" w:rsidRPr="007E2DC0">
        <w:t xml:space="preserve"> </w:t>
      </w:r>
      <w:r w:rsidRPr="007E2DC0">
        <w:t xml:space="preserve">to 2 </w:t>
      </w:r>
      <w:proofErr w:type="spellStart"/>
      <w:r w:rsidRPr="007E2DC0">
        <w:t>kWp</w:t>
      </w:r>
      <w:proofErr w:type="spellEnd"/>
      <w:r w:rsidRPr="007E2DC0">
        <w:t xml:space="preserve">. If the plant's capacity at any household exceeds 2 </w:t>
      </w:r>
      <w:proofErr w:type="spellStart"/>
      <w:r w:rsidRPr="007E2DC0">
        <w:t>kWp</w:t>
      </w:r>
      <w:proofErr w:type="spellEnd"/>
      <w:r w:rsidRPr="007E2DC0">
        <w:t xml:space="preserve">, the CAPEX payment will be limited to a maximum of 2 </w:t>
      </w:r>
      <w:proofErr w:type="spellStart"/>
      <w:r w:rsidRPr="007E2DC0">
        <w:t>kWp</w:t>
      </w:r>
      <w:proofErr w:type="spellEnd"/>
      <w:r w:rsidRPr="007E2DC0">
        <w:t xml:space="preserve"> for that household at the Quoted </w:t>
      </w:r>
      <w:r w:rsidR="00092E79" w:rsidRPr="007E2DC0">
        <w:t>Work Package</w:t>
      </w:r>
      <w:r w:rsidR="006718C2" w:rsidRPr="007E2DC0">
        <w:t>-w</w:t>
      </w:r>
      <w:r w:rsidRPr="007E2DC0">
        <w:t>ise CAPEX Rate.</w:t>
      </w:r>
    </w:p>
    <w:p w14:paraId="58BE8613" w14:textId="021348EC" w:rsidR="009E0A09" w:rsidRPr="007E2DC0" w:rsidRDefault="009E0A09" w:rsidP="007E2DC0">
      <w:pPr>
        <w:pStyle w:val="Heading2"/>
        <w:numPr>
          <w:ilvl w:val="1"/>
          <w:numId w:val="59"/>
        </w:numPr>
      </w:pPr>
      <w:r w:rsidRPr="007E2DC0">
        <w:t>Late Payment Surcharge</w:t>
      </w:r>
    </w:p>
    <w:p w14:paraId="3176D426" w14:textId="77777777" w:rsidR="00CD03ED" w:rsidRPr="007E2DC0" w:rsidRDefault="00CD03ED" w:rsidP="007E2DC0"/>
    <w:p w14:paraId="202A78A5" w14:textId="628AC2F9"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In case payment of any invoice is delayed by AP</w:t>
      </w:r>
      <w:r w:rsidR="00775DC4" w:rsidRPr="007E2DC0">
        <w:rPr>
          <w:color w:val="000000" w:themeColor="text1"/>
          <w:sz w:val="22"/>
          <w:szCs w:val="22"/>
        </w:rPr>
        <w:t>SPDCL/KRECS</w:t>
      </w:r>
      <w:r w:rsidRPr="007E2DC0">
        <w:rPr>
          <w:color w:val="000000" w:themeColor="text1"/>
          <w:sz w:val="22"/>
          <w:szCs w:val="22"/>
        </w:rPr>
        <w:t xml:space="preserve"> beyond its Due Date, a late payment surcharge shall be payable by AP</w:t>
      </w:r>
      <w:r w:rsidR="00775DC4" w:rsidRPr="007E2DC0">
        <w:rPr>
          <w:color w:val="000000" w:themeColor="text1"/>
          <w:sz w:val="22"/>
          <w:szCs w:val="22"/>
        </w:rPr>
        <w:t>SPDCL/KRECS</w:t>
      </w:r>
      <w:r w:rsidRPr="007E2DC0">
        <w:rPr>
          <w:color w:val="000000" w:themeColor="text1"/>
          <w:sz w:val="22"/>
          <w:szCs w:val="22"/>
        </w:rPr>
        <w:t xml:space="preserve"> to the EPC Contractor/RTS Vendor at the rate of 0.5% per month on outstanding payment, calculated on a day-to-day basis for each day of the delay. A </w:t>
      </w:r>
      <w:r w:rsidR="007C2796" w:rsidRPr="007E2DC0">
        <w:rPr>
          <w:color w:val="000000" w:themeColor="text1"/>
          <w:sz w:val="22"/>
          <w:szCs w:val="22"/>
        </w:rPr>
        <w:t>L</w:t>
      </w:r>
      <w:r w:rsidRPr="007E2DC0">
        <w:rPr>
          <w:color w:val="000000" w:themeColor="text1"/>
          <w:sz w:val="22"/>
          <w:szCs w:val="22"/>
        </w:rPr>
        <w:t>ate Payment Surcharge shall be claimed by the EPC Contractor/RTS Vendor, through its subsequent invoice.</w:t>
      </w:r>
    </w:p>
    <w:p w14:paraId="18632171" w14:textId="4B743E8C" w:rsidR="009E0A09" w:rsidRPr="007E2DC0" w:rsidRDefault="009E0A09" w:rsidP="007E2DC0">
      <w:pPr>
        <w:pStyle w:val="Heading2"/>
        <w:numPr>
          <w:ilvl w:val="1"/>
          <w:numId w:val="59"/>
        </w:numPr>
      </w:pPr>
      <w:r w:rsidRPr="007E2DC0">
        <w:t>Domestic Content Requirement (DCR)</w:t>
      </w:r>
    </w:p>
    <w:p w14:paraId="4EC078FB" w14:textId="77777777" w:rsidR="00CD03ED" w:rsidRPr="007E2DC0" w:rsidRDefault="00CD03ED" w:rsidP="007E2DC0"/>
    <w:p w14:paraId="53477FFE" w14:textId="1A050A4D" w:rsidR="009E0A09" w:rsidRPr="007E2DC0" w:rsidRDefault="009E0A09" w:rsidP="007E2DC0">
      <w:pPr>
        <w:pStyle w:val="BodyText"/>
        <w:spacing w:after="160" w:line="276" w:lineRule="auto"/>
        <w:ind w:left="709" w:right="27"/>
        <w:rPr>
          <w:color w:val="000000" w:themeColor="text1"/>
          <w:sz w:val="22"/>
          <w:szCs w:val="22"/>
        </w:rPr>
      </w:pPr>
      <w:r w:rsidRPr="007E2DC0">
        <w:rPr>
          <w:color w:val="000000" w:themeColor="text1"/>
          <w:sz w:val="22"/>
          <w:szCs w:val="22"/>
        </w:rPr>
        <w:t xml:space="preserve">Solar modules and cells used in the installation must satisfy the Domestic Content Requirement (DCR) condition i.e., domestically manufactured modules from domestically manufactured cells. This is an essential condition for the installation to be eligible for </w:t>
      </w:r>
      <w:proofErr w:type="gramStart"/>
      <w:r w:rsidRPr="007E2DC0">
        <w:rPr>
          <w:color w:val="000000" w:themeColor="text1"/>
          <w:sz w:val="22"/>
          <w:szCs w:val="22"/>
        </w:rPr>
        <w:t>the Central</w:t>
      </w:r>
      <w:proofErr w:type="gramEnd"/>
      <w:r w:rsidRPr="007E2DC0">
        <w:rPr>
          <w:color w:val="000000" w:themeColor="text1"/>
          <w:sz w:val="22"/>
          <w:szCs w:val="22"/>
        </w:rPr>
        <w:t xml:space="preserve"> Financial Assistance (CFA) from MNRE, GoI. Use of non-DCR modules in any form shall render the installation ineligible for CFA. The EPC Contractor/ RTS Vendor shall submit a declaration from the Original Equipment Manufacturer (OEM) certifying that the modules used in the installation meet the DCR standards as per Annexure A. The EPC Contractor/ RTS Vendor shall also comply with any other mechanisms for DCR traceability established by the MNRE. </w:t>
      </w:r>
    </w:p>
    <w:p w14:paraId="79061A85" w14:textId="77777777" w:rsidR="009E0A09" w:rsidRPr="007E2DC0" w:rsidRDefault="009E0A09" w:rsidP="007E2DC0">
      <w:pPr>
        <w:pStyle w:val="Heading2"/>
        <w:numPr>
          <w:ilvl w:val="1"/>
          <w:numId w:val="59"/>
        </w:numPr>
        <w:spacing w:before="0" w:after="160" w:line="276" w:lineRule="auto"/>
        <w:ind w:left="709" w:hanging="709"/>
      </w:pPr>
      <w:r w:rsidRPr="007E2DC0">
        <w:rPr>
          <w:rFonts w:cs="Times New Roman"/>
          <w:szCs w:val="22"/>
        </w:rPr>
        <w:t>Procurement</w:t>
      </w:r>
      <w:r w:rsidRPr="007E2DC0">
        <w:t xml:space="preserve"> of Solar Inverters and Communication Devices</w:t>
      </w:r>
    </w:p>
    <w:p w14:paraId="7A346C0E" w14:textId="71240A89" w:rsidR="009E0A09" w:rsidRPr="007E2DC0" w:rsidRDefault="009E0A09" w:rsidP="007E2DC0">
      <w:pPr>
        <w:ind w:left="709"/>
        <w:sectPr w:rsidR="009E0A09" w:rsidRPr="007E2DC0" w:rsidSect="009E0A09">
          <w:endnotePr>
            <w:numFmt w:val="decimal"/>
          </w:endnotePr>
          <w:pgSz w:w="12240" w:h="15840" w:code="1"/>
          <w:pgMar w:top="2275" w:right="1440" w:bottom="1800" w:left="1440" w:header="720" w:footer="2045" w:gutter="0"/>
          <w:cols w:space="720"/>
        </w:sectPr>
      </w:pPr>
      <w:r w:rsidRPr="007E2DC0">
        <w:t xml:space="preserve">The inverters and communication devices to be supplied must comply with the specifications and guidelines outlined by the Ministry of New and Renewable Energy (MNRE), as per Office Memorandum </w:t>
      </w:r>
      <w:proofErr w:type="spellStart"/>
      <w:r w:rsidRPr="007E2DC0">
        <w:t>F.No</w:t>
      </w:r>
      <w:proofErr w:type="spellEnd"/>
      <w:r w:rsidRPr="007E2DC0">
        <w:t>.</w:t>
      </w:r>
      <w:r w:rsidR="007C2796" w:rsidRPr="007E2DC0">
        <w:t xml:space="preserve"> </w:t>
      </w:r>
      <w:r w:rsidRPr="007E2DC0">
        <w:t>318/87/2024-GCRT-</w:t>
      </w:r>
      <w:proofErr w:type="gramStart"/>
      <w:r w:rsidRPr="007E2DC0">
        <w:t>Part(</w:t>
      </w:r>
      <w:proofErr w:type="gramEnd"/>
      <w:r w:rsidRPr="007E2DC0">
        <w:t>1), dated 21</w:t>
      </w:r>
      <w:r w:rsidR="007C2796" w:rsidRPr="007E2DC0">
        <w:rPr>
          <w:vertAlign w:val="superscript"/>
        </w:rPr>
        <w:t>st</w:t>
      </w:r>
      <w:r w:rsidR="007C2796" w:rsidRPr="007E2DC0">
        <w:t xml:space="preserve"> </w:t>
      </w:r>
      <w:r w:rsidRPr="007E2DC0">
        <w:t xml:space="preserve">July 2025, including any subsequent amendments. This includes mandatory integration with national servers and the use of Machine-to-Machine (M2M) SIM-based communication protocols for secure and centralized data transmission under PM Surya Ghar: </w:t>
      </w:r>
      <w:proofErr w:type="spellStart"/>
      <w:r w:rsidRPr="007E2DC0">
        <w:t>Muft</w:t>
      </w:r>
      <w:proofErr w:type="spellEnd"/>
      <w:r w:rsidRPr="007E2DC0">
        <w:t xml:space="preserve"> Bijli Yojana (PMSGMBY) scheme.</w:t>
      </w:r>
    </w:p>
    <w:p w14:paraId="48224C26" w14:textId="3033B84C" w:rsidR="009E0A09" w:rsidRPr="007E2DC0" w:rsidRDefault="002F48AD" w:rsidP="007E2DC0">
      <w:pPr>
        <w:pStyle w:val="Heading2"/>
        <w:jc w:val="center"/>
        <w:rPr>
          <w:color w:val="000000" w:themeColor="text1"/>
          <w:sz w:val="26"/>
          <w:szCs w:val="26"/>
          <w:u w:val="thick"/>
        </w:rPr>
      </w:pPr>
      <w:r w:rsidRPr="007E2DC0">
        <w:rPr>
          <w:b/>
          <w:u w:val="single"/>
        </w:rPr>
        <w:lastRenderedPageBreak/>
        <w:t>CHAPTER 8</w:t>
      </w:r>
    </w:p>
    <w:p w14:paraId="66D01968" w14:textId="77777777" w:rsidR="009E0A09" w:rsidRPr="007E2DC0" w:rsidRDefault="009E0A09" w:rsidP="007E2DC0">
      <w:pPr>
        <w:pStyle w:val="Heading1"/>
        <w:spacing w:before="140" w:after="120" w:line="276" w:lineRule="auto"/>
        <w:ind w:left="686" w:right="1166"/>
        <w:jc w:val="center"/>
        <w:rPr>
          <w:rFonts w:ascii="Cambria" w:hAnsi="Cambria"/>
          <w:b/>
          <w:bCs/>
          <w:color w:val="000000" w:themeColor="text1"/>
          <w:sz w:val="26"/>
          <w:szCs w:val="26"/>
        </w:rPr>
      </w:pPr>
      <w:r w:rsidRPr="007E2DC0">
        <w:rPr>
          <w:rFonts w:ascii="Cambria" w:hAnsi="Cambria"/>
          <w:b/>
          <w:bCs/>
          <w:color w:val="000000" w:themeColor="text1"/>
          <w:sz w:val="26"/>
          <w:szCs w:val="26"/>
        </w:rPr>
        <w:t>TECHNICAL SPECIFICATIONS</w:t>
      </w:r>
    </w:p>
    <w:p w14:paraId="586B8F2F" w14:textId="77777777" w:rsidR="009E0A09" w:rsidRPr="007E2DC0" w:rsidRDefault="009E0A09" w:rsidP="007E2DC0">
      <w:pPr>
        <w:rPr>
          <w:color w:val="000000" w:themeColor="text1"/>
        </w:rPr>
      </w:pPr>
    </w:p>
    <w:p w14:paraId="3160E733" w14:textId="77777777" w:rsidR="009E0A09" w:rsidRPr="007E2DC0" w:rsidRDefault="009E0A09" w:rsidP="007E2DC0">
      <w:pPr>
        <w:rPr>
          <w:b/>
          <w:bCs/>
          <w:color w:val="000000" w:themeColor="text1"/>
        </w:rPr>
      </w:pPr>
      <w:r w:rsidRPr="007E2DC0">
        <w:rPr>
          <w:color w:val="000000" w:themeColor="text1"/>
        </w:rPr>
        <w:t xml:space="preserve">The EPC Contractor/ RTS Vendor shall strictly adhere to the minimum technical specifications as per the terms established in the </w:t>
      </w:r>
      <w:r w:rsidRPr="007E2DC0">
        <w:rPr>
          <w:b/>
          <w:bCs/>
          <w:color w:val="000000" w:themeColor="text1"/>
        </w:rPr>
        <w:t>Annexure – 3</w:t>
      </w:r>
      <w:r w:rsidRPr="007E2DC0">
        <w:rPr>
          <w:color w:val="000000" w:themeColor="text1"/>
        </w:rPr>
        <w:t xml:space="preserve"> “Technical Specifications for Rooftop Solar Plants Installed under the Component of CFA Residential Consumers under PM-Surya Ghar: </w:t>
      </w:r>
      <w:proofErr w:type="spellStart"/>
      <w:r w:rsidRPr="007E2DC0">
        <w:rPr>
          <w:color w:val="000000" w:themeColor="text1"/>
        </w:rPr>
        <w:t>Muft</w:t>
      </w:r>
      <w:proofErr w:type="spellEnd"/>
      <w:r w:rsidRPr="007E2DC0">
        <w:rPr>
          <w:color w:val="000000" w:themeColor="text1"/>
        </w:rPr>
        <w:t xml:space="preserve"> Bijli Yojana” under Operational Guidelines for Implementation of PM-Surya Ghar: </w:t>
      </w:r>
      <w:proofErr w:type="spellStart"/>
      <w:r w:rsidRPr="007E2DC0">
        <w:rPr>
          <w:color w:val="000000" w:themeColor="text1"/>
        </w:rPr>
        <w:t>Muft</w:t>
      </w:r>
      <w:proofErr w:type="spellEnd"/>
      <w:r w:rsidRPr="007E2DC0">
        <w:rPr>
          <w:color w:val="000000" w:themeColor="text1"/>
        </w:rPr>
        <w:t xml:space="preserve"> Bijli Yojana for the component of “CFA to Residential Consumers” issued by MNRE, GoI vide O.M No.: 318/17/2024-Grid Connected Rooftop dated 07.06.2024. </w:t>
      </w:r>
      <w:r w:rsidRPr="007E2DC0" w:rsidDel="00E678DF">
        <w:rPr>
          <w:color w:val="000000" w:themeColor="text1"/>
        </w:rPr>
        <w:br w:type="page"/>
      </w:r>
    </w:p>
    <w:p w14:paraId="6D92634B" w14:textId="77777777" w:rsidR="009E0A09" w:rsidRPr="007E2DC0" w:rsidRDefault="009E0A09" w:rsidP="007E2DC0">
      <w:pPr>
        <w:pStyle w:val="Heading2"/>
        <w:jc w:val="center"/>
        <w:rPr>
          <w:b/>
          <w:bCs/>
          <w:color w:val="000000" w:themeColor="text1"/>
          <w:sz w:val="22"/>
          <w:szCs w:val="22"/>
          <w:u w:val="single"/>
        </w:rPr>
      </w:pPr>
      <w:r w:rsidRPr="007E2DC0">
        <w:rPr>
          <w:b/>
        </w:rPr>
        <w:lastRenderedPageBreak/>
        <w:t>TECHNICAL BID</w:t>
      </w:r>
    </w:p>
    <w:p w14:paraId="695C345C" w14:textId="77777777" w:rsidR="00CB571B" w:rsidRPr="007E2DC0" w:rsidRDefault="00CB571B" w:rsidP="007E2DC0"/>
    <w:p w14:paraId="23F8374C" w14:textId="56FB61A9" w:rsidR="009E0A09" w:rsidRPr="007E2DC0" w:rsidRDefault="009E0A09" w:rsidP="007E2DC0">
      <w:pPr>
        <w:jc w:val="center"/>
        <w:rPr>
          <w:b/>
          <w:bCs/>
          <w:color w:val="000000" w:themeColor="text1"/>
        </w:rPr>
      </w:pPr>
      <w:r w:rsidRPr="007E2DC0">
        <w:rPr>
          <w:b/>
        </w:rPr>
        <w:t>TECHNICAL BID FORMAT (To be uploaded in AP e</w:t>
      </w:r>
      <w:r w:rsidR="002F48AD" w:rsidRPr="007E2DC0">
        <w:rPr>
          <w:b/>
          <w:bCs/>
          <w:color w:val="000000" w:themeColor="text1"/>
        </w:rPr>
        <w:t>-</w:t>
      </w:r>
      <w:r w:rsidRPr="007E2DC0">
        <w:rPr>
          <w:b/>
          <w:bCs/>
          <w:color w:val="000000" w:themeColor="text1"/>
        </w:rPr>
        <w:t>Procurement Portal)</w:t>
      </w:r>
    </w:p>
    <w:p w14:paraId="046E2C9D" w14:textId="77777777" w:rsidR="009E0A09" w:rsidRPr="007E2DC0" w:rsidRDefault="009E0A09" w:rsidP="007E2DC0">
      <w:pPr>
        <w:pStyle w:val="BodyText"/>
        <w:spacing w:before="7"/>
        <w:rPr>
          <w:b/>
          <w:color w:val="000000" w:themeColor="text1"/>
          <w:sz w:val="22"/>
          <w:szCs w:val="22"/>
        </w:rPr>
      </w:pPr>
    </w:p>
    <w:p w14:paraId="11B239E3" w14:textId="77777777" w:rsidR="009E0A09" w:rsidRPr="007E2DC0" w:rsidRDefault="009E0A09" w:rsidP="007E2DC0">
      <w:pPr>
        <w:pStyle w:val="BodyText"/>
        <w:spacing w:before="1" w:line="276" w:lineRule="auto"/>
        <w:ind w:right="27"/>
        <w:rPr>
          <w:color w:val="000000" w:themeColor="text1"/>
          <w:sz w:val="22"/>
          <w:szCs w:val="22"/>
        </w:rPr>
      </w:pPr>
      <w:r w:rsidRPr="007E2DC0">
        <w:rPr>
          <w:color w:val="000000" w:themeColor="text1"/>
          <w:sz w:val="22"/>
          <w:szCs w:val="22"/>
        </w:rPr>
        <w:t xml:space="preserve">All pages of the Technical Bid shall be </w:t>
      </w:r>
      <w:proofErr w:type="spellStart"/>
      <w:r w:rsidRPr="007E2DC0">
        <w:rPr>
          <w:color w:val="000000" w:themeColor="text1"/>
          <w:sz w:val="22"/>
          <w:szCs w:val="22"/>
        </w:rPr>
        <w:t>organised</w:t>
      </w:r>
      <w:proofErr w:type="spellEnd"/>
      <w:r w:rsidRPr="007E2DC0">
        <w:rPr>
          <w:color w:val="000000" w:themeColor="text1"/>
          <w:sz w:val="22"/>
          <w:szCs w:val="22"/>
        </w:rPr>
        <w:t xml:space="preserve"> section-wise, annexed with proof documents, serially numbered and stitched/or spiral bound intact and submitted) Loose pages shall not be accepted.</w:t>
      </w:r>
    </w:p>
    <w:p w14:paraId="0053DF67" w14:textId="77777777" w:rsidR="006969D8" w:rsidRPr="007E2DC0" w:rsidRDefault="006969D8" w:rsidP="007E2DC0">
      <w:pPr>
        <w:pStyle w:val="BodyText"/>
        <w:spacing w:before="1" w:line="276" w:lineRule="auto"/>
        <w:ind w:right="27"/>
        <w:rPr>
          <w:color w:val="000000" w:themeColor="text1"/>
          <w:sz w:val="22"/>
          <w:szCs w:val="22"/>
        </w:rPr>
      </w:pPr>
    </w:p>
    <w:p w14:paraId="7D636B70" w14:textId="77777777" w:rsidR="009E0A09" w:rsidRPr="007E2DC0" w:rsidRDefault="009E0A09" w:rsidP="007E2DC0">
      <w:pPr>
        <w:pStyle w:val="ListParagraph"/>
        <w:numPr>
          <w:ilvl w:val="1"/>
          <w:numId w:val="15"/>
        </w:numPr>
        <w:rPr>
          <w:color w:val="000000" w:themeColor="text1"/>
        </w:rPr>
      </w:pPr>
      <w:r w:rsidRPr="007E2DC0">
        <w:t>GENERAL PARTICULARS OF BIDDER</w:t>
      </w:r>
    </w:p>
    <w:p w14:paraId="6A1DADCF" w14:textId="77777777" w:rsidR="009E0A09" w:rsidRPr="007E2DC0" w:rsidRDefault="009E0A09" w:rsidP="007E2DC0">
      <w:pPr>
        <w:pStyle w:val="BodyText"/>
        <w:spacing w:before="1" w:line="276" w:lineRule="auto"/>
        <w:ind w:left="567" w:right="27"/>
        <w:rPr>
          <w:color w:val="000000" w:themeColor="text1"/>
          <w:sz w:val="22"/>
          <w:szCs w:val="22"/>
        </w:rPr>
      </w:pPr>
    </w:p>
    <w:tbl>
      <w:tblPr>
        <w:tblW w:w="93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4644"/>
        <w:gridCol w:w="4003"/>
      </w:tblGrid>
      <w:tr w:rsidR="009E0A09" w:rsidRPr="007E2DC0" w14:paraId="11D23266" w14:textId="77777777">
        <w:trPr>
          <w:trHeight w:val="551"/>
          <w:tblHeader/>
          <w:jc w:val="center"/>
        </w:trPr>
        <w:tc>
          <w:tcPr>
            <w:tcW w:w="739" w:type="dxa"/>
            <w:vAlign w:val="center"/>
          </w:tcPr>
          <w:p w14:paraId="0FA1BD70" w14:textId="67EF478E" w:rsidR="009E0A09" w:rsidRPr="007E2DC0" w:rsidRDefault="009E0A09" w:rsidP="007E2DC0">
            <w:pPr>
              <w:pStyle w:val="TableParagraph"/>
              <w:ind w:left="107"/>
              <w:jc w:val="center"/>
              <w:rPr>
                <w:b/>
                <w:color w:val="000000" w:themeColor="text1"/>
              </w:rPr>
            </w:pPr>
            <w:r w:rsidRPr="007E2DC0">
              <w:rPr>
                <w:b/>
                <w:color w:val="000000" w:themeColor="text1"/>
              </w:rPr>
              <w:t>SL.</w:t>
            </w:r>
            <w:r w:rsidR="007C2796" w:rsidRPr="007E2DC0">
              <w:rPr>
                <w:b/>
                <w:color w:val="000000" w:themeColor="text1"/>
              </w:rPr>
              <w:t xml:space="preserve"> No.</w:t>
            </w:r>
          </w:p>
        </w:tc>
        <w:tc>
          <w:tcPr>
            <w:tcW w:w="4644" w:type="dxa"/>
            <w:vAlign w:val="center"/>
          </w:tcPr>
          <w:p w14:paraId="4AED1FFE" w14:textId="77777777" w:rsidR="009E0A09" w:rsidRPr="007E2DC0" w:rsidRDefault="009E0A09" w:rsidP="007E2DC0">
            <w:pPr>
              <w:pStyle w:val="TableParagraph"/>
              <w:ind w:left="105"/>
              <w:jc w:val="center"/>
              <w:rPr>
                <w:b/>
                <w:color w:val="000000" w:themeColor="text1"/>
              </w:rPr>
            </w:pPr>
            <w:r w:rsidRPr="007E2DC0">
              <w:rPr>
                <w:b/>
                <w:color w:val="000000" w:themeColor="text1"/>
              </w:rPr>
              <w:t>PARTICULARS</w:t>
            </w:r>
          </w:p>
        </w:tc>
        <w:tc>
          <w:tcPr>
            <w:tcW w:w="4003" w:type="dxa"/>
            <w:vAlign w:val="center"/>
          </w:tcPr>
          <w:p w14:paraId="05F136DB" w14:textId="619910EA" w:rsidR="009E0A09" w:rsidRPr="007E2DC0" w:rsidRDefault="009E0A09" w:rsidP="007E2DC0">
            <w:pPr>
              <w:pStyle w:val="TableParagraph"/>
              <w:tabs>
                <w:tab w:val="left" w:pos="713"/>
                <w:tab w:val="left" w:pos="1293"/>
                <w:tab w:val="left" w:pos="2792"/>
                <w:tab w:val="left" w:pos="3384"/>
              </w:tabs>
              <w:ind w:left="106" w:right="98"/>
              <w:jc w:val="center"/>
              <w:rPr>
                <w:b/>
                <w:color w:val="000000" w:themeColor="text1"/>
              </w:rPr>
            </w:pPr>
            <w:r w:rsidRPr="007E2DC0">
              <w:rPr>
                <w:b/>
                <w:color w:val="000000" w:themeColor="text1"/>
              </w:rPr>
              <w:t>TO BE FU</w:t>
            </w:r>
            <w:r w:rsidR="007C2796" w:rsidRPr="007E2DC0">
              <w:rPr>
                <w:b/>
                <w:color w:val="000000" w:themeColor="text1"/>
              </w:rPr>
              <w:t>R</w:t>
            </w:r>
            <w:r w:rsidRPr="007E2DC0">
              <w:rPr>
                <w:b/>
                <w:color w:val="000000" w:themeColor="text1"/>
              </w:rPr>
              <w:t>NISHED BY THE BIDDER</w:t>
            </w:r>
          </w:p>
        </w:tc>
      </w:tr>
      <w:tr w:rsidR="009E0A09" w:rsidRPr="007E2DC0" w14:paraId="4567FEB1" w14:textId="77777777" w:rsidTr="00CB571B">
        <w:trPr>
          <w:trHeight w:val="567"/>
          <w:jc w:val="center"/>
        </w:trPr>
        <w:tc>
          <w:tcPr>
            <w:tcW w:w="739" w:type="dxa"/>
            <w:vAlign w:val="center"/>
          </w:tcPr>
          <w:p w14:paraId="47E4276E" w14:textId="77777777" w:rsidR="009E0A09" w:rsidRPr="007E2DC0" w:rsidRDefault="009E0A09" w:rsidP="007E2DC0">
            <w:pPr>
              <w:pStyle w:val="TableParagraph"/>
              <w:spacing w:before="207"/>
              <w:ind w:left="107"/>
              <w:jc w:val="center"/>
              <w:rPr>
                <w:color w:val="000000" w:themeColor="text1"/>
              </w:rPr>
            </w:pPr>
            <w:r w:rsidRPr="007E2DC0">
              <w:rPr>
                <w:color w:val="000000" w:themeColor="text1"/>
              </w:rPr>
              <w:t>1</w:t>
            </w:r>
          </w:p>
        </w:tc>
        <w:tc>
          <w:tcPr>
            <w:tcW w:w="4644" w:type="dxa"/>
            <w:vAlign w:val="center"/>
          </w:tcPr>
          <w:p w14:paraId="16C97F87" w14:textId="77777777" w:rsidR="009E0A09" w:rsidRPr="007E2DC0" w:rsidRDefault="009E0A09" w:rsidP="007E2DC0">
            <w:pPr>
              <w:pStyle w:val="TableParagraph"/>
              <w:ind w:left="105"/>
              <w:rPr>
                <w:color w:val="000000" w:themeColor="text1"/>
              </w:rPr>
            </w:pPr>
            <w:r w:rsidRPr="007E2DC0">
              <w:rPr>
                <w:color w:val="000000" w:themeColor="text1"/>
              </w:rPr>
              <w:t>Name of Bidder/Firm</w:t>
            </w:r>
          </w:p>
        </w:tc>
        <w:tc>
          <w:tcPr>
            <w:tcW w:w="4003" w:type="dxa"/>
            <w:vAlign w:val="center"/>
          </w:tcPr>
          <w:p w14:paraId="4B2E2C58" w14:textId="77777777" w:rsidR="009E0A09" w:rsidRPr="007E2DC0" w:rsidRDefault="009E0A09" w:rsidP="007E2DC0">
            <w:pPr>
              <w:pStyle w:val="TableParagraph"/>
              <w:rPr>
                <w:color w:val="000000" w:themeColor="text1"/>
              </w:rPr>
            </w:pPr>
          </w:p>
        </w:tc>
      </w:tr>
      <w:tr w:rsidR="009E0A09" w:rsidRPr="007E2DC0" w14:paraId="384769A4" w14:textId="77777777">
        <w:trPr>
          <w:trHeight w:val="567"/>
          <w:jc w:val="center"/>
        </w:trPr>
        <w:tc>
          <w:tcPr>
            <w:tcW w:w="739" w:type="dxa"/>
            <w:vAlign w:val="center"/>
          </w:tcPr>
          <w:p w14:paraId="41A29428" w14:textId="77777777" w:rsidR="009E0A09" w:rsidRPr="007E2DC0" w:rsidRDefault="009E0A09" w:rsidP="007E2DC0">
            <w:pPr>
              <w:pStyle w:val="TableParagraph"/>
              <w:ind w:left="107"/>
              <w:jc w:val="center"/>
              <w:rPr>
                <w:color w:val="000000" w:themeColor="text1"/>
              </w:rPr>
            </w:pPr>
            <w:r w:rsidRPr="007E2DC0">
              <w:rPr>
                <w:color w:val="000000" w:themeColor="text1"/>
              </w:rPr>
              <w:t>2</w:t>
            </w:r>
          </w:p>
        </w:tc>
        <w:tc>
          <w:tcPr>
            <w:tcW w:w="4644" w:type="dxa"/>
            <w:vAlign w:val="center"/>
          </w:tcPr>
          <w:p w14:paraId="151AA3CB" w14:textId="77777777" w:rsidR="009E0A09" w:rsidRPr="007E2DC0" w:rsidRDefault="009E0A09" w:rsidP="007E2DC0">
            <w:pPr>
              <w:pStyle w:val="TableParagraph"/>
              <w:ind w:left="105"/>
              <w:rPr>
                <w:color w:val="000000" w:themeColor="text1"/>
              </w:rPr>
            </w:pPr>
            <w:r w:rsidRPr="007E2DC0">
              <w:rPr>
                <w:color w:val="000000" w:themeColor="text1"/>
              </w:rPr>
              <w:t>Registered Office &amp; Postal Address</w:t>
            </w:r>
          </w:p>
        </w:tc>
        <w:tc>
          <w:tcPr>
            <w:tcW w:w="4003" w:type="dxa"/>
            <w:vAlign w:val="center"/>
          </w:tcPr>
          <w:p w14:paraId="3A0A4D62" w14:textId="77777777" w:rsidR="009E0A09" w:rsidRPr="007E2DC0" w:rsidRDefault="009E0A09" w:rsidP="007E2DC0">
            <w:pPr>
              <w:pStyle w:val="TableParagraph"/>
              <w:rPr>
                <w:color w:val="000000" w:themeColor="text1"/>
              </w:rPr>
            </w:pPr>
          </w:p>
        </w:tc>
      </w:tr>
      <w:tr w:rsidR="009E0A09" w:rsidRPr="007E2DC0" w14:paraId="64DACCD0" w14:textId="77777777">
        <w:trPr>
          <w:trHeight w:val="567"/>
          <w:jc w:val="center"/>
        </w:trPr>
        <w:tc>
          <w:tcPr>
            <w:tcW w:w="739" w:type="dxa"/>
            <w:vAlign w:val="center"/>
          </w:tcPr>
          <w:p w14:paraId="26AC8588" w14:textId="77777777" w:rsidR="009E0A09" w:rsidRPr="007E2DC0" w:rsidRDefault="009E0A09" w:rsidP="007E2DC0">
            <w:pPr>
              <w:pStyle w:val="TableParagraph"/>
              <w:spacing w:before="164"/>
              <w:ind w:left="107"/>
              <w:jc w:val="center"/>
              <w:rPr>
                <w:color w:val="000000" w:themeColor="text1"/>
              </w:rPr>
            </w:pPr>
            <w:r w:rsidRPr="007E2DC0">
              <w:rPr>
                <w:color w:val="000000" w:themeColor="text1"/>
              </w:rPr>
              <w:t>3</w:t>
            </w:r>
          </w:p>
        </w:tc>
        <w:tc>
          <w:tcPr>
            <w:tcW w:w="4644" w:type="dxa"/>
            <w:vAlign w:val="center"/>
          </w:tcPr>
          <w:p w14:paraId="438B7AC9" w14:textId="77777777" w:rsidR="009E0A09" w:rsidRPr="007E2DC0" w:rsidRDefault="009E0A09" w:rsidP="007E2DC0">
            <w:pPr>
              <w:pStyle w:val="TableParagraph"/>
              <w:ind w:left="105"/>
              <w:rPr>
                <w:color w:val="000000" w:themeColor="text1"/>
              </w:rPr>
            </w:pPr>
            <w:r w:rsidRPr="007E2DC0">
              <w:rPr>
                <w:color w:val="000000" w:themeColor="text1"/>
              </w:rPr>
              <w:t>E-mail address for communication &amp; Website</w:t>
            </w:r>
          </w:p>
        </w:tc>
        <w:tc>
          <w:tcPr>
            <w:tcW w:w="4003" w:type="dxa"/>
            <w:vAlign w:val="center"/>
          </w:tcPr>
          <w:p w14:paraId="58F25CB1" w14:textId="77777777" w:rsidR="009E0A09" w:rsidRPr="007E2DC0" w:rsidRDefault="009E0A09" w:rsidP="007E2DC0">
            <w:pPr>
              <w:pStyle w:val="TableParagraph"/>
              <w:rPr>
                <w:color w:val="000000" w:themeColor="text1"/>
              </w:rPr>
            </w:pPr>
          </w:p>
        </w:tc>
      </w:tr>
      <w:tr w:rsidR="009E0A09" w:rsidRPr="007E2DC0" w14:paraId="313F067C" w14:textId="77777777">
        <w:trPr>
          <w:trHeight w:val="618"/>
          <w:jc w:val="center"/>
        </w:trPr>
        <w:tc>
          <w:tcPr>
            <w:tcW w:w="739" w:type="dxa"/>
            <w:vAlign w:val="center"/>
          </w:tcPr>
          <w:p w14:paraId="38F03196" w14:textId="77777777" w:rsidR="009E0A09" w:rsidRPr="007E2DC0" w:rsidRDefault="009E0A09" w:rsidP="007E2DC0">
            <w:pPr>
              <w:pStyle w:val="TableParagraph"/>
              <w:spacing w:before="164"/>
              <w:ind w:left="107"/>
              <w:jc w:val="center"/>
              <w:rPr>
                <w:color w:val="000000" w:themeColor="text1"/>
              </w:rPr>
            </w:pPr>
            <w:r w:rsidRPr="007E2DC0">
              <w:rPr>
                <w:color w:val="000000" w:themeColor="text1"/>
              </w:rPr>
              <w:t>4</w:t>
            </w:r>
          </w:p>
        </w:tc>
        <w:tc>
          <w:tcPr>
            <w:tcW w:w="4644" w:type="dxa"/>
            <w:vAlign w:val="center"/>
          </w:tcPr>
          <w:p w14:paraId="71AB2227" w14:textId="77777777" w:rsidR="009E0A09" w:rsidRPr="007E2DC0" w:rsidRDefault="009E0A09" w:rsidP="007E2DC0">
            <w:pPr>
              <w:pStyle w:val="TableParagraph"/>
              <w:ind w:left="105"/>
              <w:rPr>
                <w:color w:val="000000" w:themeColor="text1"/>
              </w:rPr>
            </w:pPr>
            <w:r w:rsidRPr="007E2DC0">
              <w:rPr>
                <w:color w:val="000000" w:themeColor="text1"/>
              </w:rPr>
              <w:t>Telephone/ Fax No.</w:t>
            </w:r>
          </w:p>
        </w:tc>
        <w:tc>
          <w:tcPr>
            <w:tcW w:w="4003" w:type="dxa"/>
            <w:vAlign w:val="center"/>
          </w:tcPr>
          <w:p w14:paraId="4D4A2A21" w14:textId="77777777" w:rsidR="009E0A09" w:rsidRPr="007E2DC0" w:rsidRDefault="009E0A09" w:rsidP="007E2DC0">
            <w:pPr>
              <w:pStyle w:val="TableParagraph"/>
              <w:rPr>
                <w:color w:val="000000" w:themeColor="text1"/>
              </w:rPr>
            </w:pPr>
          </w:p>
        </w:tc>
      </w:tr>
      <w:tr w:rsidR="009E0A09" w:rsidRPr="007E2DC0" w14:paraId="2E4C729E" w14:textId="77777777">
        <w:trPr>
          <w:trHeight w:val="859"/>
          <w:jc w:val="center"/>
        </w:trPr>
        <w:tc>
          <w:tcPr>
            <w:tcW w:w="739" w:type="dxa"/>
            <w:vAlign w:val="center"/>
          </w:tcPr>
          <w:p w14:paraId="59E89C5C" w14:textId="77777777" w:rsidR="009E0A09" w:rsidRPr="007E2DC0" w:rsidRDefault="009E0A09" w:rsidP="007E2DC0">
            <w:pPr>
              <w:pStyle w:val="TableParagraph"/>
              <w:ind w:left="107"/>
              <w:jc w:val="center"/>
              <w:rPr>
                <w:color w:val="000000" w:themeColor="text1"/>
              </w:rPr>
            </w:pPr>
            <w:r w:rsidRPr="007E2DC0">
              <w:rPr>
                <w:color w:val="000000" w:themeColor="text1"/>
              </w:rPr>
              <w:t>5</w:t>
            </w:r>
          </w:p>
        </w:tc>
        <w:tc>
          <w:tcPr>
            <w:tcW w:w="4644" w:type="dxa"/>
            <w:vAlign w:val="center"/>
          </w:tcPr>
          <w:p w14:paraId="4BC3630B" w14:textId="77777777" w:rsidR="009E0A09" w:rsidRPr="007E2DC0" w:rsidRDefault="009E0A09" w:rsidP="007E2DC0">
            <w:pPr>
              <w:pStyle w:val="TableParagraph"/>
              <w:ind w:left="105"/>
              <w:rPr>
                <w:color w:val="000000" w:themeColor="text1"/>
              </w:rPr>
            </w:pPr>
            <w:r w:rsidRPr="007E2DC0">
              <w:rPr>
                <w:color w:val="000000" w:themeColor="text1"/>
              </w:rPr>
              <w:t>Name, designation, address, contact number and Email of the representative of the Bidder to whom all references shall be made.</w:t>
            </w:r>
          </w:p>
        </w:tc>
        <w:tc>
          <w:tcPr>
            <w:tcW w:w="4003" w:type="dxa"/>
            <w:vAlign w:val="center"/>
          </w:tcPr>
          <w:p w14:paraId="21BB6CDF" w14:textId="77777777" w:rsidR="009E0A09" w:rsidRPr="007E2DC0" w:rsidRDefault="009E0A09" w:rsidP="007E2DC0">
            <w:pPr>
              <w:pStyle w:val="TableParagraph"/>
              <w:rPr>
                <w:color w:val="000000" w:themeColor="text1"/>
              </w:rPr>
            </w:pPr>
          </w:p>
        </w:tc>
      </w:tr>
      <w:tr w:rsidR="009E0A09" w:rsidRPr="007E2DC0" w14:paraId="1B15AEAE" w14:textId="77777777">
        <w:trPr>
          <w:trHeight w:val="1584"/>
          <w:jc w:val="center"/>
        </w:trPr>
        <w:tc>
          <w:tcPr>
            <w:tcW w:w="739" w:type="dxa"/>
            <w:vAlign w:val="center"/>
          </w:tcPr>
          <w:p w14:paraId="45D5D570" w14:textId="77777777" w:rsidR="009E0A09" w:rsidRPr="007E2DC0" w:rsidRDefault="009E0A09" w:rsidP="007E2DC0">
            <w:pPr>
              <w:pStyle w:val="TableParagraph"/>
              <w:spacing w:before="190"/>
              <w:ind w:left="107"/>
              <w:jc w:val="center"/>
              <w:rPr>
                <w:color w:val="000000" w:themeColor="text1"/>
              </w:rPr>
            </w:pPr>
            <w:r w:rsidRPr="007E2DC0">
              <w:rPr>
                <w:color w:val="000000" w:themeColor="text1"/>
              </w:rPr>
              <w:t>6</w:t>
            </w:r>
          </w:p>
        </w:tc>
        <w:tc>
          <w:tcPr>
            <w:tcW w:w="4644" w:type="dxa"/>
            <w:vAlign w:val="center"/>
          </w:tcPr>
          <w:p w14:paraId="376A12D0" w14:textId="77777777" w:rsidR="009E0A09" w:rsidRPr="007E2DC0" w:rsidRDefault="009E0A09" w:rsidP="007E2DC0">
            <w:pPr>
              <w:pStyle w:val="TableParagraph"/>
              <w:ind w:left="105" w:right="100"/>
              <w:rPr>
                <w:color w:val="000000" w:themeColor="text1"/>
              </w:rPr>
            </w:pPr>
            <w:r w:rsidRPr="007E2DC0">
              <w:rPr>
                <w:color w:val="000000" w:themeColor="text1"/>
              </w:rPr>
              <w:t>Nature of the firm (Individual/ Partnership / Pvt. Ltd /Public Ltd. Co. /Public Sector, etc.)</w:t>
            </w:r>
          </w:p>
          <w:p w14:paraId="7B608954" w14:textId="77777777" w:rsidR="009E0A09" w:rsidRPr="007E2DC0" w:rsidRDefault="009E0A09" w:rsidP="007E2DC0">
            <w:pPr>
              <w:pStyle w:val="TableParagraph"/>
              <w:spacing w:line="276" w:lineRule="auto"/>
              <w:ind w:left="105" w:right="36"/>
              <w:rPr>
                <w:color w:val="000000" w:themeColor="text1"/>
              </w:rPr>
            </w:pPr>
            <w:r w:rsidRPr="007E2DC0">
              <w:rPr>
                <w:color w:val="000000" w:themeColor="text1"/>
              </w:rPr>
              <w:t>Attach attested copy of Registration &amp; Partnership deed/ Memorandum of Association, Year of Incorporation</w:t>
            </w:r>
          </w:p>
        </w:tc>
        <w:tc>
          <w:tcPr>
            <w:tcW w:w="4003" w:type="dxa"/>
            <w:vAlign w:val="center"/>
          </w:tcPr>
          <w:p w14:paraId="41815E91" w14:textId="77777777" w:rsidR="009E0A09" w:rsidRPr="007E2DC0" w:rsidRDefault="009E0A09" w:rsidP="007E2DC0">
            <w:pPr>
              <w:pStyle w:val="TableParagraph"/>
              <w:rPr>
                <w:color w:val="000000" w:themeColor="text1"/>
              </w:rPr>
            </w:pPr>
          </w:p>
        </w:tc>
      </w:tr>
      <w:tr w:rsidR="009E0A09" w:rsidRPr="007E2DC0" w14:paraId="5657C429" w14:textId="77777777">
        <w:trPr>
          <w:trHeight w:val="680"/>
          <w:jc w:val="center"/>
        </w:trPr>
        <w:tc>
          <w:tcPr>
            <w:tcW w:w="739" w:type="dxa"/>
            <w:vAlign w:val="center"/>
          </w:tcPr>
          <w:p w14:paraId="29DB000F" w14:textId="77777777" w:rsidR="009E0A09" w:rsidRPr="007E2DC0" w:rsidRDefault="009E0A09" w:rsidP="007E2DC0">
            <w:pPr>
              <w:pStyle w:val="TableParagraph"/>
              <w:ind w:left="107"/>
              <w:jc w:val="center"/>
              <w:rPr>
                <w:color w:val="000000" w:themeColor="text1"/>
              </w:rPr>
            </w:pPr>
            <w:r w:rsidRPr="007E2DC0">
              <w:rPr>
                <w:color w:val="000000" w:themeColor="text1"/>
              </w:rPr>
              <w:t>7</w:t>
            </w:r>
          </w:p>
        </w:tc>
        <w:tc>
          <w:tcPr>
            <w:tcW w:w="4644" w:type="dxa"/>
            <w:vAlign w:val="center"/>
          </w:tcPr>
          <w:p w14:paraId="519E17CA" w14:textId="77777777" w:rsidR="009E0A09" w:rsidRPr="007E2DC0" w:rsidRDefault="009E0A09" w:rsidP="007E2DC0">
            <w:pPr>
              <w:pStyle w:val="TableParagraph"/>
              <w:spacing w:line="273" w:lineRule="exact"/>
              <w:ind w:left="105"/>
              <w:rPr>
                <w:color w:val="000000" w:themeColor="text1"/>
              </w:rPr>
            </w:pPr>
            <w:r w:rsidRPr="007E2DC0">
              <w:rPr>
                <w:color w:val="000000" w:themeColor="text1"/>
              </w:rPr>
              <w:t>Amount and particulars of the Earnest Money Deposited as per clause 3.2.</w:t>
            </w:r>
          </w:p>
        </w:tc>
        <w:tc>
          <w:tcPr>
            <w:tcW w:w="4003" w:type="dxa"/>
            <w:vAlign w:val="center"/>
          </w:tcPr>
          <w:p w14:paraId="39038024" w14:textId="77777777" w:rsidR="009E0A09" w:rsidRPr="007E2DC0" w:rsidRDefault="009E0A09" w:rsidP="007E2DC0">
            <w:pPr>
              <w:pStyle w:val="TableParagraph"/>
              <w:rPr>
                <w:color w:val="000000" w:themeColor="text1"/>
              </w:rPr>
            </w:pPr>
          </w:p>
        </w:tc>
      </w:tr>
      <w:tr w:rsidR="009E0A09" w:rsidRPr="007E2DC0" w14:paraId="16A2AB0B" w14:textId="77777777">
        <w:trPr>
          <w:trHeight w:val="952"/>
          <w:jc w:val="center"/>
        </w:trPr>
        <w:tc>
          <w:tcPr>
            <w:tcW w:w="739" w:type="dxa"/>
            <w:vAlign w:val="center"/>
          </w:tcPr>
          <w:p w14:paraId="000D45FF" w14:textId="77777777" w:rsidR="009E0A09" w:rsidRPr="007E2DC0" w:rsidRDefault="009E0A09" w:rsidP="007E2DC0">
            <w:pPr>
              <w:pStyle w:val="TableParagraph"/>
              <w:spacing w:before="1"/>
              <w:ind w:left="107"/>
              <w:jc w:val="center"/>
              <w:rPr>
                <w:color w:val="000000" w:themeColor="text1"/>
              </w:rPr>
            </w:pPr>
            <w:r w:rsidRPr="007E2DC0">
              <w:rPr>
                <w:color w:val="000000" w:themeColor="text1"/>
              </w:rPr>
              <w:t>8</w:t>
            </w:r>
          </w:p>
        </w:tc>
        <w:tc>
          <w:tcPr>
            <w:tcW w:w="4644" w:type="dxa"/>
            <w:vAlign w:val="center"/>
          </w:tcPr>
          <w:p w14:paraId="1842E6BC" w14:textId="57CF40BF" w:rsidR="009E0A09" w:rsidRPr="007E2DC0" w:rsidRDefault="009E0A09" w:rsidP="007E2DC0">
            <w:pPr>
              <w:pStyle w:val="TableParagraph"/>
              <w:spacing w:line="273" w:lineRule="exact"/>
              <w:ind w:left="105"/>
              <w:rPr>
                <w:color w:val="000000" w:themeColor="text1"/>
              </w:rPr>
            </w:pPr>
            <w:r w:rsidRPr="007E2DC0">
              <w:rPr>
                <w:color w:val="000000" w:themeColor="text1"/>
              </w:rPr>
              <w:t xml:space="preserve">Average Annual Turnover for </w:t>
            </w:r>
            <w:r w:rsidR="00E13A7B" w:rsidRPr="007E2DC0">
              <w:rPr>
                <w:color w:val="000000" w:themeColor="text1"/>
              </w:rPr>
              <w:t xml:space="preserve">at least </w:t>
            </w:r>
            <w:r w:rsidRPr="007E2DC0">
              <w:rPr>
                <w:color w:val="000000" w:themeColor="text1"/>
              </w:rPr>
              <w:t>3 of the last 5 Financial Years i.e., satisfying the criterion for 3 years from FY 20</w:t>
            </w:r>
            <w:r w:rsidR="00960CF9" w:rsidRPr="007E2DC0">
              <w:rPr>
                <w:color w:val="000000" w:themeColor="text1"/>
              </w:rPr>
              <w:t>20</w:t>
            </w:r>
            <w:r w:rsidRPr="007E2DC0">
              <w:rPr>
                <w:color w:val="000000" w:themeColor="text1"/>
              </w:rPr>
              <w:t>-2</w:t>
            </w:r>
            <w:r w:rsidR="00960CF9" w:rsidRPr="007E2DC0">
              <w:rPr>
                <w:color w:val="000000" w:themeColor="text1"/>
              </w:rPr>
              <w:t>1</w:t>
            </w:r>
            <w:r w:rsidRPr="007E2DC0">
              <w:rPr>
                <w:color w:val="000000" w:themeColor="text1"/>
              </w:rPr>
              <w:t xml:space="preserve"> to 202</w:t>
            </w:r>
            <w:r w:rsidR="00960CF9" w:rsidRPr="007E2DC0">
              <w:rPr>
                <w:color w:val="000000" w:themeColor="text1"/>
              </w:rPr>
              <w:t>4</w:t>
            </w:r>
            <w:r w:rsidRPr="007E2DC0">
              <w:rPr>
                <w:color w:val="000000" w:themeColor="text1"/>
              </w:rPr>
              <w:t>-2</w:t>
            </w:r>
            <w:r w:rsidR="00960CF9" w:rsidRPr="007E2DC0">
              <w:rPr>
                <w:color w:val="000000" w:themeColor="text1"/>
              </w:rPr>
              <w:t>5</w:t>
            </w:r>
            <w:r w:rsidRPr="007E2DC0">
              <w:rPr>
                <w:color w:val="000000" w:themeColor="text1"/>
              </w:rPr>
              <w:t xml:space="preserve"> (Attach Certificate from Chartered Accountant as per format 10 and Audited Financial Statements. The period from FY 2</w:t>
            </w:r>
            <w:r w:rsidR="00B700D4" w:rsidRPr="007E2DC0">
              <w:rPr>
                <w:color w:val="000000" w:themeColor="text1"/>
              </w:rPr>
              <w:t>2</w:t>
            </w:r>
            <w:r w:rsidRPr="007E2DC0">
              <w:rPr>
                <w:color w:val="000000" w:themeColor="text1"/>
              </w:rPr>
              <w:t>-FY 2</w:t>
            </w:r>
            <w:r w:rsidR="00B700D4" w:rsidRPr="007E2DC0">
              <w:rPr>
                <w:color w:val="000000" w:themeColor="text1"/>
              </w:rPr>
              <w:t>6</w:t>
            </w:r>
            <w:r w:rsidRPr="007E2DC0">
              <w:rPr>
                <w:color w:val="000000" w:themeColor="text1"/>
              </w:rPr>
              <w:t xml:space="preserve"> may be considered if audited financial statements of FY 2</w:t>
            </w:r>
            <w:r w:rsidR="00B700D4" w:rsidRPr="007E2DC0">
              <w:rPr>
                <w:color w:val="000000" w:themeColor="text1"/>
              </w:rPr>
              <w:t>6</w:t>
            </w:r>
            <w:r w:rsidRPr="007E2DC0">
              <w:rPr>
                <w:color w:val="000000" w:themeColor="text1"/>
              </w:rPr>
              <w:t xml:space="preserve"> are available)</w:t>
            </w:r>
          </w:p>
        </w:tc>
        <w:tc>
          <w:tcPr>
            <w:tcW w:w="4003" w:type="dxa"/>
            <w:vAlign w:val="center"/>
          </w:tcPr>
          <w:p w14:paraId="599A7C62" w14:textId="77777777" w:rsidR="009E0A09" w:rsidRPr="007E2DC0" w:rsidRDefault="009E0A09" w:rsidP="007E2DC0">
            <w:pPr>
              <w:pStyle w:val="TableParagraph"/>
              <w:rPr>
                <w:color w:val="000000" w:themeColor="text1"/>
              </w:rPr>
            </w:pPr>
          </w:p>
        </w:tc>
      </w:tr>
      <w:tr w:rsidR="009E0A09" w:rsidRPr="007E2DC0" w14:paraId="19983305" w14:textId="77777777">
        <w:trPr>
          <w:trHeight w:val="325"/>
          <w:jc w:val="center"/>
        </w:trPr>
        <w:tc>
          <w:tcPr>
            <w:tcW w:w="739" w:type="dxa"/>
            <w:vAlign w:val="center"/>
          </w:tcPr>
          <w:p w14:paraId="7988746C" w14:textId="77777777" w:rsidR="009E0A09" w:rsidRPr="007E2DC0" w:rsidRDefault="009E0A09" w:rsidP="007E2DC0">
            <w:pPr>
              <w:pStyle w:val="TableParagraph"/>
              <w:ind w:left="107"/>
              <w:jc w:val="center"/>
              <w:rPr>
                <w:color w:val="000000" w:themeColor="text1"/>
              </w:rPr>
            </w:pPr>
            <w:r w:rsidRPr="007E2DC0">
              <w:rPr>
                <w:color w:val="000000" w:themeColor="text1"/>
              </w:rPr>
              <w:lastRenderedPageBreak/>
              <w:t>9</w:t>
            </w:r>
          </w:p>
        </w:tc>
        <w:tc>
          <w:tcPr>
            <w:tcW w:w="4644" w:type="dxa"/>
            <w:vAlign w:val="center"/>
          </w:tcPr>
          <w:p w14:paraId="02E7529E" w14:textId="19E21862" w:rsidR="009E0A09" w:rsidRPr="007E2DC0" w:rsidRDefault="009E0A09" w:rsidP="007E2DC0">
            <w:pPr>
              <w:pStyle w:val="TableParagraph"/>
              <w:tabs>
                <w:tab w:val="left" w:pos="712"/>
                <w:tab w:val="left" w:pos="1533"/>
                <w:tab w:val="left" w:pos="1993"/>
                <w:tab w:val="left" w:pos="2547"/>
                <w:tab w:val="left" w:pos="3687"/>
                <w:tab w:val="left" w:pos="4147"/>
              </w:tabs>
              <w:spacing w:line="270" w:lineRule="exact"/>
              <w:ind w:left="105"/>
              <w:rPr>
                <w:color w:val="000000" w:themeColor="text1"/>
              </w:rPr>
            </w:pPr>
            <w:r w:rsidRPr="007E2DC0">
              <w:rPr>
                <w:color w:val="000000" w:themeColor="text1"/>
              </w:rPr>
              <w:t>Net Worth of the Company as on the last date of each of the last 3 Financial Years i.e., FY 202</w:t>
            </w:r>
            <w:r w:rsidR="008751E6" w:rsidRPr="007E2DC0">
              <w:rPr>
                <w:color w:val="000000" w:themeColor="text1"/>
              </w:rPr>
              <w:t>2</w:t>
            </w:r>
            <w:r w:rsidRPr="007E2DC0">
              <w:rPr>
                <w:color w:val="000000" w:themeColor="text1"/>
              </w:rPr>
              <w:t>-2</w:t>
            </w:r>
            <w:r w:rsidR="008751E6" w:rsidRPr="007E2DC0">
              <w:rPr>
                <w:color w:val="000000" w:themeColor="text1"/>
              </w:rPr>
              <w:t>3</w:t>
            </w:r>
            <w:r w:rsidRPr="007E2DC0">
              <w:rPr>
                <w:color w:val="000000" w:themeColor="text1"/>
              </w:rPr>
              <w:t>, FY 202</w:t>
            </w:r>
            <w:r w:rsidR="008751E6" w:rsidRPr="007E2DC0">
              <w:rPr>
                <w:color w:val="000000" w:themeColor="text1"/>
              </w:rPr>
              <w:t>3</w:t>
            </w:r>
            <w:r w:rsidRPr="007E2DC0">
              <w:rPr>
                <w:color w:val="000000" w:themeColor="text1"/>
              </w:rPr>
              <w:t>-2</w:t>
            </w:r>
            <w:r w:rsidR="008751E6" w:rsidRPr="007E2DC0">
              <w:rPr>
                <w:color w:val="000000" w:themeColor="text1"/>
              </w:rPr>
              <w:t>4</w:t>
            </w:r>
            <w:r w:rsidRPr="007E2DC0">
              <w:rPr>
                <w:color w:val="000000" w:themeColor="text1"/>
              </w:rPr>
              <w:t xml:space="preserve"> and FY 202</w:t>
            </w:r>
            <w:r w:rsidR="008751E6" w:rsidRPr="007E2DC0">
              <w:rPr>
                <w:color w:val="000000" w:themeColor="text1"/>
              </w:rPr>
              <w:t>4</w:t>
            </w:r>
            <w:r w:rsidRPr="007E2DC0">
              <w:rPr>
                <w:color w:val="000000" w:themeColor="text1"/>
              </w:rPr>
              <w:t>-2</w:t>
            </w:r>
            <w:r w:rsidR="008751E6" w:rsidRPr="007E2DC0">
              <w:rPr>
                <w:color w:val="000000" w:themeColor="text1"/>
              </w:rPr>
              <w:t>5</w:t>
            </w:r>
            <w:r w:rsidRPr="007E2DC0">
              <w:rPr>
                <w:color w:val="000000" w:themeColor="text1"/>
              </w:rPr>
              <w:t xml:space="preserve"> (Attach Certificate from Chartered Accountant as per format 10 and Audited Financial Statements. </w:t>
            </w:r>
            <w:proofErr w:type="gramStart"/>
            <w:r w:rsidRPr="007E2DC0">
              <w:rPr>
                <w:color w:val="000000" w:themeColor="text1"/>
              </w:rPr>
              <w:t>Period</w:t>
            </w:r>
            <w:proofErr w:type="gramEnd"/>
            <w:r w:rsidRPr="007E2DC0">
              <w:rPr>
                <w:color w:val="000000" w:themeColor="text1"/>
              </w:rPr>
              <w:t xml:space="preserve"> from FY 2</w:t>
            </w:r>
            <w:r w:rsidR="008751E6" w:rsidRPr="007E2DC0">
              <w:rPr>
                <w:color w:val="000000" w:themeColor="text1"/>
              </w:rPr>
              <w:t>4</w:t>
            </w:r>
            <w:r w:rsidRPr="007E2DC0">
              <w:rPr>
                <w:color w:val="000000" w:themeColor="text1"/>
              </w:rPr>
              <w:t xml:space="preserve"> -</w:t>
            </w:r>
            <w:r w:rsidR="008751E6" w:rsidRPr="007E2DC0">
              <w:rPr>
                <w:color w:val="000000" w:themeColor="text1"/>
              </w:rPr>
              <w:t xml:space="preserve"> </w:t>
            </w:r>
            <w:r w:rsidRPr="007E2DC0">
              <w:rPr>
                <w:color w:val="000000" w:themeColor="text1"/>
              </w:rPr>
              <w:t>FY 2</w:t>
            </w:r>
            <w:r w:rsidR="008751E6" w:rsidRPr="007E2DC0">
              <w:rPr>
                <w:color w:val="000000" w:themeColor="text1"/>
              </w:rPr>
              <w:t>6</w:t>
            </w:r>
            <w:r w:rsidRPr="007E2DC0">
              <w:rPr>
                <w:color w:val="000000" w:themeColor="text1"/>
              </w:rPr>
              <w:t xml:space="preserve"> may be considered if audited financial statements of FY 2</w:t>
            </w:r>
            <w:r w:rsidR="008751E6" w:rsidRPr="007E2DC0">
              <w:rPr>
                <w:color w:val="000000" w:themeColor="text1"/>
              </w:rPr>
              <w:t>6</w:t>
            </w:r>
            <w:r w:rsidRPr="007E2DC0">
              <w:rPr>
                <w:color w:val="000000" w:themeColor="text1"/>
              </w:rPr>
              <w:t xml:space="preserve"> are available)</w:t>
            </w:r>
          </w:p>
        </w:tc>
        <w:tc>
          <w:tcPr>
            <w:tcW w:w="4003" w:type="dxa"/>
            <w:vAlign w:val="center"/>
          </w:tcPr>
          <w:p w14:paraId="7F5922C7" w14:textId="77777777" w:rsidR="009E0A09" w:rsidRPr="007E2DC0" w:rsidRDefault="009E0A09" w:rsidP="007E2DC0">
            <w:pPr>
              <w:pStyle w:val="TableParagraph"/>
              <w:rPr>
                <w:color w:val="000000" w:themeColor="text1"/>
              </w:rPr>
            </w:pPr>
          </w:p>
        </w:tc>
      </w:tr>
      <w:tr w:rsidR="009E0A09" w:rsidRPr="007E2DC0" w14:paraId="2F516B03" w14:textId="77777777">
        <w:trPr>
          <w:trHeight w:val="680"/>
          <w:jc w:val="center"/>
        </w:trPr>
        <w:tc>
          <w:tcPr>
            <w:tcW w:w="739" w:type="dxa"/>
            <w:vAlign w:val="center"/>
          </w:tcPr>
          <w:p w14:paraId="7EEA01A2" w14:textId="77777777" w:rsidR="009E0A09" w:rsidRPr="007E2DC0" w:rsidRDefault="009E0A09" w:rsidP="007E2DC0">
            <w:pPr>
              <w:pStyle w:val="TableParagraph"/>
              <w:spacing w:before="3"/>
              <w:jc w:val="center"/>
              <w:rPr>
                <w:b/>
                <w:color w:val="000000" w:themeColor="text1"/>
              </w:rPr>
            </w:pPr>
            <w:r w:rsidRPr="007E2DC0">
              <w:rPr>
                <w:color w:val="000000" w:themeColor="text1"/>
              </w:rPr>
              <w:t>10</w:t>
            </w:r>
          </w:p>
        </w:tc>
        <w:tc>
          <w:tcPr>
            <w:tcW w:w="4644" w:type="dxa"/>
            <w:vAlign w:val="center"/>
          </w:tcPr>
          <w:p w14:paraId="724D943E" w14:textId="77777777" w:rsidR="009E0A09" w:rsidRPr="007E2DC0" w:rsidRDefault="009E0A09" w:rsidP="007E2DC0">
            <w:pPr>
              <w:pStyle w:val="TableParagraph"/>
              <w:tabs>
                <w:tab w:val="left" w:pos="712"/>
                <w:tab w:val="left" w:pos="1533"/>
                <w:tab w:val="left" w:pos="1993"/>
                <w:tab w:val="left" w:pos="2547"/>
                <w:tab w:val="left" w:pos="3687"/>
                <w:tab w:val="left" w:pos="4147"/>
              </w:tabs>
              <w:spacing w:line="270" w:lineRule="exact"/>
              <w:ind w:left="105"/>
              <w:rPr>
                <w:color w:val="000000" w:themeColor="text1"/>
              </w:rPr>
            </w:pPr>
            <w:r w:rsidRPr="007E2DC0">
              <w:rPr>
                <w:color w:val="000000" w:themeColor="text1"/>
              </w:rPr>
              <w:t>Name and address of the Indian/foreign collaboration if any.</w:t>
            </w:r>
          </w:p>
        </w:tc>
        <w:tc>
          <w:tcPr>
            <w:tcW w:w="4003" w:type="dxa"/>
            <w:vAlign w:val="center"/>
          </w:tcPr>
          <w:p w14:paraId="253CFA0C" w14:textId="77777777" w:rsidR="009E0A09" w:rsidRPr="007E2DC0" w:rsidRDefault="009E0A09" w:rsidP="007E2DC0">
            <w:pPr>
              <w:pStyle w:val="TableParagraph"/>
              <w:rPr>
                <w:color w:val="000000" w:themeColor="text1"/>
              </w:rPr>
            </w:pPr>
          </w:p>
        </w:tc>
      </w:tr>
      <w:tr w:rsidR="009E0A09" w:rsidRPr="007E2DC0" w14:paraId="627FE464" w14:textId="77777777">
        <w:trPr>
          <w:trHeight w:val="680"/>
          <w:jc w:val="center"/>
        </w:trPr>
        <w:tc>
          <w:tcPr>
            <w:tcW w:w="739" w:type="dxa"/>
            <w:vAlign w:val="center"/>
          </w:tcPr>
          <w:p w14:paraId="618324F5" w14:textId="77777777" w:rsidR="009E0A09" w:rsidRPr="007E2DC0" w:rsidRDefault="009E0A09" w:rsidP="007E2DC0">
            <w:pPr>
              <w:pStyle w:val="TableParagraph"/>
              <w:spacing w:before="3"/>
              <w:jc w:val="center"/>
              <w:rPr>
                <w:b/>
                <w:color w:val="000000" w:themeColor="text1"/>
              </w:rPr>
            </w:pPr>
            <w:r w:rsidRPr="007E2DC0">
              <w:rPr>
                <w:color w:val="000000" w:themeColor="text1"/>
              </w:rPr>
              <w:t>11</w:t>
            </w:r>
          </w:p>
        </w:tc>
        <w:tc>
          <w:tcPr>
            <w:tcW w:w="4644" w:type="dxa"/>
            <w:vAlign w:val="center"/>
          </w:tcPr>
          <w:p w14:paraId="7F2DC728" w14:textId="77777777" w:rsidR="009E0A09" w:rsidRPr="007E2DC0" w:rsidRDefault="009E0A09" w:rsidP="007E2DC0">
            <w:pPr>
              <w:pStyle w:val="TableParagraph"/>
              <w:tabs>
                <w:tab w:val="left" w:pos="712"/>
                <w:tab w:val="left" w:pos="1533"/>
                <w:tab w:val="left" w:pos="1993"/>
                <w:tab w:val="left" w:pos="2547"/>
                <w:tab w:val="left" w:pos="3687"/>
                <w:tab w:val="left" w:pos="4147"/>
              </w:tabs>
              <w:spacing w:line="270" w:lineRule="exact"/>
              <w:ind w:left="105"/>
              <w:rPr>
                <w:color w:val="000000" w:themeColor="text1"/>
              </w:rPr>
            </w:pPr>
            <w:r w:rsidRPr="007E2DC0">
              <w:rPr>
                <w:color w:val="000000" w:themeColor="text1"/>
              </w:rPr>
              <w:t>PAN No. (Copy of certificate to be enclosed)</w:t>
            </w:r>
          </w:p>
        </w:tc>
        <w:tc>
          <w:tcPr>
            <w:tcW w:w="4003" w:type="dxa"/>
            <w:vAlign w:val="center"/>
          </w:tcPr>
          <w:p w14:paraId="1A3E48E9" w14:textId="77777777" w:rsidR="009E0A09" w:rsidRPr="007E2DC0" w:rsidRDefault="009E0A09" w:rsidP="007E2DC0">
            <w:pPr>
              <w:pStyle w:val="TableParagraph"/>
              <w:rPr>
                <w:color w:val="000000" w:themeColor="text1"/>
              </w:rPr>
            </w:pPr>
          </w:p>
        </w:tc>
      </w:tr>
      <w:tr w:rsidR="009E0A09" w:rsidRPr="007E2DC0" w14:paraId="248F6815" w14:textId="77777777">
        <w:trPr>
          <w:trHeight w:val="680"/>
          <w:jc w:val="center"/>
        </w:trPr>
        <w:tc>
          <w:tcPr>
            <w:tcW w:w="739" w:type="dxa"/>
            <w:vAlign w:val="center"/>
          </w:tcPr>
          <w:p w14:paraId="5F69B0AF" w14:textId="77777777" w:rsidR="009E0A09" w:rsidRPr="007E2DC0" w:rsidRDefault="009E0A09" w:rsidP="007E2DC0">
            <w:pPr>
              <w:pStyle w:val="TableParagraph"/>
              <w:spacing w:before="3"/>
              <w:jc w:val="center"/>
              <w:rPr>
                <w:b/>
                <w:color w:val="000000" w:themeColor="text1"/>
              </w:rPr>
            </w:pPr>
            <w:r w:rsidRPr="007E2DC0">
              <w:rPr>
                <w:color w:val="000000" w:themeColor="text1"/>
              </w:rPr>
              <w:t>12</w:t>
            </w:r>
          </w:p>
        </w:tc>
        <w:tc>
          <w:tcPr>
            <w:tcW w:w="4644" w:type="dxa"/>
            <w:vAlign w:val="center"/>
          </w:tcPr>
          <w:p w14:paraId="74AC1A0A" w14:textId="1FAE501D" w:rsidR="009E0A09" w:rsidRPr="007E2DC0" w:rsidRDefault="009E0A09" w:rsidP="007E2DC0">
            <w:pPr>
              <w:pStyle w:val="TableParagraph"/>
              <w:tabs>
                <w:tab w:val="left" w:pos="712"/>
                <w:tab w:val="left" w:pos="1533"/>
                <w:tab w:val="left" w:pos="1993"/>
                <w:tab w:val="left" w:pos="2547"/>
                <w:tab w:val="left" w:pos="3687"/>
                <w:tab w:val="left" w:pos="4147"/>
              </w:tabs>
              <w:spacing w:line="270" w:lineRule="exact"/>
              <w:ind w:left="105"/>
              <w:rPr>
                <w:color w:val="000000" w:themeColor="text1"/>
              </w:rPr>
            </w:pPr>
            <w:r w:rsidRPr="007E2DC0">
              <w:rPr>
                <w:color w:val="000000" w:themeColor="text1"/>
              </w:rPr>
              <w:t>GST No. (copies of certificates to be attached)</w:t>
            </w:r>
          </w:p>
        </w:tc>
        <w:tc>
          <w:tcPr>
            <w:tcW w:w="4003" w:type="dxa"/>
            <w:vAlign w:val="center"/>
          </w:tcPr>
          <w:p w14:paraId="096FE420" w14:textId="77777777" w:rsidR="009E0A09" w:rsidRPr="007E2DC0" w:rsidRDefault="009E0A09" w:rsidP="007E2DC0">
            <w:pPr>
              <w:pStyle w:val="TableParagraph"/>
              <w:rPr>
                <w:color w:val="000000" w:themeColor="text1"/>
              </w:rPr>
            </w:pPr>
          </w:p>
        </w:tc>
      </w:tr>
      <w:tr w:rsidR="009E0A09" w:rsidRPr="007E2DC0" w14:paraId="43F22C3E" w14:textId="77777777">
        <w:trPr>
          <w:trHeight w:val="680"/>
          <w:jc w:val="center"/>
        </w:trPr>
        <w:tc>
          <w:tcPr>
            <w:tcW w:w="739" w:type="dxa"/>
            <w:vAlign w:val="center"/>
          </w:tcPr>
          <w:p w14:paraId="2C98B9E8" w14:textId="77777777" w:rsidR="009E0A09" w:rsidRPr="007E2DC0" w:rsidRDefault="009E0A09" w:rsidP="007E2DC0">
            <w:pPr>
              <w:pStyle w:val="TableParagraph"/>
              <w:spacing w:before="3"/>
              <w:jc w:val="center"/>
              <w:rPr>
                <w:b/>
                <w:color w:val="000000" w:themeColor="text1"/>
              </w:rPr>
            </w:pPr>
            <w:r w:rsidRPr="007E2DC0">
              <w:rPr>
                <w:color w:val="000000" w:themeColor="text1"/>
              </w:rPr>
              <w:t>13</w:t>
            </w:r>
          </w:p>
        </w:tc>
        <w:tc>
          <w:tcPr>
            <w:tcW w:w="4644" w:type="dxa"/>
            <w:vAlign w:val="center"/>
          </w:tcPr>
          <w:p w14:paraId="7A20CFAC" w14:textId="2A08CA6A" w:rsidR="009E0A09" w:rsidRPr="007E2DC0" w:rsidRDefault="009E0A09" w:rsidP="007E2DC0">
            <w:pPr>
              <w:pStyle w:val="TableParagraph"/>
              <w:spacing w:line="273" w:lineRule="exact"/>
              <w:ind w:left="105"/>
              <w:rPr>
                <w:color w:val="000000" w:themeColor="text1"/>
              </w:rPr>
            </w:pPr>
            <w:r w:rsidRPr="007E2DC0">
              <w:rPr>
                <w:color w:val="000000" w:themeColor="text1"/>
              </w:rPr>
              <w:t>Has the Bidder /firm ever been debarred by any Govt</w:t>
            </w:r>
            <w:r w:rsidR="008751E6" w:rsidRPr="007E2DC0">
              <w:rPr>
                <w:color w:val="000000" w:themeColor="text1"/>
              </w:rPr>
              <w:t>.</w:t>
            </w:r>
            <w:r w:rsidRPr="007E2DC0">
              <w:rPr>
                <w:color w:val="000000" w:themeColor="text1"/>
              </w:rPr>
              <w:t xml:space="preserve"> Dept</w:t>
            </w:r>
            <w:r w:rsidR="008751E6" w:rsidRPr="007E2DC0">
              <w:rPr>
                <w:color w:val="000000" w:themeColor="text1"/>
              </w:rPr>
              <w:t>.</w:t>
            </w:r>
            <w:r w:rsidRPr="007E2DC0">
              <w:rPr>
                <w:color w:val="000000" w:themeColor="text1"/>
              </w:rPr>
              <w:t xml:space="preserve"> /institution/DISCOM/NREDCAP for undertaking any work?</w:t>
            </w:r>
          </w:p>
        </w:tc>
        <w:tc>
          <w:tcPr>
            <w:tcW w:w="4003" w:type="dxa"/>
            <w:vAlign w:val="center"/>
          </w:tcPr>
          <w:p w14:paraId="57CBE3E2" w14:textId="77777777" w:rsidR="009E0A09" w:rsidRPr="007E2DC0" w:rsidRDefault="009E0A09" w:rsidP="007E2DC0">
            <w:pPr>
              <w:pStyle w:val="TableParagraph"/>
              <w:rPr>
                <w:color w:val="000000" w:themeColor="text1"/>
              </w:rPr>
            </w:pPr>
          </w:p>
        </w:tc>
      </w:tr>
      <w:tr w:rsidR="009E0A09" w:rsidRPr="007E2DC0" w14:paraId="09F14F2C" w14:textId="77777777">
        <w:trPr>
          <w:trHeight w:val="680"/>
          <w:jc w:val="center"/>
        </w:trPr>
        <w:tc>
          <w:tcPr>
            <w:tcW w:w="739" w:type="dxa"/>
            <w:vAlign w:val="center"/>
          </w:tcPr>
          <w:p w14:paraId="3C9829E1" w14:textId="77777777" w:rsidR="009E0A09" w:rsidRPr="007E2DC0" w:rsidRDefault="009E0A09" w:rsidP="007E2DC0">
            <w:pPr>
              <w:pStyle w:val="TableParagraph"/>
              <w:spacing w:before="3"/>
              <w:jc w:val="center"/>
              <w:rPr>
                <w:color w:val="000000" w:themeColor="text1"/>
              </w:rPr>
            </w:pPr>
            <w:r w:rsidRPr="007E2DC0">
              <w:rPr>
                <w:color w:val="000000" w:themeColor="text1"/>
              </w:rPr>
              <w:t>14</w:t>
            </w:r>
          </w:p>
        </w:tc>
        <w:tc>
          <w:tcPr>
            <w:tcW w:w="4644" w:type="dxa"/>
            <w:vAlign w:val="center"/>
          </w:tcPr>
          <w:p w14:paraId="348B7109" w14:textId="77777777" w:rsidR="009E0A09" w:rsidRPr="007E2DC0" w:rsidRDefault="009E0A09" w:rsidP="007E2DC0">
            <w:pPr>
              <w:pStyle w:val="TableParagraph"/>
              <w:spacing w:line="273" w:lineRule="exact"/>
              <w:ind w:left="105"/>
              <w:rPr>
                <w:color w:val="000000" w:themeColor="text1"/>
              </w:rPr>
            </w:pPr>
            <w:r w:rsidRPr="007E2DC0">
              <w:rPr>
                <w:color w:val="000000" w:themeColor="text1"/>
              </w:rPr>
              <w:t>Any other information attached by the Bidder (Details of Annexure / page no. where its enclosed)</w:t>
            </w:r>
          </w:p>
        </w:tc>
        <w:tc>
          <w:tcPr>
            <w:tcW w:w="4003" w:type="dxa"/>
            <w:vAlign w:val="center"/>
          </w:tcPr>
          <w:p w14:paraId="647C2701" w14:textId="77777777" w:rsidR="009E0A09" w:rsidRPr="007E2DC0" w:rsidRDefault="009E0A09" w:rsidP="007E2DC0">
            <w:pPr>
              <w:pStyle w:val="TableParagraph"/>
              <w:rPr>
                <w:color w:val="000000" w:themeColor="text1"/>
              </w:rPr>
            </w:pPr>
          </w:p>
        </w:tc>
      </w:tr>
      <w:tr w:rsidR="009E0A09" w:rsidRPr="007E2DC0" w14:paraId="7E70973C" w14:textId="77777777">
        <w:trPr>
          <w:trHeight w:val="680"/>
          <w:jc w:val="center"/>
        </w:trPr>
        <w:tc>
          <w:tcPr>
            <w:tcW w:w="739" w:type="dxa"/>
            <w:vAlign w:val="center"/>
          </w:tcPr>
          <w:p w14:paraId="0976FD7D" w14:textId="77777777" w:rsidR="009E0A09" w:rsidRPr="007E2DC0" w:rsidRDefault="009E0A09" w:rsidP="007E2DC0">
            <w:pPr>
              <w:pStyle w:val="TableParagraph"/>
              <w:spacing w:before="3"/>
              <w:jc w:val="center"/>
              <w:rPr>
                <w:color w:val="000000" w:themeColor="text1"/>
              </w:rPr>
            </w:pPr>
            <w:r w:rsidRPr="007E2DC0">
              <w:rPr>
                <w:color w:val="000000" w:themeColor="text1"/>
              </w:rPr>
              <w:t>15</w:t>
            </w:r>
          </w:p>
        </w:tc>
        <w:tc>
          <w:tcPr>
            <w:tcW w:w="4644" w:type="dxa"/>
            <w:vAlign w:val="center"/>
          </w:tcPr>
          <w:p w14:paraId="34E76839" w14:textId="3A617DEA" w:rsidR="009E0A09" w:rsidRPr="007E2DC0" w:rsidRDefault="009E0A09" w:rsidP="007E2DC0">
            <w:pPr>
              <w:pStyle w:val="TableParagraph"/>
              <w:spacing w:line="276" w:lineRule="auto"/>
              <w:ind w:left="105" w:right="87"/>
              <w:rPr>
                <w:color w:val="000000" w:themeColor="text1"/>
              </w:rPr>
            </w:pPr>
            <w:r w:rsidRPr="007E2DC0">
              <w:rPr>
                <w:color w:val="000000" w:themeColor="text1"/>
              </w:rPr>
              <w:t>Does Bidder have any relative working in NREDCAP/</w:t>
            </w:r>
            <w:r w:rsidR="00B83308" w:rsidRPr="007E2DC0">
              <w:rPr>
                <w:color w:val="000000" w:themeColor="text1"/>
              </w:rPr>
              <w:t>APSPDCL/KRECS</w:t>
            </w:r>
            <w:r w:rsidRPr="007E2DC0">
              <w:rPr>
                <w:color w:val="000000" w:themeColor="text1"/>
              </w:rPr>
              <w:t>?</w:t>
            </w:r>
          </w:p>
          <w:p w14:paraId="2C9614F2" w14:textId="77777777" w:rsidR="009E0A09" w:rsidRPr="007E2DC0" w:rsidRDefault="009E0A09" w:rsidP="007E2DC0">
            <w:pPr>
              <w:pStyle w:val="TableParagraph"/>
              <w:spacing w:line="276" w:lineRule="auto"/>
              <w:ind w:left="105" w:right="87"/>
              <w:rPr>
                <w:color w:val="000000" w:themeColor="text1"/>
              </w:rPr>
            </w:pPr>
            <w:r w:rsidRPr="007E2DC0">
              <w:rPr>
                <w:color w:val="000000" w:themeColor="text1"/>
              </w:rPr>
              <w:t>If yes state, the Name and designation.</w:t>
            </w:r>
          </w:p>
        </w:tc>
        <w:tc>
          <w:tcPr>
            <w:tcW w:w="4003" w:type="dxa"/>
            <w:vAlign w:val="center"/>
          </w:tcPr>
          <w:p w14:paraId="14AE5146" w14:textId="77777777" w:rsidR="009E0A09" w:rsidRPr="007E2DC0" w:rsidRDefault="009E0A09" w:rsidP="007E2DC0">
            <w:pPr>
              <w:pStyle w:val="TableParagraph"/>
              <w:rPr>
                <w:color w:val="000000" w:themeColor="text1"/>
              </w:rPr>
            </w:pPr>
          </w:p>
        </w:tc>
      </w:tr>
      <w:tr w:rsidR="009E0A09" w:rsidRPr="007E2DC0" w14:paraId="33039251" w14:textId="77777777">
        <w:trPr>
          <w:trHeight w:val="680"/>
          <w:jc w:val="center"/>
        </w:trPr>
        <w:tc>
          <w:tcPr>
            <w:tcW w:w="739" w:type="dxa"/>
            <w:vAlign w:val="center"/>
          </w:tcPr>
          <w:p w14:paraId="4066CA77" w14:textId="77777777" w:rsidR="009E0A09" w:rsidRPr="007E2DC0" w:rsidRDefault="009E0A09" w:rsidP="007E2DC0">
            <w:pPr>
              <w:pStyle w:val="TableParagraph"/>
              <w:spacing w:before="3"/>
              <w:jc w:val="center"/>
              <w:rPr>
                <w:color w:val="000000" w:themeColor="text1"/>
              </w:rPr>
            </w:pPr>
            <w:r w:rsidRPr="007E2DC0">
              <w:rPr>
                <w:color w:val="000000" w:themeColor="text1"/>
              </w:rPr>
              <w:t>16</w:t>
            </w:r>
          </w:p>
        </w:tc>
        <w:tc>
          <w:tcPr>
            <w:tcW w:w="4644" w:type="dxa"/>
            <w:vAlign w:val="center"/>
          </w:tcPr>
          <w:p w14:paraId="4271FFD6" w14:textId="77777777" w:rsidR="009E0A09" w:rsidRPr="007E2DC0" w:rsidRDefault="009E0A09" w:rsidP="007E2DC0">
            <w:pPr>
              <w:pStyle w:val="TableParagraph"/>
              <w:spacing w:line="273" w:lineRule="exact"/>
              <w:ind w:left="105"/>
              <w:rPr>
                <w:color w:val="000000" w:themeColor="text1"/>
              </w:rPr>
            </w:pPr>
            <w:r w:rsidRPr="007E2DC0">
              <w:rPr>
                <w:color w:val="000000" w:themeColor="text1"/>
              </w:rPr>
              <w:t xml:space="preserve">Whether company is MSME </w:t>
            </w:r>
            <w:proofErr w:type="gramStart"/>
            <w:r w:rsidRPr="007E2DC0">
              <w:rPr>
                <w:color w:val="000000" w:themeColor="text1"/>
              </w:rPr>
              <w:t>as</w:t>
            </w:r>
            <w:proofErr w:type="gramEnd"/>
            <w:r w:rsidRPr="007E2DC0">
              <w:rPr>
                <w:color w:val="000000" w:themeColor="text1"/>
              </w:rPr>
              <w:t xml:space="preserve"> on the bidding date. In case of MSME Company Aadhar Memorandum Particulars to be indicated. </w:t>
            </w:r>
          </w:p>
          <w:p w14:paraId="2A708EF5" w14:textId="0D91A69C" w:rsidR="009E0A09" w:rsidRPr="007E2DC0" w:rsidRDefault="002B4535" w:rsidP="007E2DC0">
            <w:pPr>
              <w:pStyle w:val="TableParagraph"/>
              <w:spacing w:line="273" w:lineRule="exact"/>
              <w:ind w:left="105"/>
              <w:rPr>
                <w:b/>
                <w:color w:val="000000" w:themeColor="text1"/>
              </w:rPr>
            </w:pPr>
            <w:r w:rsidRPr="007E2DC0">
              <w:rPr>
                <w:b/>
                <w:bCs/>
                <w:color w:val="000000" w:themeColor="text1"/>
              </w:rPr>
              <w:t>Firms claiming Exemptions for EMD shall submit valid UDYAM Registration, containing NIC – 35105 and classification year 2026-27.</w:t>
            </w:r>
          </w:p>
        </w:tc>
        <w:tc>
          <w:tcPr>
            <w:tcW w:w="4003" w:type="dxa"/>
            <w:vAlign w:val="center"/>
          </w:tcPr>
          <w:p w14:paraId="3B291B28" w14:textId="77777777" w:rsidR="009E0A09" w:rsidRPr="007E2DC0" w:rsidRDefault="009E0A09" w:rsidP="007E2DC0">
            <w:pPr>
              <w:pStyle w:val="TableParagraph"/>
              <w:rPr>
                <w:color w:val="000000" w:themeColor="text1"/>
              </w:rPr>
            </w:pPr>
          </w:p>
        </w:tc>
      </w:tr>
      <w:tr w:rsidR="009E0A09" w:rsidRPr="007E2DC0" w14:paraId="7B7AC591" w14:textId="77777777">
        <w:trPr>
          <w:trHeight w:val="680"/>
          <w:jc w:val="center"/>
        </w:trPr>
        <w:tc>
          <w:tcPr>
            <w:tcW w:w="739" w:type="dxa"/>
            <w:vAlign w:val="center"/>
          </w:tcPr>
          <w:p w14:paraId="2B10FD87" w14:textId="77777777" w:rsidR="009E0A09" w:rsidRPr="007E2DC0" w:rsidRDefault="009E0A09" w:rsidP="007E2DC0">
            <w:pPr>
              <w:pStyle w:val="TableParagraph"/>
              <w:spacing w:before="3"/>
              <w:jc w:val="center"/>
              <w:rPr>
                <w:color w:val="000000" w:themeColor="text1"/>
              </w:rPr>
            </w:pPr>
            <w:r w:rsidRPr="007E2DC0">
              <w:rPr>
                <w:color w:val="000000" w:themeColor="text1"/>
              </w:rPr>
              <w:t>17</w:t>
            </w:r>
          </w:p>
        </w:tc>
        <w:tc>
          <w:tcPr>
            <w:tcW w:w="4644" w:type="dxa"/>
            <w:vAlign w:val="center"/>
          </w:tcPr>
          <w:p w14:paraId="45DADE30" w14:textId="7D442F44" w:rsidR="009E0A09" w:rsidRPr="007E2DC0" w:rsidRDefault="009E0A09" w:rsidP="007E2DC0">
            <w:pPr>
              <w:pStyle w:val="TableParagraph"/>
              <w:spacing w:line="273" w:lineRule="exact"/>
              <w:ind w:left="105"/>
              <w:rPr>
                <w:color w:val="000000" w:themeColor="text1"/>
              </w:rPr>
            </w:pPr>
            <w:r w:rsidRPr="007E2DC0">
              <w:rPr>
                <w:color w:val="000000" w:themeColor="text1"/>
              </w:rPr>
              <w:t>Bank Account Details, For Bank A/c Details a copy of Cancelled Cheque to be enclosed.</w:t>
            </w:r>
          </w:p>
        </w:tc>
        <w:tc>
          <w:tcPr>
            <w:tcW w:w="4003" w:type="dxa"/>
            <w:vAlign w:val="center"/>
          </w:tcPr>
          <w:p w14:paraId="788AAF7A" w14:textId="77777777" w:rsidR="009E0A09" w:rsidRPr="007E2DC0" w:rsidRDefault="009E0A09" w:rsidP="007E2DC0">
            <w:pPr>
              <w:pStyle w:val="TableParagraph"/>
              <w:rPr>
                <w:color w:val="000000" w:themeColor="text1"/>
              </w:rPr>
            </w:pPr>
          </w:p>
        </w:tc>
      </w:tr>
      <w:tr w:rsidR="009E0A09" w:rsidRPr="007E2DC0" w14:paraId="007CFC48" w14:textId="77777777">
        <w:trPr>
          <w:trHeight w:val="680"/>
          <w:jc w:val="center"/>
        </w:trPr>
        <w:tc>
          <w:tcPr>
            <w:tcW w:w="739" w:type="dxa"/>
            <w:vAlign w:val="center"/>
          </w:tcPr>
          <w:p w14:paraId="2FFA3B65" w14:textId="77777777" w:rsidR="009E0A09" w:rsidRPr="007E2DC0" w:rsidRDefault="009E0A09" w:rsidP="007E2DC0">
            <w:pPr>
              <w:pStyle w:val="TableParagraph"/>
              <w:spacing w:before="3"/>
              <w:jc w:val="center"/>
              <w:rPr>
                <w:color w:val="000000" w:themeColor="text1"/>
              </w:rPr>
            </w:pPr>
            <w:r w:rsidRPr="007E2DC0">
              <w:rPr>
                <w:color w:val="000000" w:themeColor="text1"/>
              </w:rPr>
              <w:t>18</w:t>
            </w:r>
          </w:p>
        </w:tc>
        <w:tc>
          <w:tcPr>
            <w:tcW w:w="4644" w:type="dxa"/>
            <w:vAlign w:val="center"/>
          </w:tcPr>
          <w:p w14:paraId="2DC564F0" w14:textId="77777777" w:rsidR="009E0A09" w:rsidRPr="007E2DC0" w:rsidRDefault="009E0A09" w:rsidP="007E2DC0">
            <w:pPr>
              <w:pStyle w:val="TableParagraph"/>
              <w:spacing w:line="273" w:lineRule="exact"/>
              <w:ind w:left="105"/>
              <w:rPr>
                <w:color w:val="000000" w:themeColor="text1"/>
              </w:rPr>
            </w:pPr>
            <w:r w:rsidRPr="007E2DC0">
              <w:rPr>
                <w:color w:val="000000" w:themeColor="text1"/>
              </w:rPr>
              <w:t>Power of Attorney</w:t>
            </w:r>
          </w:p>
        </w:tc>
        <w:tc>
          <w:tcPr>
            <w:tcW w:w="4003" w:type="dxa"/>
            <w:vAlign w:val="center"/>
          </w:tcPr>
          <w:p w14:paraId="08BE1D76" w14:textId="77777777" w:rsidR="009E0A09" w:rsidRPr="007E2DC0" w:rsidRDefault="009E0A09" w:rsidP="007E2DC0">
            <w:pPr>
              <w:pStyle w:val="TableParagraph"/>
              <w:rPr>
                <w:color w:val="000000" w:themeColor="text1"/>
              </w:rPr>
            </w:pPr>
          </w:p>
        </w:tc>
      </w:tr>
    </w:tbl>
    <w:p w14:paraId="55E70369" w14:textId="15B2F6A0" w:rsidR="009E0A09" w:rsidRPr="007E2DC0" w:rsidRDefault="009E0A09" w:rsidP="007E2DC0"/>
    <w:p w14:paraId="243892D9" w14:textId="77777777" w:rsidR="006969D8" w:rsidRPr="007E2DC0" w:rsidRDefault="006969D8" w:rsidP="007E2DC0"/>
    <w:p w14:paraId="5532898A" w14:textId="028D001D" w:rsidR="006969D8" w:rsidRPr="007E2DC0" w:rsidRDefault="006969D8" w:rsidP="007E2DC0">
      <w:pPr>
        <w:pStyle w:val="ListParagraph"/>
        <w:numPr>
          <w:ilvl w:val="1"/>
          <w:numId w:val="15"/>
        </w:numPr>
      </w:pPr>
      <w:r w:rsidRPr="007E2DC0">
        <w:t>DETAILS OF EXPERIENCE</w:t>
      </w:r>
    </w:p>
    <w:p w14:paraId="1A7AC843" w14:textId="77777777" w:rsidR="009E0A09" w:rsidRPr="007E2DC0" w:rsidRDefault="009E0A09" w:rsidP="007E2DC0">
      <w:pPr>
        <w:rPr>
          <w:color w:val="000000" w:themeColor="text1"/>
        </w:rPr>
      </w:pPr>
    </w:p>
    <w:p w14:paraId="73616D9B" w14:textId="77777777" w:rsidR="009E0A09" w:rsidRPr="007E2DC0" w:rsidRDefault="009E0A09" w:rsidP="007E2DC0">
      <w:pPr>
        <w:spacing w:after="240"/>
        <w:rPr>
          <w:color w:val="000000" w:themeColor="text1"/>
        </w:rPr>
      </w:pPr>
      <w:r w:rsidRPr="007E2DC0">
        <w:rPr>
          <w:color w:val="000000" w:themeColor="text1"/>
        </w:rPr>
        <w:t xml:space="preserve">Please fill in information about Solar PV Power Projects/ Solar Pump Projects executed in the last 5 </w:t>
      </w:r>
      <w:r w:rsidRPr="007E2DC0">
        <w:rPr>
          <w:color w:val="000000" w:themeColor="text1"/>
        </w:rPr>
        <w:lastRenderedPageBreak/>
        <w:t>years.</w:t>
      </w:r>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072"/>
        <w:gridCol w:w="1442"/>
        <w:gridCol w:w="1442"/>
        <w:gridCol w:w="1442"/>
        <w:gridCol w:w="1442"/>
        <w:gridCol w:w="1442"/>
      </w:tblGrid>
      <w:tr w:rsidR="009E0A09" w:rsidRPr="007E2DC0" w14:paraId="052A430F" w14:textId="77777777" w:rsidTr="008751E6">
        <w:trPr>
          <w:trHeight w:val="574"/>
          <w:tblHeader/>
        </w:trPr>
        <w:tc>
          <w:tcPr>
            <w:tcW w:w="315" w:type="pct"/>
          </w:tcPr>
          <w:p w14:paraId="7BB6C725" w14:textId="2811F674" w:rsidR="009E0A09" w:rsidRPr="007E2DC0" w:rsidRDefault="009E0A09" w:rsidP="007E2DC0">
            <w:pPr>
              <w:tabs>
                <w:tab w:val="left" w:pos="450"/>
              </w:tabs>
              <w:jc w:val="center"/>
              <w:rPr>
                <w:color w:val="000000" w:themeColor="text1"/>
              </w:rPr>
            </w:pPr>
            <w:r w:rsidRPr="007E2DC0">
              <w:rPr>
                <w:b/>
                <w:bCs/>
                <w:color w:val="000000" w:themeColor="text1"/>
              </w:rPr>
              <w:t>Sl. No</w:t>
            </w:r>
            <w:r w:rsidR="008751E6" w:rsidRPr="007E2DC0">
              <w:rPr>
                <w:b/>
                <w:bCs/>
                <w:color w:val="000000" w:themeColor="text1"/>
              </w:rPr>
              <w:t>.</w:t>
            </w:r>
          </w:p>
        </w:tc>
        <w:tc>
          <w:tcPr>
            <w:tcW w:w="1045" w:type="pct"/>
          </w:tcPr>
          <w:p w14:paraId="2E02CFC0" w14:textId="77777777" w:rsidR="009E0A09" w:rsidRPr="007E2DC0" w:rsidRDefault="009E0A09" w:rsidP="007E2DC0">
            <w:pPr>
              <w:tabs>
                <w:tab w:val="left" w:pos="450"/>
              </w:tabs>
              <w:jc w:val="center"/>
              <w:rPr>
                <w:color w:val="000000" w:themeColor="text1"/>
              </w:rPr>
            </w:pPr>
            <w:r w:rsidRPr="007E2DC0">
              <w:rPr>
                <w:b/>
                <w:bCs/>
                <w:color w:val="000000" w:themeColor="text1"/>
              </w:rPr>
              <w:t>Description</w:t>
            </w:r>
          </w:p>
        </w:tc>
        <w:tc>
          <w:tcPr>
            <w:tcW w:w="728" w:type="pct"/>
          </w:tcPr>
          <w:p w14:paraId="3CE8D596" w14:textId="336005D2" w:rsidR="009E0A09" w:rsidRPr="007E2DC0" w:rsidRDefault="00B83308" w:rsidP="007E2DC0">
            <w:pPr>
              <w:tabs>
                <w:tab w:val="left" w:pos="450"/>
              </w:tabs>
              <w:jc w:val="center"/>
              <w:rPr>
                <w:b/>
                <w:color w:val="000000" w:themeColor="text1"/>
              </w:rPr>
            </w:pPr>
            <w:r w:rsidRPr="007E2DC0">
              <w:rPr>
                <w:b/>
                <w:bCs/>
                <w:color w:val="000000" w:themeColor="text1"/>
              </w:rPr>
              <w:t>May</w:t>
            </w:r>
            <w:r w:rsidR="009E0A09" w:rsidRPr="007E2DC0">
              <w:rPr>
                <w:b/>
                <w:bCs/>
                <w:color w:val="000000" w:themeColor="text1"/>
              </w:rPr>
              <w:t>-202</w:t>
            </w:r>
            <w:r w:rsidR="001A3B1B" w:rsidRPr="007E2DC0">
              <w:rPr>
                <w:b/>
                <w:bCs/>
                <w:color w:val="000000" w:themeColor="text1"/>
              </w:rPr>
              <w:t>5</w:t>
            </w:r>
            <w:r w:rsidR="009E0A09" w:rsidRPr="007E2DC0">
              <w:rPr>
                <w:b/>
                <w:bCs/>
                <w:color w:val="000000" w:themeColor="text1"/>
              </w:rPr>
              <w:t xml:space="preserve"> to </w:t>
            </w:r>
            <w:r w:rsidRPr="007E2DC0">
              <w:rPr>
                <w:b/>
                <w:bCs/>
                <w:color w:val="000000" w:themeColor="text1"/>
              </w:rPr>
              <w:t>Apr</w:t>
            </w:r>
            <w:r w:rsidR="009E0A09" w:rsidRPr="007E2DC0">
              <w:rPr>
                <w:b/>
                <w:bCs/>
                <w:color w:val="000000" w:themeColor="text1"/>
              </w:rPr>
              <w:t>-202</w:t>
            </w:r>
            <w:r w:rsidR="001A3B1B" w:rsidRPr="007E2DC0">
              <w:rPr>
                <w:b/>
                <w:bCs/>
                <w:color w:val="000000" w:themeColor="text1"/>
              </w:rPr>
              <w:t>6</w:t>
            </w:r>
          </w:p>
        </w:tc>
        <w:tc>
          <w:tcPr>
            <w:tcW w:w="728" w:type="pct"/>
          </w:tcPr>
          <w:p w14:paraId="4B56B75B" w14:textId="77C94450" w:rsidR="009E0A09" w:rsidRPr="007E2DC0" w:rsidRDefault="00B83308" w:rsidP="007E2DC0">
            <w:pPr>
              <w:tabs>
                <w:tab w:val="left" w:pos="450"/>
              </w:tabs>
              <w:jc w:val="center"/>
              <w:rPr>
                <w:b/>
                <w:color w:val="000000" w:themeColor="text1"/>
              </w:rPr>
            </w:pPr>
            <w:r w:rsidRPr="007E2DC0">
              <w:rPr>
                <w:b/>
                <w:bCs/>
                <w:color w:val="000000" w:themeColor="text1"/>
              </w:rPr>
              <w:t>May</w:t>
            </w:r>
            <w:r w:rsidR="009E0A09" w:rsidRPr="007E2DC0">
              <w:rPr>
                <w:b/>
                <w:bCs/>
                <w:color w:val="000000" w:themeColor="text1"/>
              </w:rPr>
              <w:t>-202</w:t>
            </w:r>
            <w:r w:rsidR="001A3B1B" w:rsidRPr="007E2DC0">
              <w:rPr>
                <w:b/>
                <w:bCs/>
                <w:color w:val="000000" w:themeColor="text1"/>
              </w:rPr>
              <w:t>4</w:t>
            </w:r>
            <w:r w:rsidR="009E0A09" w:rsidRPr="007E2DC0">
              <w:rPr>
                <w:b/>
                <w:bCs/>
                <w:color w:val="000000" w:themeColor="text1"/>
              </w:rPr>
              <w:t xml:space="preserve"> to </w:t>
            </w:r>
            <w:r w:rsidRPr="007E2DC0">
              <w:rPr>
                <w:b/>
                <w:bCs/>
                <w:color w:val="000000" w:themeColor="text1"/>
              </w:rPr>
              <w:t>Apr</w:t>
            </w:r>
            <w:r w:rsidR="009E0A09" w:rsidRPr="007E2DC0">
              <w:rPr>
                <w:b/>
                <w:bCs/>
                <w:color w:val="000000" w:themeColor="text1"/>
              </w:rPr>
              <w:t>-202</w:t>
            </w:r>
            <w:r w:rsidR="001A3B1B" w:rsidRPr="007E2DC0">
              <w:rPr>
                <w:b/>
                <w:bCs/>
                <w:color w:val="000000" w:themeColor="text1"/>
              </w:rPr>
              <w:t>5</w:t>
            </w:r>
          </w:p>
        </w:tc>
        <w:tc>
          <w:tcPr>
            <w:tcW w:w="728" w:type="pct"/>
          </w:tcPr>
          <w:p w14:paraId="58C4EC0F" w14:textId="44998C35" w:rsidR="009E0A09" w:rsidRPr="007E2DC0" w:rsidRDefault="00727EC1" w:rsidP="007E2DC0">
            <w:pPr>
              <w:tabs>
                <w:tab w:val="left" w:pos="450"/>
              </w:tabs>
              <w:jc w:val="center"/>
              <w:rPr>
                <w:b/>
                <w:bCs/>
                <w:color w:val="000000" w:themeColor="text1"/>
              </w:rPr>
            </w:pPr>
            <w:r w:rsidRPr="007E2DC0">
              <w:rPr>
                <w:b/>
                <w:bCs/>
                <w:color w:val="000000" w:themeColor="text1"/>
              </w:rPr>
              <w:t>May</w:t>
            </w:r>
            <w:r w:rsidR="009E0A09" w:rsidRPr="007E2DC0">
              <w:rPr>
                <w:b/>
                <w:bCs/>
                <w:color w:val="000000" w:themeColor="text1"/>
              </w:rPr>
              <w:t>-202</w:t>
            </w:r>
            <w:r w:rsidR="001A3B1B" w:rsidRPr="007E2DC0">
              <w:rPr>
                <w:b/>
                <w:bCs/>
                <w:color w:val="000000" w:themeColor="text1"/>
              </w:rPr>
              <w:t>3</w:t>
            </w:r>
            <w:r w:rsidR="009E0A09" w:rsidRPr="007E2DC0">
              <w:rPr>
                <w:b/>
                <w:bCs/>
                <w:color w:val="000000" w:themeColor="text1"/>
              </w:rPr>
              <w:t xml:space="preserve"> to </w:t>
            </w:r>
            <w:r w:rsidRPr="007E2DC0">
              <w:rPr>
                <w:b/>
                <w:bCs/>
                <w:color w:val="000000" w:themeColor="text1"/>
              </w:rPr>
              <w:t>Apr</w:t>
            </w:r>
            <w:r w:rsidR="009E0A09" w:rsidRPr="007E2DC0">
              <w:rPr>
                <w:b/>
                <w:bCs/>
                <w:color w:val="000000" w:themeColor="text1"/>
              </w:rPr>
              <w:t>-202</w:t>
            </w:r>
            <w:r w:rsidR="00071A51" w:rsidRPr="007E2DC0">
              <w:rPr>
                <w:b/>
                <w:bCs/>
                <w:color w:val="000000" w:themeColor="text1"/>
              </w:rPr>
              <w:t>4</w:t>
            </w:r>
          </w:p>
        </w:tc>
        <w:tc>
          <w:tcPr>
            <w:tcW w:w="728" w:type="pct"/>
          </w:tcPr>
          <w:p w14:paraId="15A0D8AA" w14:textId="5FAE6CD5" w:rsidR="009E0A09" w:rsidRPr="007E2DC0" w:rsidRDefault="00727EC1" w:rsidP="007E2DC0">
            <w:pPr>
              <w:tabs>
                <w:tab w:val="left" w:pos="450"/>
              </w:tabs>
              <w:jc w:val="center"/>
              <w:rPr>
                <w:b/>
                <w:bCs/>
                <w:color w:val="000000" w:themeColor="text1"/>
              </w:rPr>
            </w:pPr>
            <w:r w:rsidRPr="007E2DC0">
              <w:rPr>
                <w:b/>
                <w:bCs/>
                <w:color w:val="000000" w:themeColor="text1"/>
              </w:rPr>
              <w:t>May</w:t>
            </w:r>
            <w:r w:rsidR="009E0A09" w:rsidRPr="007E2DC0">
              <w:rPr>
                <w:b/>
                <w:bCs/>
                <w:color w:val="000000" w:themeColor="text1"/>
              </w:rPr>
              <w:t>-202</w:t>
            </w:r>
            <w:r w:rsidR="003F7EC2" w:rsidRPr="007E2DC0">
              <w:rPr>
                <w:b/>
                <w:bCs/>
                <w:color w:val="000000" w:themeColor="text1"/>
              </w:rPr>
              <w:t>2</w:t>
            </w:r>
            <w:r w:rsidR="009E0A09" w:rsidRPr="007E2DC0">
              <w:rPr>
                <w:b/>
                <w:bCs/>
                <w:color w:val="000000" w:themeColor="text1"/>
              </w:rPr>
              <w:t xml:space="preserve"> to </w:t>
            </w:r>
            <w:r w:rsidRPr="007E2DC0">
              <w:rPr>
                <w:b/>
                <w:bCs/>
                <w:color w:val="000000" w:themeColor="text1"/>
              </w:rPr>
              <w:t>Apr</w:t>
            </w:r>
            <w:r w:rsidR="009E0A09" w:rsidRPr="007E2DC0">
              <w:rPr>
                <w:b/>
                <w:bCs/>
                <w:color w:val="000000" w:themeColor="text1"/>
              </w:rPr>
              <w:t>-202</w:t>
            </w:r>
            <w:r w:rsidR="003F7EC2" w:rsidRPr="007E2DC0">
              <w:rPr>
                <w:b/>
                <w:bCs/>
                <w:color w:val="000000" w:themeColor="text1"/>
              </w:rPr>
              <w:t>3</w:t>
            </w:r>
          </w:p>
        </w:tc>
        <w:tc>
          <w:tcPr>
            <w:tcW w:w="728" w:type="pct"/>
          </w:tcPr>
          <w:p w14:paraId="56A4A3BC" w14:textId="2135CA28" w:rsidR="009E0A09" w:rsidRPr="007E2DC0" w:rsidRDefault="00727EC1" w:rsidP="007E2DC0">
            <w:pPr>
              <w:tabs>
                <w:tab w:val="left" w:pos="26"/>
              </w:tabs>
              <w:jc w:val="center"/>
              <w:rPr>
                <w:b/>
                <w:color w:val="000000" w:themeColor="text1"/>
              </w:rPr>
            </w:pPr>
            <w:r w:rsidRPr="007E2DC0">
              <w:rPr>
                <w:b/>
                <w:bCs/>
                <w:color w:val="000000" w:themeColor="text1"/>
              </w:rPr>
              <w:t>May</w:t>
            </w:r>
            <w:r w:rsidR="009E0A09" w:rsidRPr="007E2DC0">
              <w:rPr>
                <w:b/>
                <w:bCs/>
                <w:color w:val="000000" w:themeColor="text1"/>
              </w:rPr>
              <w:t>-202</w:t>
            </w:r>
            <w:r w:rsidR="003F7EC2" w:rsidRPr="007E2DC0">
              <w:rPr>
                <w:b/>
                <w:bCs/>
                <w:color w:val="000000" w:themeColor="text1"/>
              </w:rPr>
              <w:t>1</w:t>
            </w:r>
            <w:r w:rsidR="009E0A09" w:rsidRPr="007E2DC0">
              <w:rPr>
                <w:b/>
                <w:bCs/>
                <w:color w:val="000000" w:themeColor="text1"/>
              </w:rPr>
              <w:t xml:space="preserve"> to </w:t>
            </w:r>
            <w:r w:rsidRPr="007E2DC0">
              <w:rPr>
                <w:b/>
                <w:bCs/>
                <w:color w:val="000000" w:themeColor="text1"/>
              </w:rPr>
              <w:t>Apr</w:t>
            </w:r>
            <w:r w:rsidR="009E0A09" w:rsidRPr="007E2DC0">
              <w:rPr>
                <w:b/>
                <w:bCs/>
                <w:color w:val="000000" w:themeColor="text1"/>
              </w:rPr>
              <w:t>-202</w:t>
            </w:r>
            <w:r w:rsidR="003F7EC2" w:rsidRPr="007E2DC0">
              <w:rPr>
                <w:b/>
                <w:bCs/>
                <w:color w:val="000000" w:themeColor="text1"/>
              </w:rPr>
              <w:t>2</w:t>
            </w:r>
          </w:p>
        </w:tc>
      </w:tr>
      <w:tr w:rsidR="009E0A09" w:rsidRPr="007E2DC0" w14:paraId="5AA5099C" w14:textId="77777777" w:rsidTr="008751E6">
        <w:trPr>
          <w:trHeight w:val="574"/>
        </w:trPr>
        <w:tc>
          <w:tcPr>
            <w:tcW w:w="315" w:type="pct"/>
            <w:vAlign w:val="center"/>
          </w:tcPr>
          <w:p w14:paraId="415B4F2C" w14:textId="77777777" w:rsidR="009E0A09" w:rsidRPr="007E2DC0" w:rsidRDefault="009E0A09" w:rsidP="007E2DC0">
            <w:pPr>
              <w:tabs>
                <w:tab w:val="left" w:pos="450"/>
              </w:tabs>
              <w:jc w:val="center"/>
              <w:rPr>
                <w:color w:val="000000" w:themeColor="text1"/>
              </w:rPr>
            </w:pPr>
            <w:r w:rsidRPr="007E2DC0">
              <w:rPr>
                <w:color w:val="000000" w:themeColor="text1"/>
              </w:rPr>
              <w:t>1</w:t>
            </w:r>
          </w:p>
        </w:tc>
        <w:tc>
          <w:tcPr>
            <w:tcW w:w="1045" w:type="pct"/>
            <w:vAlign w:val="center"/>
          </w:tcPr>
          <w:p w14:paraId="66F911B7" w14:textId="77777777" w:rsidR="009E0A09" w:rsidRPr="007E2DC0" w:rsidRDefault="009E0A09" w:rsidP="007E2DC0">
            <w:pPr>
              <w:tabs>
                <w:tab w:val="left" w:pos="450"/>
              </w:tabs>
              <w:rPr>
                <w:color w:val="000000" w:themeColor="text1"/>
              </w:rPr>
            </w:pPr>
            <w:r w:rsidRPr="007E2DC0">
              <w:rPr>
                <w:color w:val="000000" w:themeColor="text1"/>
              </w:rPr>
              <w:t>Grid Connected Rooftop Installations Capacity in MWp</w:t>
            </w:r>
          </w:p>
        </w:tc>
        <w:tc>
          <w:tcPr>
            <w:tcW w:w="728" w:type="pct"/>
          </w:tcPr>
          <w:p w14:paraId="7C29854D" w14:textId="77777777" w:rsidR="009E0A09" w:rsidRPr="007E2DC0" w:rsidRDefault="009E0A09" w:rsidP="007E2DC0">
            <w:pPr>
              <w:tabs>
                <w:tab w:val="left" w:pos="450"/>
              </w:tabs>
              <w:rPr>
                <w:color w:val="000000" w:themeColor="text1"/>
              </w:rPr>
            </w:pPr>
          </w:p>
        </w:tc>
        <w:tc>
          <w:tcPr>
            <w:tcW w:w="728" w:type="pct"/>
          </w:tcPr>
          <w:p w14:paraId="5FEBC36C" w14:textId="77777777" w:rsidR="009E0A09" w:rsidRPr="007E2DC0" w:rsidRDefault="009E0A09" w:rsidP="007E2DC0">
            <w:pPr>
              <w:tabs>
                <w:tab w:val="left" w:pos="450"/>
              </w:tabs>
              <w:rPr>
                <w:color w:val="000000" w:themeColor="text1"/>
              </w:rPr>
            </w:pPr>
          </w:p>
        </w:tc>
        <w:tc>
          <w:tcPr>
            <w:tcW w:w="728" w:type="pct"/>
          </w:tcPr>
          <w:p w14:paraId="72B4E82A" w14:textId="77777777" w:rsidR="009E0A09" w:rsidRPr="007E2DC0" w:rsidRDefault="009E0A09" w:rsidP="007E2DC0">
            <w:pPr>
              <w:tabs>
                <w:tab w:val="left" w:pos="450"/>
              </w:tabs>
              <w:rPr>
                <w:color w:val="000000" w:themeColor="text1"/>
              </w:rPr>
            </w:pPr>
          </w:p>
        </w:tc>
        <w:tc>
          <w:tcPr>
            <w:tcW w:w="728" w:type="pct"/>
          </w:tcPr>
          <w:p w14:paraId="213B7C9C" w14:textId="77777777" w:rsidR="009E0A09" w:rsidRPr="007E2DC0" w:rsidRDefault="009E0A09" w:rsidP="007E2DC0">
            <w:pPr>
              <w:tabs>
                <w:tab w:val="left" w:pos="450"/>
              </w:tabs>
              <w:rPr>
                <w:color w:val="000000" w:themeColor="text1"/>
              </w:rPr>
            </w:pPr>
          </w:p>
        </w:tc>
        <w:tc>
          <w:tcPr>
            <w:tcW w:w="728" w:type="pct"/>
          </w:tcPr>
          <w:p w14:paraId="02282F23" w14:textId="77777777" w:rsidR="009E0A09" w:rsidRPr="007E2DC0" w:rsidRDefault="009E0A09" w:rsidP="007E2DC0">
            <w:pPr>
              <w:tabs>
                <w:tab w:val="left" w:pos="450"/>
              </w:tabs>
              <w:rPr>
                <w:color w:val="000000" w:themeColor="text1"/>
              </w:rPr>
            </w:pPr>
          </w:p>
        </w:tc>
      </w:tr>
      <w:tr w:rsidR="009E0A09" w:rsidRPr="007E2DC0" w14:paraId="2088C5BC" w14:textId="77777777" w:rsidTr="008751E6">
        <w:trPr>
          <w:trHeight w:val="574"/>
        </w:trPr>
        <w:tc>
          <w:tcPr>
            <w:tcW w:w="315" w:type="pct"/>
            <w:vAlign w:val="center"/>
          </w:tcPr>
          <w:p w14:paraId="086E92D9" w14:textId="77777777" w:rsidR="009E0A09" w:rsidRPr="007E2DC0" w:rsidRDefault="009E0A09" w:rsidP="007E2DC0">
            <w:pPr>
              <w:tabs>
                <w:tab w:val="left" w:pos="450"/>
              </w:tabs>
              <w:jc w:val="center"/>
              <w:rPr>
                <w:color w:val="000000" w:themeColor="text1"/>
              </w:rPr>
            </w:pPr>
            <w:r w:rsidRPr="007E2DC0">
              <w:rPr>
                <w:color w:val="000000" w:themeColor="text1"/>
              </w:rPr>
              <w:t>2</w:t>
            </w:r>
          </w:p>
        </w:tc>
        <w:tc>
          <w:tcPr>
            <w:tcW w:w="1045" w:type="pct"/>
            <w:vAlign w:val="center"/>
          </w:tcPr>
          <w:p w14:paraId="15044BE7" w14:textId="77777777" w:rsidR="009E0A09" w:rsidRPr="007E2DC0" w:rsidRDefault="009E0A09" w:rsidP="007E2DC0">
            <w:pPr>
              <w:tabs>
                <w:tab w:val="left" w:pos="450"/>
              </w:tabs>
              <w:rPr>
                <w:color w:val="000000" w:themeColor="text1"/>
              </w:rPr>
            </w:pPr>
            <w:r w:rsidRPr="007E2DC0">
              <w:rPr>
                <w:color w:val="000000" w:themeColor="text1"/>
              </w:rPr>
              <w:t>Grid Connected Ground Mounted Solar Installations Capacity in MWp</w:t>
            </w:r>
          </w:p>
        </w:tc>
        <w:tc>
          <w:tcPr>
            <w:tcW w:w="728" w:type="pct"/>
          </w:tcPr>
          <w:p w14:paraId="60E091D1" w14:textId="77777777" w:rsidR="009E0A09" w:rsidRPr="007E2DC0" w:rsidRDefault="009E0A09" w:rsidP="007E2DC0">
            <w:pPr>
              <w:tabs>
                <w:tab w:val="left" w:pos="450"/>
              </w:tabs>
              <w:rPr>
                <w:color w:val="000000" w:themeColor="text1"/>
              </w:rPr>
            </w:pPr>
          </w:p>
        </w:tc>
        <w:tc>
          <w:tcPr>
            <w:tcW w:w="728" w:type="pct"/>
          </w:tcPr>
          <w:p w14:paraId="2246E1E8" w14:textId="77777777" w:rsidR="009E0A09" w:rsidRPr="007E2DC0" w:rsidRDefault="009E0A09" w:rsidP="007E2DC0">
            <w:pPr>
              <w:tabs>
                <w:tab w:val="left" w:pos="450"/>
              </w:tabs>
              <w:rPr>
                <w:color w:val="000000" w:themeColor="text1"/>
              </w:rPr>
            </w:pPr>
          </w:p>
        </w:tc>
        <w:tc>
          <w:tcPr>
            <w:tcW w:w="728" w:type="pct"/>
          </w:tcPr>
          <w:p w14:paraId="1455591A" w14:textId="77777777" w:rsidR="009E0A09" w:rsidRPr="007E2DC0" w:rsidRDefault="009E0A09" w:rsidP="007E2DC0">
            <w:pPr>
              <w:tabs>
                <w:tab w:val="left" w:pos="450"/>
              </w:tabs>
              <w:rPr>
                <w:color w:val="000000" w:themeColor="text1"/>
              </w:rPr>
            </w:pPr>
          </w:p>
        </w:tc>
        <w:tc>
          <w:tcPr>
            <w:tcW w:w="728" w:type="pct"/>
          </w:tcPr>
          <w:p w14:paraId="2947E96D" w14:textId="77777777" w:rsidR="009E0A09" w:rsidRPr="007E2DC0" w:rsidRDefault="009E0A09" w:rsidP="007E2DC0">
            <w:pPr>
              <w:tabs>
                <w:tab w:val="left" w:pos="450"/>
              </w:tabs>
              <w:rPr>
                <w:color w:val="000000" w:themeColor="text1"/>
              </w:rPr>
            </w:pPr>
          </w:p>
        </w:tc>
        <w:tc>
          <w:tcPr>
            <w:tcW w:w="728" w:type="pct"/>
          </w:tcPr>
          <w:p w14:paraId="46D2D02A" w14:textId="77777777" w:rsidR="009E0A09" w:rsidRPr="007E2DC0" w:rsidRDefault="009E0A09" w:rsidP="007E2DC0">
            <w:pPr>
              <w:tabs>
                <w:tab w:val="left" w:pos="450"/>
              </w:tabs>
              <w:rPr>
                <w:color w:val="000000" w:themeColor="text1"/>
              </w:rPr>
            </w:pPr>
          </w:p>
        </w:tc>
      </w:tr>
      <w:tr w:rsidR="009E0A09" w:rsidRPr="007E2DC0" w14:paraId="5A120843" w14:textId="77777777" w:rsidTr="008751E6">
        <w:trPr>
          <w:trHeight w:val="574"/>
        </w:trPr>
        <w:tc>
          <w:tcPr>
            <w:tcW w:w="315" w:type="pct"/>
            <w:vAlign w:val="center"/>
          </w:tcPr>
          <w:p w14:paraId="3A16750B" w14:textId="77777777" w:rsidR="009E0A09" w:rsidRPr="007E2DC0" w:rsidRDefault="009E0A09" w:rsidP="007E2DC0">
            <w:pPr>
              <w:tabs>
                <w:tab w:val="left" w:pos="450"/>
              </w:tabs>
              <w:jc w:val="center"/>
              <w:rPr>
                <w:color w:val="000000" w:themeColor="text1"/>
              </w:rPr>
            </w:pPr>
            <w:r w:rsidRPr="007E2DC0">
              <w:rPr>
                <w:color w:val="000000" w:themeColor="text1"/>
              </w:rPr>
              <w:t>3</w:t>
            </w:r>
          </w:p>
        </w:tc>
        <w:tc>
          <w:tcPr>
            <w:tcW w:w="1045" w:type="pct"/>
            <w:vAlign w:val="center"/>
          </w:tcPr>
          <w:p w14:paraId="0A95063C" w14:textId="77777777" w:rsidR="009E0A09" w:rsidRPr="007E2DC0" w:rsidRDefault="009E0A09" w:rsidP="007E2DC0">
            <w:pPr>
              <w:tabs>
                <w:tab w:val="left" w:pos="450"/>
              </w:tabs>
              <w:rPr>
                <w:color w:val="000000" w:themeColor="text1"/>
              </w:rPr>
            </w:pPr>
            <w:r w:rsidRPr="007E2DC0">
              <w:rPr>
                <w:color w:val="000000" w:themeColor="text1"/>
              </w:rPr>
              <w:t>Off-Grid Rooftop Installations Capacity in MWp</w:t>
            </w:r>
          </w:p>
        </w:tc>
        <w:tc>
          <w:tcPr>
            <w:tcW w:w="728" w:type="pct"/>
          </w:tcPr>
          <w:p w14:paraId="121CDA1B" w14:textId="77777777" w:rsidR="009E0A09" w:rsidRPr="007E2DC0" w:rsidRDefault="009E0A09" w:rsidP="007E2DC0">
            <w:pPr>
              <w:tabs>
                <w:tab w:val="left" w:pos="450"/>
              </w:tabs>
              <w:rPr>
                <w:color w:val="000000" w:themeColor="text1"/>
              </w:rPr>
            </w:pPr>
          </w:p>
        </w:tc>
        <w:tc>
          <w:tcPr>
            <w:tcW w:w="728" w:type="pct"/>
          </w:tcPr>
          <w:p w14:paraId="77E7FB06" w14:textId="77777777" w:rsidR="009E0A09" w:rsidRPr="007E2DC0" w:rsidRDefault="009E0A09" w:rsidP="007E2DC0">
            <w:pPr>
              <w:tabs>
                <w:tab w:val="left" w:pos="450"/>
              </w:tabs>
              <w:rPr>
                <w:color w:val="000000" w:themeColor="text1"/>
              </w:rPr>
            </w:pPr>
          </w:p>
        </w:tc>
        <w:tc>
          <w:tcPr>
            <w:tcW w:w="728" w:type="pct"/>
          </w:tcPr>
          <w:p w14:paraId="1995FE62" w14:textId="77777777" w:rsidR="009E0A09" w:rsidRPr="007E2DC0" w:rsidRDefault="009E0A09" w:rsidP="007E2DC0">
            <w:pPr>
              <w:tabs>
                <w:tab w:val="left" w:pos="450"/>
              </w:tabs>
              <w:rPr>
                <w:color w:val="000000" w:themeColor="text1"/>
              </w:rPr>
            </w:pPr>
          </w:p>
        </w:tc>
        <w:tc>
          <w:tcPr>
            <w:tcW w:w="728" w:type="pct"/>
          </w:tcPr>
          <w:p w14:paraId="2A4CA9FA" w14:textId="77777777" w:rsidR="009E0A09" w:rsidRPr="007E2DC0" w:rsidRDefault="009E0A09" w:rsidP="007E2DC0">
            <w:pPr>
              <w:tabs>
                <w:tab w:val="left" w:pos="450"/>
              </w:tabs>
              <w:rPr>
                <w:color w:val="000000" w:themeColor="text1"/>
              </w:rPr>
            </w:pPr>
          </w:p>
        </w:tc>
        <w:tc>
          <w:tcPr>
            <w:tcW w:w="728" w:type="pct"/>
          </w:tcPr>
          <w:p w14:paraId="5A21B462" w14:textId="77777777" w:rsidR="009E0A09" w:rsidRPr="007E2DC0" w:rsidRDefault="009E0A09" w:rsidP="007E2DC0">
            <w:pPr>
              <w:tabs>
                <w:tab w:val="left" w:pos="450"/>
              </w:tabs>
              <w:rPr>
                <w:color w:val="000000" w:themeColor="text1"/>
              </w:rPr>
            </w:pPr>
          </w:p>
        </w:tc>
      </w:tr>
      <w:tr w:rsidR="009E0A09" w:rsidRPr="007E2DC0" w14:paraId="76FB83A4" w14:textId="77777777" w:rsidTr="008751E6">
        <w:trPr>
          <w:trHeight w:val="574"/>
        </w:trPr>
        <w:tc>
          <w:tcPr>
            <w:tcW w:w="315" w:type="pct"/>
            <w:vAlign w:val="center"/>
          </w:tcPr>
          <w:p w14:paraId="00D3EB6E" w14:textId="77777777" w:rsidR="009E0A09" w:rsidRPr="007E2DC0" w:rsidRDefault="009E0A09" w:rsidP="007E2DC0">
            <w:pPr>
              <w:tabs>
                <w:tab w:val="left" w:pos="450"/>
              </w:tabs>
              <w:jc w:val="center"/>
              <w:rPr>
                <w:color w:val="000000" w:themeColor="text1"/>
              </w:rPr>
            </w:pPr>
            <w:r w:rsidRPr="007E2DC0">
              <w:rPr>
                <w:color w:val="000000" w:themeColor="text1"/>
              </w:rPr>
              <w:t>4</w:t>
            </w:r>
          </w:p>
        </w:tc>
        <w:tc>
          <w:tcPr>
            <w:tcW w:w="1045" w:type="pct"/>
            <w:vAlign w:val="center"/>
          </w:tcPr>
          <w:p w14:paraId="5CFB7C74" w14:textId="77777777" w:rsidR="009E0A09" w:rsidRPr="007E2DC0" w:rsidRDefault="009E0A09" w:rsidP="007E2DC0">
            <w:pPr>
              <w:tabs>
                <w:tab w:val="left" w:pos="450"/>
              </w:tabs>
              <w:rPr>
                <w:color w:val="000000" w:themeColor="text1"/>
              </w:rPr>
            </w:pPr>
            <w:r w:rsidRPr="007E2DC0">
              <w:rPr>
                <w:color w:val="000000" w:themeColor="text1"/>
              </w:rPr>
              <w:t>Off-Grid Ground Mounted Solar Installations Capacity in MWp</w:t>
            </w:r>
          </w:p>
        </w:tc>
        <w:tc>
          <w:tcPr>
            <w:tcW w:w="728" w:type="pct"/>
          </w:tcPr>
          <w:p w14:paraId="36E24F66" w14:textId="77777777" w:rsidR="009E0A09" w:rsidRPr="007E2DC0" w:rsidRDefault="009E0A09" w:rsidP="007E2DC0">
            <w:pPr>
              <w:tabs>
                <w:tab w:val="left" w:pos="450"/>
              </w:tabs>
              <w:rPr>
                <w:color w:val="000000" w:themeColor="text1"/>
              </w:rPr>
            </w:pPr>
          </w:p>
        </w:tc>
        <w:tc>
          <w:tcPr>
            <w:tcW w:w="728" w:type="pct"/>
          </w:tcPr>
          <w:p w14:paraId="230CD885" w14:textId="77777777" w:rsidR="009E0A09" w:rsidRPr="007E2DC0" w:rsidRDefault="009E0A09" w:rsidP="007E2DC0">
            <w:pPr>
              <w:tabs>
                <w:tab w:val="left" w:pos="450"/>
              </w:tabs>
              <w:rPr>
                <w:color w:val="000000" w:themeColor="text1"/>
              </w:rPr>
            </w:pPr>
          </w:p>
        </w:tc>
        <w:tc>
          <w:tcPr>
            <w:tcW w:w="728" w:type="pct"/>
          </w:tcPr>
          <w:p w14:paraId="3EDB1F56" w14:textId="77777777" w:rsidR="009E0A09" w:rsidRPr="007E2DC0" w:rsidRDefault="009E0A09" w:rsidP="007E2DC0">
            <w:pPr>
              <w:tabs>
                <w:tab w:val="left" w:pos="450"/>
              </w:tabs>
              <w:rPr>
                <w:color w:val="000000" w:themeColor="text1"/>
              </w:rPr>
            </w:pPr>
          </w:p>
        </w:tc>
        <w:tc>
          <w:tcPr>
            <w:tcW w:w="728" w:type="pct"/>
          </w:tcPr>
          <w:p w14:paraId="774E08D8" w14:textId="77777777" w:rsidR="009E0A09" w:rsidRPr="007E2DC0" w:rsidRDefault="009E0A09" w:rsidP="007E2DC0">
            <w:pPr>
              <w:tabs>
                <w:tab w:val="left" w:pos="450"/>
              </w:tabs>
              <w:rPr>
                <w:color w:val="000000" w:themeColor="text1"/>
              </w:rPr>
            </w:pPr>
          </w:p>
        </w:tc>
        <w:tc>
          <w:tcPr>
            <w:tcW w:w="728" w:type="pct"/>
          </w:tcPr>
          <w:p w14:paraId="07B6482C" w14:textId="77777777" w:rsidR="009E0A09" w:rsidRPr="007E2DC0" w:rsidRDefault="009E0A09" w:rsidP="007E2DC0">
            <w:pPr>
              <w:tabs>
                <w:tab w:val="left" w:pos="450"/>
              </w:tabs>
              <w:rPr>
                <w:color w:val="000000" w:themeColor="text1"/>
              </w:rPr>
            </w:pPr>
          </w:p>
        </w:tc>
      </w:tr>
      <w:tr w:rsidR="009E0A09" w:rsidRPr="007E2DC0" w14:paraId="5E2B5647" w14:textId="77777777" w:rsidTr="008751E6">
        <w:trPr>
          <w:trHeight w:val="574"/>
        </w:trPr>
        <w:tc>
          <w:tcPr>
            <w:tcW w:w="315" w:type="pct"/>
            <w:vAlign w:val="center"/>
          </w:tcPr>
          <w:p w14:paraId="29F62B9B" w14:textId="77777777" w:rsidR="009E0A09" w:rsidRPr="007E2DC0" w:rsidRDefault="009E0A09" w:rsidP="007E2DC0">
            <w:pPr>
              <w:tabs>
                <w:tab w:val="left" w:pos="450"/>
              </w:tabs>
              <w:jc w:val="center"/>
              <w:rPr>
                <w:color w:val="000000" w:themeColor="text1"/>
              </w:rPr>
            </w:pPr>
            <w:r w:rsidRPr="007E2DC0">
              <w:rPr>
                <w:color w:val="000000" w:themeColor="text1"/>
              </w:rPr>
              <w:t>5</w:t>
            </w:r>
          </w:p>
        </w:tc>
        <w:tc>
          <w:tcPr>
            <w:tcW w:w="1045" w:type="pct"/>
            <w:vAlign w:val="center"/>
          </w:tcPr>
          <w:p w14:paraId="63F3AB0E" w14:textId="77777777" w:rsidR="009E0A09" w:rsidRPr="007E2DC0" w:rsidRDefault="009E0A09" w:rsidP="007E2DC0">
            <w:pPr>
              <w:tabs>
                <w:tab w:val="left" w:pos="450"/>
              </w:tabs>
              <w:rPr>
                <w:color w:val="000000" w:themeColor="text1"/>
              </w:rPr>
            </w:pPr>
            <w:r w:rsidRPr="007E2DC0">
              <w:rPr>
                <w:color w:val="000000" w:themeColor="text1"/>
              </w:rPr>
              <w:t>Grid Connected Solar pump projects in MWp</w:t>
            </w:r>
          </w:p>
        </w:tc>
        <w:tc>
          <w:tcPr>
            <w:tcW w:w="728" w:type="pct"/>
          </w:tcPr>
          <w:p w14:paraId="15F61872" w14:textId="77777777" w:rsidR="009E0A09" w:rsidRPr="007E2DC0" w:rsidRDefault="009E0A09" w:rsidP="007E2DC0">
            <w:pPr>
              <w:tabs>
                <w:tab w:val="left" w:pos="450"/>
              </w:tabs>
              <w:rPr>
                <w:color w:val="000000" w:themeColor="text1"/>
              </w:rPr>
            </w:pPr>
          </w:p>
        </w:tc>
        <w:tc>
          <w:tcPr>
            <w:tcW w:w="728" w:type="pct"/>
          </w:tcPr>
          <w:p w14:paraId="1D149785" w14:textId="77777777" w:rsidR="009E0A09" w:rsidRPr="007E2DC0" w:rsidRDefault="009E0A09" w:rsidP="007E2DC0">
            <w:pPr>
              <w:tabs>
                <w:tab w:val="left" w:pos="450"/>
              </w:tabs>
              <w:rPr>
                <w:color w:val="000000" w:themeColor="text1"/>
              </w:rPr>
            </w:pPr>
          </w:p>
        </w:tc>
        <w:tc>
          <w:tcPr>
            <w:tcW w:w="728" w:type="pct"/>
          </w:tcPr>
          <w:p w14:paraId="3A059572" w14:textId="77777777" w:rsidR="009E0A09" w:rsidRPr="007E2DC0" w:rsidRDefault="009E0A09" w:rsidP="007E2DC0">
            <w:pPr>
              <w:tabs>
                <w:tab w:val="left" w:pos="450"/>
              </w:tabs>
              <w:rPr>
                <w:color w:val="000000" w:themeColor="text1"/>
              </w:rPr>
            </w:pPr>
          </w:p>
        </w:tc>
        <w:tc>
          <w:tcPr>
            <w:tcW w:w="728" w:type="pct"/>
          </w:tcPr>
          <w:p w14:paraId="0342FEE0" w14:textId="77777777" w:rsidR="009E0A09" w:rsidRPr="007E2DC0" w:rsidRDefault="009E0A09" w:rsidP="007E2DC0">
            <w:pPr>
              <w:tabs>
                <w:tab w:val="left" w:pos="450"/>
              </w:tabs>
              <w:rPr>
                <w:color w:val="000000" w:themeColor="text1"/>
              </w:rPr>
            </w:pPr>
          </w:p>
        </w:tc>
        <w:tc>
          <w:tcPr>
            <w:tcW w:w="728" w:type="pct"/>
          </w:tcPr>
          <w:p w14:paraId="3C387D4A" w14:textId="77777777" w:rsidR="009E0A09" w:rsidRPr="007E2DC0" w:rsidRDefault="009E0A09" w:rsidP="007E2DC0">
            <w:pPr>
              <w:tabs>
                <w:tab w:val="left" w:pos="450"/>
              </w:tabs>
              <w:rPr>
                <w:color w:val="000000" w:themeColor="text1"/>
              </w:rPr>
            </w:pPr>
          </w:p>
        </w:tc>
      </w:tr>
      <w:tr w:rsidR="009E0A09" w:rsidRPr="007E2DC0" w14:paraId="766E5E76" w14:textId="77777777" w:rsidTr="008751E6">
        <w:trPr>
          <w:trHeight w:val="574"/>
        </w:trPr>
        <w:tc>
          <w:tcPr>
            <w:tcW w:w="315" w:type="pct"/>
            <w:vAlign w:val="center"/>
          </w:tcPr>
          <w:p w14:paraId="3F99BCD5" w14:textId="77777777" w:rsidR="009E0A09" w:rsidRPr="007E2DC0" w:rsidRDefault="009E0A09" w:rsidP="007E2DC0">
            <w:pPr>
              <w:tabs>
                <w:tab w:val="left" w:pos="450"/>
              </w:tabs>
              <w:jc w:val="center"/>
              <w:rPr>
                <w:color w:val="000000" w:themeColor="text1"/>
              </w:rPr>
            </w:pPr>
            <w:r w:rsidRPr="007E2DC0">
              <w:rPr>
                <w:color w:val="000000" w:themeColor="text1"/>
              </w:rPr>
              <w:t>6</w:t>
            </w:r>
          </w:p>
        </w:tc>
        <w:tc>
          <w:tcPr>
            <w:tcW w:w="1045" w:type="pct"/>
            <w:vAlign w:val="center"/>
          </w:tcPr>
          <w:p w14:paraId="07EE0575" w14:textId="77777777" w:rsidR="009E0A09" w:rsidRPr="007E2DC0" w:rsidRDefault="009E0A09" w:rsidP="007E2DC0">
            <w:pPr>
              <w:tabs>
                <w:tab w:val="left" w:pos="450"/>
              </w:tabs>
              <w:rPr>
                <w:color w:val="000000" w:themeColor="text1"/>
              </w:rPr>
            </w:pPr>
            <w:r w:rsidRPr="007E2DC0">
              <w:rPr>
                <w:color w:val="000000" w:themeColor="text1"/>
              </w:rPr>
              <w:t>Off-Grid Solar pump projects in MWp</w:t>
            </w:r>
          </w:p>
        </w:tc>
        <w:tc>
          <w:tcPr>
            <w:tcW w:w="728" w:type="pct"/>
          </w:tcPr>
          <w:p w14:paraId="51541752" w14:textId="77777777" w:rsidR="009E0A09" w:rsidRPr="007E2DC0" w:rsidRDefault="009E0A09" w:rsidP="007E2DC0">
            <w:pPr>
              <w:tabs>
                <w:tab w:val="left" w:pos="450"/>
              </w:tabs>
              <w:rPr>
                <w:color w:val="000000" w:themeColor="text1"/>
              </w:rPr>
            </w:pPr>
          </w:p>
        </w:tc>
        <w:tc>
          <w:tcPr>
            <w:tcW w:w="728" w:type="pct"/>
          </w:tcPr>
          <w:p w14:paraId="220F7903" w14:textId="77777777" w:rsidR="009E0A09" w:rsidRPr="007E2DC0" w:rsidRDefault="009E0A09" w:rsidP="007E2DC0">
            <w:pPr>
              <w:tabs>
                <w:tab w:val="left" w:pos="450"/>
              </w:tabs>
              <w:rPr>
                <w:color w:val="000000" w:themeColor="text1"/>
              </w:rPr>
            </w:pPr>
          </w:p>
        </w:tc>
        <w:tc>
          <w:tcPr>
            <w:tcW w:w="728" w:type="pct"/>
          </w:tcPr>
          <w:p w14:paraId="46A221DC" w14:textId="77777777" w:rsidR="009E0A09" w:rsidRPr="007E2DC0" w:rsidRDefault="009E0A09" w:rsidP="007E2DC0">
            <w:pPr>
              <w:tabs>
                <w:tab w:val="left" w:pos="450"/>
              </w:tabs>
              <w:rPr>
                <w:color w:val="000000" w:themeColor="text1"/>
              </w:rPr>
            </w:pPr>
          </w:p>
        </w:tc>
        <w:tc>
          <w:tcPr>
            <w:tcW w:w="728" w:type="pct"/>
          </w:tcPr>
          <w:p w14:paraId="54F9D07C" w14:textId="77777777" w:rsidR="009E0A09" w:rsidRPr="007E2DC0" w:rsidRDefault="009E0A09" w:rsidP="007E2DC0">
            <w:pPr>
              <w:tabs>
                <w:tab w:val="left" w:pos="450"/>
              </w:tabs>
              <w:rPr>
                <w:color w:val="000000" w:themeColor="text1"/>
              </w:rPr>
            </w:pPr>
          </w:p>
        </w:tc>
        <w:tc>
          <w:tcPr>
            <w:tcW w:w="728" w:type="pct"/>
          </w:tcPr>
          <w:p w14:paraId="0EBFFD8A" w14:textId="77777777" w:rsidR="009E0A09" w:rsidRPr="007E2DC0" w:rsidRDefault="009E0A09" w:rsidP="007E2DC0">
            <w:pPr>
              <w:tabs>
                <w:tab w:val="left" w:pos="450"/>
              </w:tabs>
              <w:rPr>
                <w:color w:val="000000" w:themeColor="text1"/>
              </w:rPr>
            </w:pPr>
          </w:p>
        </w:tc>
      </w:tr>
    </w:tbl>
    <w:p w14:paraId="032AD214" w14:textId="77777777" w:rsidR="009E0A09" w:rsidRPr="007E2DC0" w:rsidRDefault="009E0A09" w:rsidP="007E2DC0">
      <w:pPr>
        <w:tabs>
          <w:tab w:val="left" w:pos="450"/>
        </w:tabs>
        <w:ind w:firstLine="270"/>
        <w:rPr>
          <w:color w:val="000000" w:themeColor="text1"/>
        </w:rPr>
      </w:pPr>
    </w:p>
    <w:p w14:paraId="1CC9EA76" w14:textId="77777777" w:rsidR="009E0A09" w:rsidRPr="007E2DC0" w:rsidRDefault="009E0A09" w:rsidP="007E2DC0">
      <w:pPr>
        <w:pStyle w:val="BodyText"/>
        <w:rPr>
          <w:color w:val="000000" w:themeColor="text1"/>
          <w:sz w:val="22"/>
          <w:szCs w:val="22"/>
        </w:rPr>
      </w:pPr>
      <w:r w:rsidRPr="007E2DC0">
        <w:rPr>
          <w:color w:val="000000" w:themeColor="text1"/>
          <w:sz w:val="22"/>
          <w:szCs w:val="22"/>
        </w:rPr>
        <w:t>DOCUMENTARY EVIDENCE TO BE SUBMITTED as per 1.2.2:</w:t>
      </w:r>
    </w:p>
    <w:p w14:paraId="09347642" w14:textId="77777777" w:rsidR="009E0A09" w:rsidRPr="007E2DC0" w:rsidRDefault="009E0A09" w:rsidP="007E2DC0">
      <w:pPr>
        <w:pStyle w:val="BodyText"/>
        <w:spacing w:before="5"/>
        <w:rPr>
          <w:b/>
          <w:color w:val="000000" w:themeColor="text1"/>
          <w:sz w:val="22"/>
          <w:szCs w:val="22"/>
        </w:rPr>
      </w:pPr>
    </w:p>
    <w:p w14:paraId="3CA96DBC" w14:textId="77777777" w:rsidR="009E0A09" w:rsidRPr="007E2DC0" w:rsidRDefault="009E0A09" w:rsidP="007E2DC0">
      <w:pPr>
        <w:pStyle w:val="ListParagraph"/>
        <w:widowControl/>
        <w:numPr>
          <w:ilvl w:val="0"/>
          <w:numId w:val="17"/>
        </w:numPr>
        <w:autoSpaceDE/>
        <w:autoSpaceDN/>
        <w:spacing w:after="160" w:line="259" w:lineRule="auto"/>
        <w:rPr>
          <w:color w:val="000000" w:themeColor="text1"/>
        </w:rPr>
      </w:pPr>
      <w:r w:rsidRPr="007E2DC0">
        <w:rPr>
          <w:color w:val="000000" w:themeColor="text1"/>
        </w:rPr>
        <w:t xml:space="preserve">Work Order Copies/ Project Sanction Letter/ Invoice </w:t>
      </w:r>
    </w:p>
    <w:p w14:paraId="4AE3A222" w14:textId="601AFA87" w:rsidR="009E0A09" w:rsidRPr="007E2DC0" w:rsidRDefault="009E0A09" w:rsidP="007E2DC0">
      <w:pPr>
        <w:pStyle w:val="ListParagraph"/>
        <w:widowControl/>
        <w:numPr>
          <w:ilvl w:val="0"/>
          <w:numId w:val="17"/>
        </w:numPr>
        <w:autoSpaceDE/>
        <w:autoSpaceDN/>
        <w:spacing w:after="160" w:line="259" w:lineRule="auto"/>
        <w:rPr>
          <w:color w:val="000000" w:themeColor="text1"/>
        </w:rPr>
      </w:pPr>
      <w:r w:rsidRPr="007E2DC0">
        <w:rPr>
          <w:color w:val="000000" w:themeColor="text1"/>
        </w:rPr>
        <w:t>Project Completion Report/ Certificate clearly showing the date of commissioning</w:t>
      </w:r>
      <w:r w:rsidR="00BD7E83" w:rsidRPr="007E2DC0">
        <w:rPr>
          <w:color w:val="000000" w:themeColor="text1"/>
        </w:rPr>
        <w:t>/ Performance Certificates</w:t>
      </w:r>
    </w:p>
    <w:p w14:paraId="3C01B17D" w14:textId="575D0755" w:rsidR="00BD7E83" w:rsidRPr="007E2DC0" w:rsidRDefault="009E0A09" w:rsidP="007E2DC0">
      <w:pPr>
        <w:pStyle w:val="ListParagraph"/>
        <w:widowControl/>
        <w:numPr>
          <w:ilvl w:val="0"/>
          <w:numId w:val="17"/>
        </w:numPr>
        <w:autoSpaceDE/>
        <w:autoSpaceDN/>
        <w:spacing w:after="160" w:line="259" w:lineRule="auto"/>
        <w:rPr>
          <w:color w:val="000000" w:themeColor="text1"/>
        </w:rPr>
      </w:pPr>
      <w:r w:rsidRPr="007E2DC0">
        <w:rPr>
          <w:color w:val="000000" w:themeColor="text1"/>
        </w:rPr>
        <w:t xml:space="preserve">Average Annual Turnover and Net Worth </w:t>
      </w:r>
    </w:p>
    <w:p w14:paraId="539EDA81" w14:textId="77777777" w:rsidR="006969D8" w:rsidRPr="007E2DC0" w:rsidRDefault="006969D8" w:rsidP="007E2DC0">
      <w:pPr>
        <w:pStyle w:val="ListParagraph"/>
        <w:widowControl/>
        <w:autoSpaceDE/>
        <w:autoSpaceDN/>
        <w:spacing w:after="160" w:line="259" w:lineRule="auto"/>
        <w:ind w:left="360"/>
        <w:rPr>
          <w:color w:val="000000" w:themeColor="text1"/>
        </w:rPr>
      </w:pPr>
    </w:p>
    <w:p w14:paraId="5426E1FB" w14:textId="77777777" w:rsidR="009E0A09" w:rsidRPr="007E2DC0" w:rsidRDefault="009E0A09" w:rsidP="007E2DC0">
      <w:pPr>
        <w:pStyle w:val="ListParagraph"/>
        <w:numPr>
          <w:ilvl w:val="1"/>
          <w:numId w:val="15"/>
        </w:numPr>
        <w:rPr>
          <w:color w:val="000000" w:themeColor="text1"/>
        </w:rPr>
      </w:pPr>
      <w:r w:rsidRPr="007E2DC0">
        <w:t xml:space="preserve">DETAILS ABOUT </w:t>
      </w:r>
      <w:proofErr w:type="gramStart"/>
      <w:r w:rsidRPr="007E2DC0">
        <w:t>THE BLACKLISTING</w:t>
      </w:r>
      <w:proofErr w:type="gramEnd"/>
      <w:r w:rsidRPr="007E2DC0">
        <w:t>, IF ANY</w:t>
      </w:r>
    </w:p>
    <w:p w14:paraId="51DEC4FC" w14:textId="77777777" w:rsidR="006969D8" w:rsidRPr="007E2DC0" w:rsidRDefault="006969D8" w:rsidP="007E2DC0">
      <w:pPr>
        <w:pStyle w:val="ListParagraph"/>
        <w:ind w:left="360"/>
      </w:pPr>
    </w:p>
    <w:p w14:paraId="72B83764" w14:textId="77777777" w:rsidR="009E0A09" w:rsidRPr="007E2DC0" w:rsidRDefault="009E0A09" w:rsidP="007E2DC0">
      <w:pPr>
        <w:pStyle w:val="BodyText"/>
        <w:spacing w:after="60" w:line="276" w:lineRule="auto"/>
        <w:rPr>
          <w:color w:val="000000" w:themeColor="text1"/>
          <w:sz w:val="22"/>
          <w:szCs w:val="22"/>
        </w:rPr>
      </w:pPr>
      <w:r w:rsidRPr="007E2DC0">
        <w:rPr>
          <w:color w:val="000000" w:themeColor="text1"/>
          <w:sz w:val="22"/>
          <w:szCs w:val="22"/>
        </w:rPr>
        <w:t>Information on litigation history in which Bidder is involved.</w:t>
      </w:r>
    </w:p>
    <w:p w14:paraId="2031F609" w14:textId="77777777" w:rsidR="009E0A09" w:rsidRPr="007E2DC0" w:rsidRDefault="009E0A09" w:rsidP="007E2DC0">
      <w:pPr>
        <w:pStyle w:val="ListParagraph"/>
        <w:numPr>
          <w:ilvl w:val="0"/>
          <w:numId w:val="18"/>
        </w:numPr>
        <w:spacing w:after="60" w:line="276" w:lineRule="auto"/>
        <w:contextualSpacing w:val="0"/>
        <w:rPr>
          <w:color w:val="000000" w:themeColor="text1"/>
        </w:rPr>
      </w:pPr>
      <w:r w:rsidRPr="007E2DC0">
        <w:rPr>
          <w:color w:val="000000" w:themeColor="text1"/>
        </w:rPr>
        <w:t>Whether blacklisted/ Debarred/Suspended from execution of work.</w:t>
      </w:r>
    </w:p>
    <w:p w14:paraId="37B870BE" w14:textId="77777777" w:rsidR="009E0A09" w:rsidRPr="007E2DC0" w:rsidRDefault="009E0A09" w:rsidP="007E2DC0">
      <w:pPr>
        <w:pStyle w:val="ListParagraph"/>
        <w:numPr>
          <w:ilvl w:val="0"/>
          <w:numId w:val="18"/>
        </w:numPr>
        <w:spacing w:after="60" w:line="276" w:lineRule="auto"/>
        <w:contextualSpacing w:val="0"/>
        <w:rPr>
          <w:color w:val="000000" w:themeColor="text1"/>
        </w:rPr>
      </w:pPr>
      <w:r w:rsidRPr="007E2DC0">
        <w:rPr>
          <w:color w:val="000000" w:themeColor="text1"/>
        </w:rPr>
        <w:t>Other litigations. If any including Court litigations Arbitrations etc.</w:t>
      </w:r>
    </w:p>
    <w:p w14:paraId="7CE07174" w14:textId="77777777" w:rsidR="00373963" w:rsidRPr="007E2DC0" w:rsidRDefault="00373963" w:rsidP="007E2DC0">
      <w:pPr>
        <w:spacing w:after="60" w:line="276" w:lineRule="auto"/>
        <w:rPr>
          <w:color w:val="000000" w:themeColor="text1"/>
        </w:rPr>
      </w:pPr>
    </w:p>
    <w:p w14:paraId="39C9E8B7" w14:textId="77777777" w:rsidR="009E0A09" w:rsidRPr="007E2DC0" w:rsidRDefault="009E0A09" w:rsidP="007E2DC0">
      <w:pPr>
        <w:pStyle w:val="BodyText"/>
        <w:spacing w:before="4"/>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8"/>
        <w:gridCol w:w="1849"/>
        <w:gridCol w:w="1849"/>
        <w:gridCol w:w="1849"/>
        <w:gridCol w:w="1852"/>
      </w:tblGrid>
      <w:tr w:rsidR="009E0A09" w:rsidRPr="007E2DC0" w14:paraId="2EAE6AD1" w14:textId="77777777">
        <w:trPr>
          <w:trHeight w:val="827"/>
          <w:jc w:val="center"/>
        </w:trPr>
        <w:tc>
          <w:tcPr>
            <w:tcW w:w="1848" w:type="dxa"/>
            <w:vAlign w:val="center"/>
          </w:tcPr>
          <w:p w14:paraId="11F17718" w14:textId="77777777" w:rsidR="009E0A09" w:rsidRPr="007E2DC0" w:rsidRDefault="009E0A09" w:rsidP="007E2DC0">
            <w:pPr>
              <w:pStyle w:val="TableParagraph"/>
              <w:spacing w:line="268" w:lineRule="exact"/>
              <w:ind w:left="107"/>
              <w:jc w:val="center"/>
              <w:rPr>
                <w:b/>
                <w:bCs/>
                <w:color w:val="000000" w:themeColor="text1"/>
              </w:rPr>
            </w:pPr>
            <w:r w:rsidRPr="007E2DC0">
              <w:rPr>
                <w:b/>
                <w:bCs/>
                <w:color w:val="000000" w:themeColor="text1"/>
              </w:rPr>
              <w:lastRenderedPageBreak/>
              <w:t>Department and Concerned officer</w:t>
            </w:r>
          </w:p>
        </w:tc>
        <w:tc>
          <w:tcPr>
            <w:tcW w:w="1849" w:type="dxa"/>
            <w:vAlign w:val="center"/>
          </w:tcPr>
          <w:p w14:paraId="7772998D" w14:textId="77777777" w:rsidR="009E0A09" w:rsidRPr="007E2DC0" w:rsidRDefault="009E0A09" w:rsidP="007E2DC0">
            <w:pPr>
              <w:pStyle w:val="TableParagraph"/>
              <w:ind w:left="107"/>
              <w:jc w:val="center"/>
              <w:rPr>
                <w:b/>
                <w:bCs/>
                <w:color w:val="000000" w:themeColor="text1"/>
              </w:rPr>
            </w:pPr>
            <w:r w:rsidRPr="007E2DC0">
              <w:rPr>
                <w:b/>
                <w:bCs/>
                <w:color w:val="000000" w:themeColor="text1"/>
              </w:rPr>
              <w:t>Other party (</w:t>
            </w:r>
            <w:proofErr w:type="spellStart"/>
            <w:r w:rsidRPr="007E2DC0">
              <w:rPr>
                <w:b/>
                <w:bCs/>
                <w:color w:val="000000" w:themeColor="text1"/>
              </w:rPr>
              <w:t>ies</w:t>
            </w:r>
            <w:proofErr w:type="spellEnd"/>
            <w:r w:rsidRPr="007E2DC0">
              <w:rPr>
                <w:b/>
                <w:bCs/>
                <w:color w:val="000000" w:themeColor="text1"/>
              </w:rPr>
              <w:t>)</w:t>
            </w:r>
          </w:p>
        </w:tc>
        <w:tc>
          <w:tcPr>
            <w:tcW w:w="1849" w:type="dxa"/>
            <w:vAlign w:val="center"/>
          </w:tcPr>
          <w:p w14:paraId="02799B28" w14:textId="77777777" w:rsidR="009E0A09" w:rsidRPr="007E2DC0" w:rsidRDefault="009E0A09" w:rsidP="007E2DC0">
            <w:pPr>
              <w:pStyle w:val="TableParagraph"/>
              <w:ind w:left="107"/>
              <w:jc w:val="center"/>
              <w:rPr>
                <w:b/>
                <w:bCs/>
                <w:color w:val="000000" w:themeColor="text1"/>
              </w:rPr>
            </w:pPr>
            <w:r w:rsidRPr="007E2DC0">
              <w:rPr>
                <w:b/>
                <w:bCs/>
                <w:color w:val="000000" w:themeColor="text1"/>
              </w:rPr>
              <w:t>Case of dispute.</w:t>
            </w:r>
          </w:p>
        </w:tc>
        <w:tc>
          <w:tcPr>
            <w:tcW w:w="1849" w:type="dxa"/>
            <w:vAlign w:val="center"/>
          </w:tcPr>
          <w:p w14:paraId="0E41F46C" w14:textId="77777777" w:rsidR="009E0A09" w:rsidRPr="007E2DC0" w:rsidRDefault="009E0A09" w:rsidP="007E2DC0">
            <w:pPr>
              <w:pStyle w:val="TableParagraph"/>
              <w:spacing w:line="268" w:lineRule="exact"/>
              <w:ind w:left="107"/>
              <w:jc w:val="center"/>
              <w:rPr>
                <w:b/>
                <w:bCs/>
                <w:color w:val="000000" w:themeColor="text1"/>
              </w:rPr>
            </w:pPr>
            <w:r w:rsidRPr="007E2DC0">
              <w:rPr>
                <w:b/>
                <w:bCs/>
                <w:color w:val="000000" w:themeColor="text1"/>
              </w:rPr>
              <w:t>Amount involved</w:t>
            </w:r>
          </w:p>
        </w:tc>
        <w:tc>
          <w:tcPr>
            <w:tcW w:w="1852" w:type="dxa"/>
            <w:vAlign w:val="center"/>
          </w:tcPr>
          <w:p w14:paraId="134A9121" w14:textId="77777777" w:rsidR="009E0A09" w:rsidRPr="007E2DC0" w:rsidRDefault="009E0A09" w:rsidP="007E2DC0">
            <w:pPr>
              <w:pStyle w:val="TableParagraph"/>
              <w:spacing w:line="268" w:lineRule="exact"/>
              <w:ind w:left="105"/>
              <w:jc w:val="center"/>
              <w:rPr>
                <w:b/>
                <w:bCs/>
                <w:color w:val="000000" w:themeColor="text1"/>
              </w:rPr>
            </w:pPr>
            <w:r w:rsidRPr="007E2DC0">
              <w:rPr>
                <w:b/>
                <w:bCs/>
                <w:color w:val="000000" w:themeColor="text1"/>
              </w:rPr>
              <w:t>Remarks showing present status</w:t>
            </w:r>
          </w:p>
        </w:tc>
      </w:tr>
      <w:tr w:rsidR="009E0A09" w:rsidRPr="007E2DC0" w14:paraId="519D588C" w14:textId="77777777">
        <w:trPr>
          <w:trHeight w:val="559"/>
          <w:jc w:val="center"/>
        </w:trPr>
        <w:tc>
          <w:tcPr>
            <w:tcW w:w="1848" w:type="dxa"/>
          </w:tcPr>
          <w:p w14:paraId="7444A6DE" w14:textId="77777777" w:rsidR="009E0A09" w:rsidRPr="007E2DC0" w:rsidRDefault="009E0A09" w:rsidP="007E2DC0">
            <w:pPr>
              <w:pStyle w:val="TableParagraph"/>
              <w:rPr>
                <w:color w:val="000000" w:themeColor="text1"/>
              </w:rPr>
            </w:pPr>
          </w:p>
        </w:tc>
        <w:tc>
          <w:tcPr>
            <w:tcW w:w="1849" w:type="dxa"/>
          </w:tcPr>
          <w:p w14:paraId="08C295C7" w14:textId="77777777" w:rsidR="009E0A09" w:rsidRPr="007E2DC0" w:rsidRDefault="009E0A09" w:rsidP="007E2DC0">
            <w:pPr>
              <w:pStyle w:val="TableParagraph"/>
              <w:rPr>
                <w:color w:val="000000" w:themeColor="text1"/>
              </w:rPr>
            </w:pPr>
          </w:p>
        </w:tc>
        <w:tc>
          <w:tcPr>
            <w:tcW w:w="1849" w:type="dxa"/>
          </w:tcPr>
          <w:p w14:paraId="2BF8A1FA" w14:textId="77777777" w:rsidR="009E0A09" w:rsidRPr="007E2DC0" w:rsidRDefault="009E0A09" w:rsidP="007E2DC0">
            <w:pPr>
              <w:pStyle w:val="TableParagraph"/>
              <w:rPr>
                <w:color w:val="000000" w:themeColor="text1"/>
              </w:rPr>
            </w:pPr>
          </w:p>
        </w:tc>
        <w:tc>
          <w:tcPr>
            <w:tcW w:w="1849" w:type="dxa"/>
          </w:tcPr>
          <w:p w14:paraId="7C6AAD83" w14:textId="77777777" w:rsidR="009E0A09" w:rsidRPr="007E2DC0" w:rsidRDefault="009E0A09" w:rsidP="007E2DC0">
            <w:pPr>
              <w:pStyle w:val="TableParagraph"/>
              <w:rPr>
                <w:color w:val="000000" w:themeColor="text1"/>
              </w:rPr>
            </w:pPr>
          </w:p>
        </w:tc>
        <w:tc>
          <w:tcPr>
            <w:tcW w:w="1852" w:type="dxa"/>
          </w:tcPr>
          <w:p w14:paraId="238F758D" w14:textId="77777777" w:rsidR="009E0A09" w:rsidRPr="007E2DC0" w:rsidRDefault="009E0A09" w:rsidP="007E2DC0">
            <w:pPr>
              <w:pStyle w:val="TableParagraph"/>
              <w:rPr>
                <w:color w:val="000000" w:themeColor="text1"/>
              </w:rPr>
            </w:pPr>
          </w:p>
        </w:tc>
      </w:tr>
    </w:tbl>
    <w:p w14:paraId="02FAB251" w14:textId="77777777" w:rsidR="006969D8" w:rsidRPr="007E2DC0" w:rsidRDefault="006969D8" w:rsidP="007E2DC0">
      <w:pPr>
        <w:pStyle w:val="ListParagraph"/>
        <w:ind w:left="360"/>
      </w:pPr>
    </w:p>
    <w:p w14:paraId="1C5AC0CA" w14:textId="1E850BA7" w:rsidR="009E0A09" w:rsidRPr="007E2DC0" w:rsidRDefault="009E0A09" w:rsidP="007E2DC0">
      <w:pPr>
        <w:pStyle w:val="ListParagraph"/>
        <w:numPr>
          <w:ilvl w:val="1"/>
          <w:numId w:val="15"/>
        </w:numPr>
        <w:rPr>
          <w:color w:val="000000" w:themeColor="text1"/>
        </w:rPr>
      </w:pPr>
      <w:r w:rsidRPr="007E2DC0">
        <w:t>DETAILS ABOUT THE COMPONENTS TO BE USED</w:t>
      </w:r>
    </w:p>
    <w:p w14:paraId="60A2B543" w14:textId="77777777" w:rsidR="009E0A09" w:rsidRPr="007E2DC0" w:rsidRDefault="009E0A09" w:rsidP="007E2DC0">
      <w:pPr>
        <w:pStyle w:val="BodyText"/>
        <w:spacing w:before="6"/>
        <w:rPr>
          <w:b/>
          <w:color w:val="000000" w:themeColor="text1"/>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20"/>
        <w:gridCol w:w="2592"/>
        <w:gridCol w:w="2611"/>
        <w:gridCol w:w="3327"/>
      </w:tblGrid>
      <w:tr w:rsidR="009E0A09" w:rsidRPr="007E2DC0" w14:paraId="421E1D2B" w14:textId="77777777">
        <w:trPr>
          <w:trHeight w:val="570"/>
        </w:trPr>
        <w:tc>
          <w:tcPr>
            <w:tcW w:w="439" w:type="pct"/>
            <w:vAlign w:val="center"/>
          </w:tcPr>
          <w:p w14:paraId="5D10A7CD" w14:textId="77777777" w:rsidR="009E0A09" w:rsidRPr="007E2DC0" w:rsidRDefault="009E0A09" w:rsidP="007E2DC0">
            <w:pPr>
              <w:pStyle w:val="TableParagraph"/>
              <w:spacing w:before="131"/>
              <w:ind w:left="107" w:right="98"/>
              <w:jc w:val="center"/>
              <w:rPr>
                <w:b/>
                <w:bCs/>
                <w:color w:val="000000" w:themeColor="text1"/>
              </w:rPr>
            </w:pPr>
            <w:r w:rsidRPr="007E2DC0">
              <w:rPr>
                <w:b/>
                <w:bCs/>
                <w:color w:val="000000" w:themeColor="text1"/>
              </w:rPr>
              <w:t>Sl. No</w:t>
            </w:r>
          </w:p>
        </w:tc>
        <w:tc>
          <w:tcPr>
            <w:tcW w:w="1386" w:type="pct"/>
            <w:vAlign w:val="center"/>
          </w:tcPr>
          <w:p w14:paraId="630242DB" w14:textId="77777777" w:rsidR="009E0A09" w:rsidRPr="007E2DC0" w:rsidRDefault="009E0A09" w:rsidP="007E2DC0">
            <w:pPr>
              <w:pStyle w:val="TableParagraph"/>
              <w:ind w:left="108"/>
              <w:rPr>
                <w:b/>
                <w:bCs/>
                <w:color w:val="000000" w:themeColor="text1"/>
              </w:rPr>
            </w:pPr>
            <w:r w:rsidRPr="007E2DC0">
              <w:rPr>
                <w:b/>
                <w:bCs/>
                <w:color w:val="000000" w:themeColor="text1"/>
              </w:rPr>
              <w:t>Description</w:t>
            </w:r>
          </w:p>
        </w:tc>
        <w:tc>
          <w:tcPr>
            <w:tcW w:w="1396" w:type="pct"/>
            <w:vAlign w:val="center"/>
          </w:tcPr>
          <w:p w14:paraId="68CBAE29" w14:textId="77777777" w:rsidR="009E0A09" w:rsidRPr="007E2DC0" w:rsidRDefault="009E0A09" w:rsidP="007E2DC0">
            <w:pPr>
              <w:pStyle w:val="TableParagraph"/>
              <w:spacing w:before="3"/>
              <w:jc w:val="center"/>
              <w:rPr>
                <w:b/>
                <w:bCs/>
                <w:color w:val="000000" w:themeColor="text1"/>
              </w:rPr>
            </w:pPr>
            <w:r w:rsidRPr="007E2DC0">
              <w:rPr>
                <w:b/>
                <w:bCs/>
                <w:color w:val="000000" w:themeColor="text1"/>
              </w:rPr>
              <w:t>Name of Manufacturer(s)</w:t>
            </w:r>
          </w:p>
        </w:tc>
        <w:tc>
          <w:tcPr>
            <w:tcW w:w="1779" w:type="pct"/>
            <w:vAlign w:val="center"/>
          </w:tcPr>
          <w:p w14:paraId="68E55C98" w14:textId="77777777" w:rsidR="009E0A09" w:rsidRPr="007E2DC0" w:rsidRDefault="009E0A09" w:rsidP="007E2DC0">
            <w:pPr>
              <w:pStyle w:val="TableParagraph"/>
              <w:ind w:left="108"/>
              <w:jc w:val="center"/>
              <w:rPr>
                <w:b/>
                <w:bCs/>
                <w:color w:val="000000" w:themeColor="text1"/>
              </w:rPr>
            </w:pPr>
            <w:r w:rsidRPr="007E2DC0">
              <w:rPr>
                <w:b/>
                <w:bCs/>
                <w:color w:val="000000" w:themeColor="text1"/>
              </w:rPr>
              <w:t>Manufacturing Plant address</w:t>
            </w:r>
          </w:p>
        </w:tc>
      </w:tr>
      <w:tr w:rsidR="009E0A09" w:rsidRPr="007E2DC0" w14:paraId="21D940C7" w14:textId="77777777">
        <w:trPr>
          <w:trHeight w:val="438"/>
        </w:trPr>
        <w:tc>
          <w:tcPr>
            <w:tcW w:w="439" w:type="pct"/>
            <w:vAlign w:val="center"/>
          </w:tcPr>
          <w:p w14:paraId="1851CE52" w14:textId="77777777" w:rsidR="009E0A09" w:rsidRPr="007E2DC0" w:rsidRDefault="009E0A09" w:rsidP="007E2DC0">
            <w:pPr>
              <w:pStyle w:val="TableParagraph"/>
              <w:ind w:left="107"/>
              <w:jc w:val="center"/>
              <w:rPr>
                <w:color w:val="000000" w:themeColor="text1"/>
              </w:rPr>
            </w:pPr>
            <w:r w:rsidRPr="007E2DC0">
              <w:rPr>
                <w:color w:val="000000" w:themeColor="text1"/>
              </w:rPr>
              <w:t>1</w:t>
            </w:r>
          </w:p>
        </w:tc>
        <w:tc>
          <w:tcPr>
            <w:tcW w:w="1386" w:type="pct"/>
            <w:vAlign w:val="center"/>
          </w:tcPr>
          <w:p w14:paraId="1564CF26" w14:textId="77777777" w:rsidR="009E0A09" w:rsidRPr="007E2DC0" w:rsidRDefault="009E0A09" w:rsidP="007E2DC0">
            <w:pPr>
              <w:pStyle w:val="TableParagraph"/>
              <w:tabs>
                <w:tab w:val="left" w:pos="1072"/>
              </w:tabs>
              <w:ind w:left="108" w:right="97"/>
              <w:rPr>
                <w:color w:val="000000" w:themeColor="text1"/>
              </w:rPr>
            </w:pPr>
            <w:r w:rsidRPr="007E2DC0">
              <w:rPr>
                <w:color w:val="000000" w:themeColor="text1"/>
              </w:rPr>
              <w:t>Solar PV Modules</w:t>
            </w:r>
          </w:p>
        </w:tc>
        <w:tc>
          <w:tcPr>
            <w:tcW w:w="1396" w:type="pct"/>
          </w:tcPr>
          <w:p w14:paraId="576B907D" w14:textId="77777777" w:rsidR="009E0A09" w:rsidRPr="007E2DC0" w:rsidRDefault="009E0A09" w:rsidP="007E2DC0">
            <w:pPr>
              <w:pStyle w:val="TableParagraph"/>
              <w:rPr>
                <w:color w:val="000000" w:themeColor="text1"/>
              </w:rPr>
            </w:pPr>
          </w:p>
        </w:tc>
        <w:tc>
          <w:tcPr>
            <w:tcW w:w="1779" w:type="pct"/>
          </w:tcPr>
          <w:p w14:paraId="5492E147" w14:textId="77777777" w:rsidR="009E0A09" w:rsidRPr="007E2DC0" w:rsidRDefault="009E0A09" w:rsidP="007E2DC0">
            <w:pPr>
              <w:pStyle w:val="TableParagraph"/>
              <w:rPr>
                <w:color w:val="000000" w:themeColor="text1"/>
              </w:rPr>
            </w:pPr>
          </w:p>
        </w:tc>
      </w:tr>
      <w:tr w:rsidR="009E0A09" w:rsidRPr="007E2DC0" w14:paraId="6763A34F" w14:textId="77777777">
        <w:trPr>
          <w:trHeight w:val="492"/>
        </w:trPr>
        <w:tc>
          <w:tcPr>
            <w:tcW w:w="439" w:type="pct"/>
            <w:vAlign w:val="center"/>
          </w:tcPr>
          <w:p w14:paraId="2696DFEC" w14:textId="77777777" w:rsidR="009E0A09" w:rsidRPr="007E2DC0" w:rsidRDefault="009E0A09" w:rsidP="007E2DC0">
            <w:pPr>
              <w:pStyle w:val="TableParagraph"/>
              <w:spacing w:before="3"/>
              <w:jc w:val="center"/>
              <w:rPr>
                <w:color w:val="000000" w:themeColor="text1"/>
              </w:rPr>
            </w:pPr>
            <w:r w:rsidRPr="007E2DC0">
              <w:rPr>
                <w:color w:val="000000" w:themeColor="text1"/>
              </w:rPr>
              <w:t>2</w:t>
            </w:r>
          </w:p>
        </w:tc>
        <w:tc>
          <w:tcPr>
            <w:tcW w:w="1386" w:type="pct"/>
            <w:vAlign w:val="center"/>
          </w:tcPr>
          <w:p w14:paraId="05191B1C" w14:textId="77777777" w:rsidR="009E0A09" w:rsidRPr="007E2DC0" w:rsidRDefault="009E0A09" w:rsidP="007E2DC0">
            <w:pPr>
              <w:pStyle w:val="TableParagraph"/>
              <w:tabs>
                <w:tab w:val="left" w:pos="1072"/>
              </w:tabs>
              <w:ind w:left="108" w:right="97"/>
              <w:rPr>
                <w:color w:val="000000" w:themeColor="text1"/>
              </w:rPr>
            </w:pPr>
            <w:r w:rsidRPr="007E2DC0">
              <w:rPr>
                <w:color w:val="000000" w:themeColor="text1"/>
              </w:rPr>
              <w:t>Grid Tied Inverter/PCU</w:t>
            </w:r>
          </w:p>
        </w:tc>
        <w:tc>
          <w:tcPr>
            <w:tcW w:w="1396" w:type="pct"/>
          </w:tcPr>
          <w:p w14:paraId="2F31A164" w14:textId="77777777" w:rsidR="009E0A09" w:rsidRPr="007E2DC0" w:rsidRDefault="009E0A09" w:rsidP="007E2DC0">
            <w:pPr>
              <w:pStyle w:val="TableParagraph"/>
              <w:rPr>
                <w:color w:val="000000" w:themeColor="text1"/>
              </w:rPr>
            </w:pPr>
          </w:p>
        </w:tc>
        <w:tc>
          <w:tcPr>
            <w:tcW w:w="1779" w:type="pct"/>
          </w:tcPr>
          <w:p w14:paraId="1E095737" w14:textId="77777777" w:rsidR="009E0A09" w:rsidRPr="007E2DC0" w:rsidRDefault="009E0A09" w:rsidP="007E2DC0">
            <w:pPr>
              <w:pStyle w:val="TableParagraph"/>
              <w:rPr>
                <w:color w:val="000000" w:themeColor="text1"/>
              </w:rPr>
            </w:pPr>
          </w:p>
        </w:tc>
      </w:tr>
    </w:tbl>
    <w:p w14:paraId="747CEEBA" w14:textId="77777777" w:rsidR="009E0A09" w:rsidRPr="007E2DC0" w:rsidRDefault="009E0A09" w:rsidP="007E2DC0">
      <w:pPr>
        <w:pStyle w:val="ListParagraph"/>
        <w:spacing w:after="60" w:line="276" w:lineRule="auto"/>
        <w:ind w:left="1211"/>
        <w:rPr>
          <w:color w:val="000000" w:themeColor="text1"/>
        </w:rPr>
      </w:pPr>
    </w:p>
    <w:p w14:paraId="77DF5E63" w14:textId="77777777" w:rsidR="009E0A09" w:rsidRPr="007E2DC0" w:rsidRDefault="009E0A09" w:rsidP="007E2DC0">
      <w:pPr>
        <w:pStyle w:val="BodyText"/>
        <w:numPr>
          <w:ilvl w:val="0"/>
          <w:numId w:val="28"/>
        </w:numPr>
        <w:rPr>
          <w:color w:val="000000" w:themeColor="text1"/>
          <w:sz w:val="22"/>
          <w:szCs w:val="22"/>
        </w:rPr>
      </w:pPr>
      <w:proofErr w:type="gramStart"/>
      <w:r w:rsidRPr="007E2DC0">
        <w:rPr>
          <w:color w:val="000000" w:themeColor="text1"/>
          <w:sz w:val="22"/>
          <w:szCs w:val="22"/>
        </w:rPr>
        <w:t>Enclose</w:t>
      </w:r>
      <w:proofErr w:type="gramEnd"/>
      <w:r w:rsidRPr="007E2DC0">
        <w:rPr>
          <w:color w:val="000000" w:themeColor="text1"/>
          <w:sz w:val="22"/>
          <w:szCs w:val="22"/>
        </w:rPr>
        <w:t xml:space="preserve"> the Data Sheets of Solar PV Modules and Grid Tied Inverters proposed to be used. </w:t>
      </w:r>
    </w:p>
    <w:p w14:paraId="4F34EFE1" w14:textId="77777777" w:rsidR="009E0A09" w:rsidRPr="007E2DC0" w:rsidRDefault="009E0A09" w:rsidP="007E2DC0">
      <w:pPr>
        <w:pStyle w:val="BodyText"/>
        <w:ind w:left="340"/>
        <w:rPr>
          <w:color w:val="000000" w:themeColor="text1"/>
          <w:sz w:val="22"/>
          <w:szCs w:val="22"/>
        </w:rPr>
      </w:pPr>
    </w:p>
    <w:p w14:paraId="3CE36494" w14:textId="77777777" w:rsidR="009E0A09" w:rsidRPr="007E2DC0" w:rsidRDefault="009E0A09" w:rsidP="007E2DC0">
      <w:pPr>
        <w:pStyle w:val="NoSpacing"/>
        <w:rPr>
          <w:rFonts w:ascii="Cambria" w:hAnsi="Cambria"/>
          <w:color w:val="000000" w:themeColor="text1"/>
          <w:szCs w:val="22"/>
        </w:rPr>
      </w:pPr>
      <w:r w:rsidRPr="007E2DC0">
        <w:rPr>
          <w:rFonts w:ascii="Cambria" w:hAnsi="Cambria" w:cs="Times New Roman"/>
        </w:rPr>
        <w:t xml:space="preserve">Signature of the </w:t>
      </w:r>
      <w:r w:rsidRPr="007E2DC0">
        <w:rPr>
          <w:rFonts w:ascii="Cambria" w:hAnsi="Cambria" w:cs="Times New Roman"/>
          <w:color w:val="000000" w:themeColor="text1"/>
          <w:szCs w:val="22"/>
        </w:rPr>
        <w:t xml:space="preserve">Authorized person: </w:t>
      </w:r>
    </w:p>
    <w:p w14:paraId="7A96536F" w14:textId="77777777" w:rsidR="009E0A09" w:rsidRPr="007E2DC0" w:rsidRDefault="009E0A09" w:rsidP="007E2DC0">
      <w:pPr>
        <w:pStyle w:val="NoSpacing"/>
        <w:rPr>
          <w:rFonts w:ascii="Cambria" w:hAnsi="Cambria" w:cs="Times New Roman"/>
        </w:rPr>
      </w:pPr>
      <w:r w:rsidRPr="007E2DC0">
        <w:rPr>
          <w:rFonts w:ascii="Cambria" w:hAnsi="Cambria" w:cs="Times New Roman"/>
        </w:rPr>
        <w:t xml:space="preserve">Name of the Authorized person: </w:t>
      </w:r>
    </w:p>
    <w:p w14:paraId="740BC913" w14:textId="77777777" w:rsidR="009E0A09" w:rsidRPr="007E2DC0" w:rsidRDefault="009E0A09" w:rsidP="007E2DC0">
      <w:pPr>
        <w:pStyle w:val="NoSpacing"/>
        <w:rPr>
          <w:rFonts w:ascii="Cambria" w:hAnsi="Cambria"/>
          <w:color w:val="000000" w:themeColor="text1"/>
          <w:szCs w:val="22"/>
        </w:rPr>
      </w:pPr>
      <w:r w:rsidRPr="007E2DC0">
        <w:rPr>
          <w:rFonts w:ascii="Cambria" w:hAnsi="Cambria" w:cs="Times New Roman"/>
        </w:rPr>
        <w:t>Designation:</w:t>
      </w:r>
    </w:p>
    <w:p w14:paraId="032DD292" w14:textId="77777777" w:rsidR="009E0A09" w:rsidRPr="007E2DC0" w:rsidRDefault="009E0A09" w:rsidP="007E2DC0">
      <w:pPr>
        <w:pStyle w:val="NoSpacing"/>
        <w:rPr>
          <w:rFonts w:ascii="Cambria" w:hAnsi="Cambria"/>
          <w:color w:val="000000" w:themeColor="text1"/>
          <w:szCs w:val="22"/>
        </w:rPr>
      </w:pPr>
      <w:r w:rsidRPr="007E2DC0">
        <w:rPr>
          <w:rFonts w:ascii="Cambria" w:hAnsi="Cambria" w:cs="Times New Roman"/>
        </w:rPr>
        <w:t>Name and Address of Bidder:</w:t>
      </w:r>
    </w:p>
    <w:p w14:paraId="0FF3D77A" w14:textId="77777777" w:rsidR="009E0A09" w:rsidRPr="007E2DC0" w:rsidRDefault="009E0A09" w:rsidP="007E2DC0">
      <w:pPr>
        <w:pStyle w:val="NoSpacing"/>
        <w:rPr>
          <w:rFonts w:ascii="Cambria" w:hAnsi="Cambria"/>
          <w:color w:val="000000" w:themeColor="text1"/>
          <w:szCs w:val="22"/>
        </w:rPr>
      </w:pPr>
      <w:r w:rsidRPr="007E2DC0">
        <w:rPr>
          <w:rFonts w:ascii="Cambria" w:hAnsi="Cambria" w:cs="Times New Roman"/>
        </w:rPr>
        <w:t>Company Seal:</w:t>
      </w:r>
    </w:p>
    <w:p w14:paraId="189E0BC9" w14:textId="77777777" w:rsidR="009E0A09" w:rsidRPr="007E2DC0" w:rsidRDefault="009E0A09" w:rsidP="007E2DC0">
      <w:pPr>
        <w:rPr>
          <w:color w:val="000000" w:themeColor="text1"/>
        </w:rPr>
        <w:sectPr w:rsidR="009E0A09" w:rsidRPr="007E2DC0" w:rsidSect="009E0A09">
          <w:endnotePr>
            <w:numFmt w:val="decimal"/>
          </w:endnotePr>
          <w:pgSz w:w="12240" w:h="15840" w:code="1"/>
          <w:pgMar w:top="2275" w:right="1440" w:bottom="1800" w:left="1440" w:header="720" w:footer="2045" w:gutter="0"/>
          <w:cols w:space="720"/>
        </w:sectPr>
      </w:pPr>
    </w:p>
    <w:p w14:paraId="0236EBCD" w14:textId="77777777" w:rsidR="009E0A09" w:rsidRPr="007E2DC0" w:rsidRDefault="009E0A09" w:rsidP="007E2DC0">
      <w:pPr>
        <w:pStyle w:val="Heading2"/>
        <w:jc w:val="center"/>
        <w:rPr>
          <w:b/>
        </w:rPr>
      </w:pPr>
      <w:r w:rsidRPr="007E2DC0">
        <w:rPr>
          <w:b/>
        </w:rPr>
        <w:lastRenderedPageBreak/>
        <w:t>FINANCIAL BID</w:t>
      </w:r>
    </w:p>
    <w:p w14:paraId="1000B96B" w14:textId="77777777" w:rsidR="009E0A09" w:rsidRPr="007E2DC0" w:rsidRDefault="009E0A09" w:rsidP="007E2DC0">
      <w:pPr>
        <w:jc w:val="center"/>
      </w:pPr>
      <w:r w:rsidRPr="007E2DC0">
        <w:t>(To be uploaded in AP e-Procurement Portal)</w:t>
      </w:r>
    </w:p>
    <w:p w14:paraId="06D5FC38" w14:textId="77777777" w:rsidR="009E0A09" w:rsidRPr="007E2DC0" w:rsidRDefault="009E0A09" w:rsidP="007E2DC0"/>
    <w:p w14:paraId="5A399941" w14:textId="1346CD28" w:rsidR="009E0A09" w:rsidRPr="007E2DC0" w:rsidRDefault="009E0A09" w:rsidP="007E2DC0">
      <w:pPr>
        <w:ind w:right="-11"/>
        <w:rPr>
          <w:color w:val="000000" w:themeColor="text1"/>
        </w:rPr>
      </w:pPr>
    </w:p>
    <w:tbl>
      <w:tblPr>
        <w:tblpPr w:leftFromText="180" w:rightFromText="180" w:vertAnchor="page" w:horzAnchor="margin" w:tblpY="361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1"/>
        <w:gridCol w:w="1176"/>
        <w:gridCol w:w="1030"/>
        <w:gridCol w:w="1447"/>
        <w:gridCol w:w="1371"/>
        <w:gridCol w:w="1526"/>
        <w:gridCol w:w="2289"/>
      </w:tblGrid>
      <w:tr w:rsidR="003F7EC2" w:rsidRPr="007E2DC0" w14:paraId="28023D2C" w14:textId="77777777">
        <w:trPr>
          <w:trHeight w:val="674"/>
        </w:trPr>
        <w:tc>
          <w:tcPr>
            <w:tcW w:w="273" w:type="pct"/>
            <w:vMerge w:val="restart"/>
            <w:vAlign w:val="center"/>
          </w:tcPr>
          <w:p w14:paraId="6EB93331" w14:textId="77777777" w:rsidR="003F7EC2" w:rsidRPr="007E2DC0" w:rsidRDefault="003F7EC2" w:rsidP="007E2DC0">
            <w:pPr>
              <w:pStyle w:val="TableParagraph"/>
              <w:spacing w:line="270" w:lineRule="atLeast"/>
              <w:ind w:left="107" w:right="-11"/>
              <w:jc w:val="center"/>
              <w:rPr>
                <w:b/>
                <w:color w:val="000000" w:themeColor="text1"/>
              </w:rPr>
            </w:pPr>
            <w:r w:rsidRPr="007E2DC0">
              <w:rPr>
                <w:b/>
                <w:color w:val="000000" w:themeColor="text1"/>
              </w:rPr>
              <w:t>S. No.</w:t>
            </w:r>
          </w:p>
        </w:tc>
        <w:tc>
          <w:tcPr>
            <w:tcW w:w="629" w:type="pct"/>
            <w:vMerge w:val="restart"/>
            <w:vAlign w:val="center"/>
          </w:tcPr>
          <w:p w14:paraId="51EDE42C" w14:textId="2FA6996D" w:rsidR="003F7EC2" w:rsidRPr="007E2DC0" w:rsidRDefault="003F7EC2" w:rsidP="007E2DC0">
            <w:pPr>
              <w:pStyle w:val="TableParagraph"/>
              <w:spacing w:line="270" w:lineRule="atLeast"/>
              <w:ind w:left="107" w:right="-11"/>
              <w:jc w:val="center"/>
              <w:rPr>
                <w:b/>
                <w:color w:val="000000" w:themeColor="text1"/>
              </w:rPr>
            </w:pPr>
            <w:r w:rsidRPr="007E2DC0">
              <w:rPr>
                <w:b/>
                <w:color w:val="000000" w:themeColor="text1"/>
              </w:rPr>
              <w:t>Work Package No. and Name of Mandal(s)</w:t>
            </w:r>
          </w:p>
        </w:tc>
        <w:tc>
          <w:tcPr>
            <w:tcW w:w="551" w:type="pct"/>
            <w:vMerge w:val="restart"/>
            <w:vAlign w:val="center"/>
          </w:tcPr>
          <w:p w14:paraId="66F5EC1D" w14:textId="77777777" w:rsidR="003F7EC2" w:rsidRPr="007E2DC0" w:rsidRDefault="003F7EC2" w:rsidP="007E2DC0">
            <w:pPr>
              <w:pStyle w:val="TableParagraph"/>
              <w:spacing w:line="270" w:lineRule="atLeast"/>
              <w:ind w:left="107" w:right="-11"/>
              <w:jc w:val="center"/>
              <w:rPr>
                <w:b/>
                <w:color w:val="000000" w:themeColor="text1"/>
              </w:rPr>
            </w:pPr>
            <w:r w:rsidRPr="007E2DC0">
              <w:rPr>
                <w:b/>
                <w:color w:val="000000" w:themeColor="text1"/>
              </w:rPr>
              <w:t>Rooftop Solar Capacity (</w:t>
            </w:r>
            <w:proofErr w:type="spellStart"/>
            <w:r w:rsidRPr="007E2DC0">
              <w:rPr>
                <w:b/>
                <w:color w:val="000000" w:themeColor="text1"/>
              </w:rPr>
              <w:t>kWp</w:t>
            </w:r>
            <w:proofErr w:type="spellEnd"/>
            <w:r w:rsidRPr="007E2DC0">
              <w:rPr>
                <w:b/>
                <w:color w:val="000000" w:themeColor="text1"/>
              </w:rPr>
              <w:t>)</w:t>
            </w:r>
          </w:p>
        </w:tc>
        <w:tc>
          <w:tcPr>
            <w:tcW w:w="774" w:type="pct"/>
            <w:tcBorders>
              <w:bottom w:val="single" w:sz="4" w:space="0" w:color="000000"/>
            </w:tcBorders>
            <w:vAlign w:val="center"/>
          </w:tcPr>
          <w:p w14:paraId="036FFC9D" w14:textId="77777777" w:rsidR="003F7EC2" w:rsidRPr="007E2DC0" w:rsidRDefault="003F7EC2" w:rsidP="007E2DC0">
            <w:pPr>
              <w:pStyle w:val="TableParagraph"/>
              <w:ind w:left="108" w:right="-11"/>
              <w:jc w:val="center"/>
              <w:rPr>
                <w:b/>
                <w:color w:val="000000" w:themeColor="text1"/>
              </w:rPr>
            </w:pPr>
            <w:r w:rsidRPr="007E2DC0">
              <w:rPr>
                <w:b/>
                <w:color w:val="000000" w:themeColor="text1"/>
              </w:rPr>
              <w:t xml:space="preserve">CAPEX Rate (INR per </w:t>
            </w:r>
            <w:proofErr w:type="spellStart"/>
            <w:r w:rsidRPr="007E2DC0">
              <w:rPr>
                <w:b/>
                <w:color w:val="000000" w:themeColor="text1"/>
              </w:rPr>
              <w:t>kWp</w:t>
            </w:r>
            <w:proofErr w:type="spellEnd"/>
            <w:r w:rsidRPr="007E2DC0">
              <w:rPr>
                <w:b/>
                <w:color w:val="000000" w:themeColor="text1"/>
              </w:rPr>
              <w:t>) excluding GST</w:t>
            </w:r>
          </w:p>
        </w:tc>
        <w:tc>
          <w:tcPr>
            <w:tcW w:w="733" w:type="pct"/>
            <w:tcBorders>
              <w:bottom w:val="single" w:sz="4" w:space="0" w:color="000000"/>
            </w:tcBorders>
          </w:tcPr>
          <w:p w14:paraId="7A3AD1F9" w14:textId="77777777" w:rsidR="003F7EC2" w:rsidRPr="007E2DC0" w:rsidRDefault="003F7EC2" w:rsidP="007E2DC0">
            <w:pPr>
              <w:pStyle w:val="TableParagraph"/>
              <w:ind w:left="108" w:right="-11"/>
              <w:jc w:val="center"/>
              <w:rPr>
                <w:b/>
                <w:color w:val="000000" w:themeColor="text1"/>
              </w:rPr>
            </w:pPr>
            <w:r w:rsidRPr="007E2DC0">
              <w:rPr>
                <w:b/>
                <w:color w:val="000000" w:themeColor="text1"/>
              </w:rPr>
              <w:t xml:space="preserve">CGST on CAPEX Rate </w:t>
            </w:r>
          </w:p>
          <w:p w14:paraId="3D962D7A" w14:textId="77777777" w:rsidR="003F7EC2" w:rsidRPr="007E2DC0" w:rsidRDefault="003F7EC2" w:rsidP="007E2DC0">
            <w:pPr>
              <w:pStyle w:val="TableParagraph"/>
              <w:ind w:left="108" w:right="-11"/>
              <w:jc w:val="center"/>
              <w:rPr>
                <w:b/>
                <w:color w:val="000000" w:themeColor="text1"/>
              </w:rPr>
            </w:pPr>
            <w:r w:rsidRPr="007E2DC0">
              <w:rPr>
                <w:b/>
                <w:color w:val="000000" w:themeColor="text1"/>
              </w:rPr>
              <w:t xml:space="preserve">(in INR per </w:t>
            </w:r>
            <w:proofErr w:type="spellStart"/>
            <w:r w:rsidRPr="007E2DC0">
              <w:rPr>
                <w:b/>
                <w:color w:val="000000" w:themeColor="text1"/>
              </w:rPr>
              <w:t>kWp</w:t>
            </w:r>
            <w:proofErr w:type="spellEnd"/>
            <w:r w:rsidRPr="007E2DC0">
              <w:rPr>
                <w:b/>
                <w:color w:val="000000" w:themeColor="text1"/>
              </w:rPr>
              <w:t>)</w:t>
            </w:r>
          </w:p>
        </w:tc>
        <w:tc>
          <w:tcPr>
            <w:tcW w:w="816" w:type="pct"/>
            <w:tcBorders>
              <w:bottom w:val="single" w:sz="4" w:space="0" w:color="000000"/>
            </w:tcBorders>
          </w:tcPr>
          <w:p w14:paraId="455B6A13" w14:textId="77777777" w:rsidR="003F7EC2" w:rsidRPr="007E2DC0" w:rsidRDefault="003F7EC2" w:rsidP="007E2DC0">
            <w:pPr>
              <w:pStyle w:val="TableParagraph"/>
              <w:ind w:left="108" w:right="-11"/>
              <w:jc w:val="center"/>
              <w:rPr>
                <w:b/>
                <w:color w:val="000000" w:themeColor="text1"/>
              </w:rPr>
            </w:pPr>
            <w:r w:rsidRPr="007E2DC0">
              <w:rPr>
                <w:b/>
                <w:color w:val="000000" w:themeColor="text1"/>
              </w:rPr>
              <w:t>SGST on CAPEX Rate</w:t>
            </w:r>
          </w:p>
          <w:p w14:paraId="5F01430D" w14:textId="77777777" w:rsidR="003F7EC2" w:rsidRPr="007E2DC0" w:rsidRDefault="003F7EC2" w:rsidP="007E2DC0">
            <w:pPr>
              <w:pStyle w:val="TableParagraph"/>
              <w:ind w:left="108" w:right="-11"/>
              <w:jc w:val="center"/>
              <w:rPr>
                <w:b/>
                <w:color w:val="000000" w:themeColor="text1"/>
              </w:rPr>
            </w:pPr>
            <w:r w:rsidRPr="007E2DC0">
              <w:rPr>
                <w:b/>
                <w:color w:val="000000" w:themeColor="text1"/>
              </w:rPr>
              <w:t xml:space="preserve">(in INR per </w:t>
            </w:r>
            <w:proofErr w:type="spellStart"/>
            <w:r w:rsidRPr="007E2DC0">
              <w:rPr>
                <w:b/>
                <w:color w:val="000000" w:themeColor="text1"/>
              </w:rPr>
              <w:t>kWp</w:t>
            </w:r>
            <w:proofErr w:type="spellEnd"/>
            <w:r w:rsidRPr="007E2DC0">
              <w:rPr>
                <w:b/>
                <w:color w:val="000000" w:themeColor="text1"/>
              </w:rPr>
              <w:t>)</w:t>
            </w:r>
          </w:p>
        </w:tc>
        <w:tc>
          <w:tcPr>
            <w:tcW w:w="1224" w:type="pct"/>
            <w:tcBorders>
              <w:bottom w:val="single" w:sz="4" w:space="0" w:color="000000"/>
            </w:tcBorders>
          </w:tcPr>
          <w:p w14:paraId="34E6C10C" w14:textId="77777777" w:rsidR="001F0C48" w:rsidRPr="007E2DC0" w:rsidRDefault="003F7EC2" w:rsidP="007E2DC0">
            <w:pPr>
              <w:pStyle w:val="TableParagraph"/>
              <w:ind w:left="108" w:right="-11"/>
              <w:jc w:val="center"/>
              <w:rPr>
                <w:b/>
                <w:color w:val="000000" w:themeColor="text1"/>
              </w:rPr>
            </w:pPr>
            <w:r w:rsidRPr="007E2DC0">
              <w:rPr>
                <w:b/>
                <w:color w:val="000000" w:themeColor="text1"/>
              </w:rPr>
              <w:t xml:space="preserve">CAPEX Rate including CGST and SGST </w:t>
            </w:r>
          </w:p>
          <w:p w14:paraId="4E7635FE" w14:textId="45F3CC05" w:rsidR="003F7EC2" w:rsidRPr="007E2DC0" w:rsidRDefault="003F7EC2" w:rsidP="007E2DC0">
            <w:pPr>
              <w:pStyle w:val="TableParagraph"/>
              <w:ind w:left="108" w:right="-11"/>
              <w:jc w:val="center"/>
              <w:rPr>
                <w:b/>
                <w:color w:val="000000" w:themeColor="text1"/>
              </w:rPr>
            </w:pPr>
            <w:r w:rsidRPr="007E2DC0">
              <w:rPr>
                <w:b/>
                <w:color w:val="000000" w:themeColor="text1"/>
              </w:rPr>
              <w:t xml:space="preserve">(in INR per </w:t>
            </w:r>
            <w:proofErr w:type="spellStart"/>
            <w:r w:rsidRPr="007E2DC0">
              <w:rPr>
                <w:b/>
                <w:color w:val="000000" w:themeColor="text1"/>
              </w:rPr>
              <w:t>kWp</w:t>
            </w:r>
            <w:proofErr w:type="spellEnd"/>
            <w:r w:rsidRPr="007E2DC0">
              <w:rPr>
                <w:b/>
                <w:color w:val="000000" w:themeColor="text1"/>
              </w:rPr>
              <w:t>)</w:t>
            </w:r>
          </w:p>
        </w:tc>
      </w:tr>
      <w:tr w:rsidR="003F7EC2" w:rsidRPr="007E2DC0" w14:paraId="5DDA98B8" w14:textId="77777777" w:rsidTr="003F7EC2">
        <w:trPr>
          <w:trHeight w:val="607"/>
        </w:trPr>
        <w:tc>
          <w:tcPr>
            <w:tcW w:w="273" w:type="pct"/>
            <w:vMerge/>
            <w:vAlign w:val="center"/>
          </w:tcPr>
          <w:p w14:paraId="78F18A09" w14:textId="77777777" w:rsidR="003F7EC2" w:rsidRPr="007E2DC0" w:rsidRDefault="003F7EC2" w:rsidP="007E2DC0">
            <w:pPr>
              <w:pStyle w:val="TableParagraph"/>
              <w:ind w:right="-11"/>
              <w:jc w:val="center"/>
              <w:rPr>
                <w:color w:val="000000" w:themeColor="text1"/>
              </w:rPr>
            </w:pPr>
          </w:p>
        </w:tc>
        <w:tc>
          <w:tcPr>
            <w:tcW w:w="629" w:type="pct"/>
            <w:vMerge/>
          </w:tcPr>
          <w:p w14:paraId="65497F4B" w14:textId="77777777" w:rsidR="003F7EC2" w:rsidRPr="007E2DC0" w:rsidRDefault="003F7EC2" w:rsidP="007E2DC0">
            <w:pPr>
              <w:pStyle w:val="TableParagraph"/>
              <w:ind w:right="-11"/>
              <w:rPr>
                <w:color w:val="000000" w:themeColor="text1"/>
              </w:rPr>
            </w:pPr>
          </w:p>
        </w:tc>
        <w:tc>
          <w:tcPr>
            <w:tcW w:w="551" w:type="pct"/>
            <w:vMerge/>
          </w:tcPr>
          <w:p w14:paraId="1102AC0C" w14:textId="77777777" w:rsidR="003F7EC2" w:rsidRPr="007E2DC0" w:rsidRDefault="003F7EC2" w:rsidP="007E2DC0">
            <w:pPr>
              <w:pStyle w:val="TableParagraph"/>
              <w:ind w:right="-11"/>
              <w:rPr>
                <w:color w:val="000000" w:themeColor="text1"/>
              </w:rPr>
            </w:pPr>
          </w:p>
        </w:tc>
        <w:tc>
          <w:tcPr>
            <w:tcW w:w="774" w:type="pct"/>
            <w:vAlign w:val="center"/>
          </w:tcPr>
          <w:p w14:paraId="2E8EFB16" w14:textId="77777777" w:rsidR="003F7EC2" w:rsidRPr="007E2DC0" w:rsidRDefault="003F7EC2" w:rsidP="007E2DC0">
            <w:pPr>
              <w:pStyle w:val="TableParagraph"/>
              <w:ind w:right="-11"/>
              <w:jc w:val="center"/>
              <w:rPr>
                <w:color w:val="000000" w:themeColor="text1"/>
              </w:rPr>
            </w:pPr>
            <w:r w:rsidRPr="007E2DC0">
              <w:rPr>
                <w:b/>
                <w:color w:val="000000" w:themeColor="text1"/>
              </w:rPr>
              <w:t>(A)</w:t>
            </w:r>
          </w:p>
        </w:tc>
        <w:tc>
          <w:tcPr>
            <w:tcW w:w="733" w:type="pct"/>
            <w:vAlign w:val="center"/>
          </w:tcPr>
          <w:p w14:paraId="3E4353B5" w14:textId="77777777" w:rsidR="003F7EC2" w:rsidRPr="007E2DC0" w:rsidRDefault="003F7EC2" w:rsidP="007E2DC0">
            <w:pPr>
              <w:pStyle w:val="TableParagraph"/>
              <w:ind w:right="-11"/>
              <w:jc w:val="center"/>
              <w:rPr>
                <w:color w:val="000000" w:themeColor="text1"/>
              </w:rPr>
            </w:pPr>
            <w:r w:rsidRPr="007E2DC0">
              <w:rPr>
                <w:b/>
                <w:color w:val="000000" w:themeColor="text1"/>
              </w:rPr>
              <w:t>(B)</w:t>
            </w:r>
          </w:p>
        </w:tc>
        <w:tc>
          <w:tcPr>
            <w:tcW w:w="816" w:type="pct"/>
            <w:vAlign w:val="center"/>
          </w:tcPr>
          <w:p w14:paraId="37EF22FE" w14:textId="77777777" w:rsidR="003F7EC2" w:rsidRPr="007E2DC0" w:rsidRDefault="003F7EC2" w:rsidP="007E2DC0">
            <w:pPr>
              <w:pStyle w:val="TableParagraph"/>
              <w:ind w:right="-11"/>
              <w:jc w:val="center"/>
              <w:rPr>
                <w:color w:val="000000" w:themeColor="text1"/>
              </w:rPr>
            </w:pPr>
            <w:r w:rsidRPr="007E2DC0">
              <w:rPr>
                <w:b/>
                <w:color w:val="000000" w:themeColor="text1"/>
              </w:rPr>
              <w:t>(C)</w:t>
            </w:r>
          </w:p>
        </w:tc>
        <w:tc>
          <w:tcPr>
            <w:tcW w:w="1224" w:type="pct"/>
            <w:vAlign w:val="center"/>
          </w:tcPr>
          <w:p w14:paraId="6C1E34C0" w14:textId="77777777" w:rsidR="003F7EC2" w:rsidRPr="007E2DC0" w:rsidRDefault="003F7EC2" w:rsidP="007E2DC0">
            <w:pPr>
              <w:pStyle w:val="TableParagraph"/>
              <w:ind w:right="-11"/>
              <w:jc w:val="center"/>
              <w:rPr>
                <w:color w:val="000000" w:themeColor="text1"/>
              </w:rPr>
            </w:pPr>
            <w:r w:rsidRPr="007E2DC0">
              <w:rPr>
                <w:b/>
                <w:color w:val="000000" w:themeColor="text1"/>
              </w:rPr>
              <w:t>(D) = (A + B + C)</w:t>
            </w:r>
          </w:p>
        </w:tc>
      </w:tr>
      <w:tr w:rsidR="003F7EC2" w:rsidRPr="007E2DC0" w14:paraId="1F327B8C" w14:textId="77777777" w:rsidTr="003F7EC2">
        <w:trPr>
          <w:trHeight w:val="607"/>
        </w:trPr>
        <w:tc>
          <w:tcPr>
            <w:tcW w:w="273" w:type="pct"/>
            <w:vAlign w:val="center"/>
          </w:tcPr>
          <w:p w14:paraId="2621A522" w14:textId="77777777" w:rsidR="003F7EC2" w:rsidRPr="007E2DC0" w:rsidRDefault="003F7EC2" w:rsidP="007E2DC0">
            <w:pPr>
              <w:pStyle w:val="TableParagraph"/>
              <w:ind w:right="-11"/>
              <w:jc w:val="center"/>
              <w:rPr>
                <w:color w:val="000000" w:themeColor="text1"/>
              </w:rPr>
            </w:pPr>
            <w:r w:rsidRPr="007E2DC0">
              <w:rPr>
                <w:color w:val="000000" w:themeColor="text1"/>
              </w:rPr>
              <w:t>1</w:t>
            </w:r>
          </w:p>
        </w:tc>
        <w:tc>
          <w:tcPr>
            <w:tcW w:w="629" w:type="pct"/>
          </w:tcPr>
          <w:p w14:paraId="73C8DE78" w14:textId="77777777" w:rsidR="003F7EC2" w:rsidRPr="007E2DC0" w:rsidRDefault="003F7EC2" w:rsidP="007E2DC0">
            <w:pPr>
              <w:pStyle w:val="TableParagraph"/>
              <w:ind w:right="-11"/>
              <w:rPr>
                <w:color w:val="000000" w:themeColor="text1"/>
              </w:rPr>
            </w:pPr>
          </w:p>
        </w:tc>
        <w:tc>
          <w:tcPr>
            <w:tcW w:w="551" w:type="pct"/>
          </w:tcPr>
          <w:p w14:paraId="61850C4F" w14:textId="77777777" w:rsidR="003F7EC2" w:rsidRPr="007E2DC0" w:rsidRDefault="003F7EC2" w:rsidP="007E2DC0">
            <w:pPr>
              <w:pStyle w:val="TableParagraph"/>
              <w:ind w:right="-11"/>
              <w:rPr>
                <w:color w:val="000000" w:themeColor="text1"/>
              </w:rPr>
            </w:pPr>
          </w:p>
        </w:tc>
        <w:tc>
          <w:tcPr>
            <w:tcW w:w="774" w:type="pct"/>
          </w:tcPr>
          <w:p w14:paraId="483616BA" w14:textId="77777777" w:rsidR="003F7EC2" w:rsidRPr="007E2DC0" w:rsidRDefault="003F7EC2" w:rsidP="007E2DC0">
            <w:pPr>
              <w:pStyle w:val="TableParagraph"/>
              <w:ind w:right="-11"/>
              <w:rPr>
                <w:color w:val="000000" w:themeColor="text1"/>
              </w:rPr>
            </w:pPr>
          </w:p>
        </w:tc>
        <w:tc>
          <w:tcPr>
            <w:tcW w:w="733" w:type="pct"/>
          </w:tcPr>
          <w:p w14:paraId="5E12CA37" w14:textId="77777777" w:rsidR="003F7EC2" w:rsidRPr="007E2DC0" w:rsidRDefault="003F7EC2" w:rsidP="007E2DC0">
            <w:pPr>
              <w:pStyle w:val="TableParagraph"/>
              <w:ind w:right="-11"/>
              <w:rPr>
                <w:color w:val="000000" w:themeColor="text1"/>
              </w:rPr>
            </w:pPr>
          </w:p>
        </w:tc>
        <w:tc>
          <w:tcPr>
            <w:tcW w:w="816" w:type="pct"/>
          </w:tcPr>
          <w:p w14:paraId="11E4885C" w14:textId="77777777" w:rsidR="003F7EC2" w:rsidRPr="007E2DC0" w:rsidRDefault="003F7EC2" w:rsidP="007E2DC0">
            <w:pPr>
              <w:pStyle w:val="TableParagraph"/>
              <w:ind w:right="-11"/>
              <w:rPr>
                <w:color w:val="000000" w:themeColor="text1"/>
              </w:rPr>
            </w:pPr>
          </w:p>
        </w:tc>
        <w:tc>
          <w:tcPr>
            <w:tcW w:w="1224" w:type="pct"/>
          </w:tcPr>
          <w:p w14:paraId="074FE5E0" w14:textId="77777777" w:rsidR="003F7EC2" w:rsidRPr="007E2DC0" w:rsidRDefault="003F7EC2" w:rsidP="007E2DC0">
            <w:pPr>
              <w:pStyle w:val="TableParagraph"/>
              <w:ind w:right="-11"/>
              <w:rPr>
                <w:color w:val="000000" w:themeColor="text1"/>
              </w:rPr>
            </w:pPr>
          </w:p>
        </w:tc>
      </w:tr>
      <w:tr w:rsidR="003F7EC2" w:rsidRPr="007E2DC0" w14:paraId="7769AB17" w14:textId="77777777" w:rsidTr="003F7EC2">
        <w:trPr>
          <w:trHeight w:val="607"/>
        </w:trPr>
        <w:tc>
          <w:tcPr>
            <w:tcW w:w="273" w:type="pct"/>
            <w:tcBorders>
              <w:bottom w:val="single" w:sz="4" w:space="0" w:color="auto"/>
            </w:tcBorders>
            <w:vAlign w:val="center"/>
          </w:tcPr>
          <w:p w14:paraId="6EBA7409" w14:textId="77777777" w:rsidR="003F7EC2" w:rsidRPr="007E2DC0" w:rsidRDefault="003F7EC2" w:rsidP="007E2DC0">
            <w:pPr>
              <w:pStyle w:val="TableParagraph"/>
              <w:ind w:right="-11"/>
              <w:jc w:val="center"/>
              <w:rPr>
                <w:color w:val="000000" w:themeColor="text1"/>
              </w:rPr>
            </w:pPr>
            <w:r w:rsidRPr="007E2DC0">
              <w:rPr>
                <w:color w:val="000000" w:themeColor="text1"/>
              </w:rPr>
              <w:t>2</w:t>
            </w:r>
          </w:p>
        </w:tc>
        <w:tc>
          <w:tcPr>
            <w:tcW w:w="629" w:type="pct"/>
            <w:tcBorders>
              <w:bottom w:val="single" w:sz="4" w:space="0" w:color="auto"/>
            </w:tcBorders>
          </w:tcPr>
          <w:p w14:paraId="020276BB" w14:textId="77777777" w:rsidR="003F7EC2" w:rsidRPr="007E2DC0" w:rsidRDefault="003F7EC2" w:rsidP="007E2DC0">
            <w:pPr>
              <w:pStyle w:val="TableParagraph"/>
              <w:ind w:right="-11"/>
              <w:rPr>
                <w:color w:val="000000" w:themeColor="text1"/>
              </w:rPr>
            </w:pPr>
          </w:p>
        </w:tc>
        <w:tc>
          <w:tcPr>
            <w:tcW w:w="551" w:type="pct"/>
            <w:tcBorders>
              <w:bottom w:val="single" w:sz="4" w:space="0" w:color="auto"/>
            </w:tcBorders>
          </w:tcPr>
          <w:p w14:paraId="75F40B97" w14:textId="77777777" w:rsidR="003F7EC2" w:rsidRPr="007E2DC0" w:rsidRDefault="003F7EC2" w:rsidP="007E2DC0">
            <w:pPr>
              <w:pStyle w:val="TableParagraph"/>
              <w:ind w:right="-11"/>
              <w:rPr>
                <w:color w:val="000000" w:themeColor="text1"/>
              </w:rPr>
            </w:pPr>
          </w:p>
        </w:tc>
        <w:tc>
          <w:tcPr>
            <w:tcW w:w="774" w:type="pct"/>
            <w:tcBorders>
              <w:bottom w:val="single" w:sz="4" w:space="0" w:color="auto"/>
            </w:tcBorders>
          </w:tcPr>
          <w:p w14:paraId="2E6D859C" w14:textId="77777777" w:rsidR="003F7EC2" w:rsidRPr="007E2DC0" w:rsidRDefault="003F7EC2" w:rsidP="007E2DC0">
            <w:pPr>
              <w:pStyle w:val="TableParagraph"/>
              <w:ind w:right="-11"/>
              <w:rPr>
                <w:color w:val="000000" w:themeColor="text1"/>
              </w:rPr>
            </w:pPr>
          </w:p>
        </w:tc>
        <w:tc>
          <w:tcPr>
            <w:tcW w:w="733" w:type="pct"/>
            <w:tcBorders>
              <w:bottom w:val="single" w:sz="4" w:space="0" w:color="auto"/>
            </w:tcBorders>
          </w:tcPr>
          <w:p w14:paraId="3AAB7EEC" w14:textId="77777777" w:rsidR="003F7EC2" w:rsidRPr="007E2DC0" w:rsidRDefault="003F7EC2" w:rsidP="007E2DC0">
            <w:pPr>
              <w:pStyle w:val="TableParagraph"/>
              <w:ind w:right="-11"/>
              <w:rPr>
                <w:color w:val="000000" w:themeColor="text1"/>
              </w:rPr>
            </w:pPr>
          </w:p>
        </w:tc>
        <w:tc>
          <w:tcPr>
            <w:tcW w:w="816" w:type="pct"/>
            <w:tcBorders>
              <w:bottom w:val="single" w:sz="4" w:space="0" w:color="auto"/>
            </w:tcBorders>
          </w:tcPr>
          <w:p w14:paraId="603107FD" w14:textId="77777777" w:rsidR="003F7EC2" w:rsidRPr="007E2DC0" w:rsidRDefault="003F7EC2" w:rsidP="007E2DC0">
            <w:pPr>
              <w:pStyle w:val="TableParagraph"/>
              <w:ind w:right="-11"/>
              <w:rPr>
                <w:color w:val="000000" w:themeColor="text1"/>
              </w:rPr>
            </w:pPr>
          </w:p>
        </w:tc>
        <w:tc>
          <w:tcPr>
            <w:tcW w:w="1224" w:type="pct"/>
            <w:tcBorders>
              <w:bottom w:val="single" w:sz="4" w:space="0" w:color="auto"/>
            </w:tcBorders>
          </w:tcPr>
          <w:p w14:paraId="540C5019" w14:textId="77777777" w:rsidR="003F7EC2" w:rsidRPr="007E2DC0" w:rsidRDefault="003F7EC2" w:rsidP="007E2DC0">
            <w:pPr>
              <w:pStyle w:val="TableParagraph"/>
              <w:ind w:right="-11"/>
              <w:rPr>
                <w:color w:val="000000" w:themeColor="text1"/>
              </w:rPr>
            </w:pPr>
          </w:p>
        </w:tc>
      </w:tr>
      <w:tr w:rsidR="003F7EC2" w:rsidRPr="007E2DC0" w14:paraId="518FA2EC" w14:textId="77777777" w:rsidTr="003F7EC2">
        <w:trPr>
          <w:trHeight w:val="607"/>
        </w:trPr>
        <w:tc>
          <w:tcPr>
            <w:tcW w:w="273" w:type="pct"/>
            <w:tcBorders>
              <w:bottom w:val="single" w:sz="4" w:space="0" w:color="auto"/>
            </w:tcBorders>
            <w:vAlign w:val="center"/>
          </w:tcPr>
          <w:p w14:paraId="2BD593A8" w14:textId="77777777" w:rsidR="003F7EC2" w:rsidRPr="007E2DC0" w:rsidRDefault="003F7EC2" w:rsidP="007E2DC0">
            <w:pPr>
              <w:pStyle w:val="TableParagraph"/>
              <w:ind w:right="-11"/>
              <w:jc w:val="center"/>
              <w:rPr>
                <w:color w:val="000000" w:themeColor="text1"/>
              </w:rPr>
            </w:pPr>
            <w:r w:rsidRPr="007E2DC0">
              <w:rPr>
                <w:color w:val="000000" w:themeColor="text1"/>
              </w:rPr>
              <w:t>3</w:t>
            </w:r>
          </w:p>
        </w:tc>
        <w:tc>
          <w:tcPr>
            <w:tcW w:w="629" w:type="pct"/>
            <w:tcBorders>
              <w:bottom w:val="single" w:sz="4" w:space="0" w:color="auto"/>
            </w:tcBorders>
          </w:tcPr>
          <w:p w14:paraId="3B8E6913" w14:textId="77777777" w:rsidR="003F7EC2" w:rsidRPr="007E2DC0" w:rsidRDefault="003F7EC2" w:rsidP="007E2DC0">
            <w:pPr>
              <w:pStyle w:val="TableParagraph"/>
              <w:ind w:right="-11"/>
              <w:rPr>
                <w:color w:val="000000" w:themeColor="text1"/>
              </w:rPr>
            </w:pPr>
          </w:p>
        </w:tc>
        <w:tc>
          <w:tcPr>
            <w:tcW w:w="551" w:type="pct"/>
            <w:tcBorders>
              <w:bottom w:val="single" w:sz="4" w:space="0" w:color="auto"/>
            </w:tcBorders>
          </w:tcPr>
          <w:p w14:paraId="028CFAF7" w14:textId="77777777" w:rsidR="003F7EC2" w:rsidRPr="007E2DC0" w:rsidRDefault="003F7EC2" w:rsidP="007E2DC0">
            <w:pPr>
              <w:pStyle w:val="TableParagraph"/>
              <w:ind w:right="-11"/>
              <w:rPr>
                <w:color w:val="000000" w:themeColor="text1"/>
              </w:rPr>
            </w:pPr>
          </w:p>
        </w:tc>
        <w:tc>
          <w:tcPr>
            <w:tcW w:w="774" w:type="pct"/>
            <w:tcBorders>
              <w:bottom w:val="single" w:sz="4" w:space="0" w:color="auto"/>
            </w:tcBorders>
          </w:tcPr>
          <w:p w14:paraId="75848BFA" w14:textId="77777777" w:rsidR="003F7EC2" w:rsidRPr="007E2DC0" w:rsidRDefault="003F7EC2" w:rsidP="007E2DC0">
            <w:pPr>
              <w:pStyle w:val="TableParagraph"/>
              <w:ind w:right="-11"/>
              <w:rPr>
                <w:color w:val="000000" w:themeColor="text1"/>
              </w:rPr>
            </w:pPr>
          </w:p>
        </w:tc>
        <w:tc>
          <w:tcPr>
            <w:tcW w:w="733" w:type="pct"/>
            <w:tcBorders>
              <w:bottom w:val="single" w:sz="4" w:space="0" w:color="auto"/>
            </w:tcBorders>
          </w:tcPr>
          <w:p w14:paraId="78FAE324" w14:textId="77777777" w:rsidR="003F7EC2" w:rsidRPr="007E2DC0" w:rsidRDefault="003F7EC2" w:rsidP="007E2DC0">
            <w:pPr>
              <w:pStyle w:val="TableParagraph"/>
              <w:ind w:right="-11"/>
              <w:rPr>
                <w:color w:val="000000" w:themeColor="text1"/>
              </w:rPr>
            </w:pPr>
          </w:p>
        </w:tc>
        <w:tc>
          <w:tcPr>
            <w:tcW w:w="816" w:type="pct"/>
            <w:tcBorders>
              <w:bottom w:val="single" w:sz="4" w:space="0" w:color="auto"/>
            </w:tcBorders>
          </w:tcPr>
          <w:p w14:paraId="4BE8CD72" w14:textId="77777777" w:rsidR="003F7EC2" w:rsidRPr="007E2DC0" w:rsidRDefault="003F7EC2" w:rsidP="007E2DC0">
            <w:pPr>
              <w:pStyle w:val="TableParagraph"/>
              <w:ind w:right="-11"/>
              <w:rPr>
                <w:color w:val="000000" w:themeColor="text1"/>
              </w:rPr>
            </w:pPr>
          </w:p>
        </w:tc>
        <w:tc>
          <w:tcPr>
            <w:tcW w:w="1224" w:type="pct"/>
            <w:tcBorders>
              <w:bottom w:val="single" w:sz="4" w:space="0" w:color="auto"/>
            </w:tcBorders>
          </w:tcPr>
          <w:p w14:paraId="3D1E6183" w14:textId="77777777" w:rsidR="003F7EC2" w:rsidRPr="007E2DC0" w:rsidRDefault="003F7EC2" w:rsidP="007E2DC0">
            <w:pPr>
              <w:pStyle w:val="TableParagraph"/>
              <w:ind w:right="-11"/>
              <w:rPr>
                <w:color w:val="000000" w:themeColor="text1"/>
              </w:rPr>
            </w:pPr>
          </w:p>
        </w:tc>
      </w:tr>
      <w:tr w:rsidR="003F7EC2" w:rsidRPr="007E2DC0" w14:paraId="609C75F1" w14:textId="77777777" w:rsidTr="003F7EC2">
        <w:trPr>
          <w:trHeight w:val="607"/>
        </w:trPr>
        <w:tc>
          <w:tcPr>
            <w:tcW w:w="273" w:type="pct"/>
            <w:tcBorders>
              <w:bottom w:val="single" w:sz="4" w:space="0" w:color="auto"/>
            </w:tcBorders>
            <w:vAlign w:val="center"/>
          </w:tcPr>
          <w:p w14:paraId="0E6A2AC1" w14:textId="77777777" w:rsidR="003F7EC2" w:rsidRPr="007E2DC0" w:rsidRDefault="003F7EC2" w:rsidP="007E2DC0">
            <w:pPr>
              <w:pStyle w:val="TableParagraph"/>
              <w:ind w:right="-11"/>
              <w:jc w:val="center"/>
              <w:rPr>
                <w:color w:val="000000" w:themeColor="text1"/>
              </w:rPr>
            </w:pPr>
            <w:r w:rsidRPr="007E2DC0">
              <w:rPr>
                <w:color w:val="000000" w:themeColor="text1"/>
              </w:rPr>
              <w:t>4</w:t>
            </w:r>
          </w:p>
        </w:tc>
        <w:tc>
          <w:tcPr>
            <w:tcW w:w="629" w:type="pct"/>
            <w:tcBorders>
              <w:bottom w:val="single" w:sz="4" w:space="0" w:color="auto"/>
            </w:tcBorders>
          </w:tcPr>
          <w:p w14:paraId="19F6DAA0" w14:textId="77777777" w:rsidR="003F7EC2" w:rsidRPr="007E2DC0" w:rsidRDefault="003F7EC2" w:rsidP="007E2DC0">
            <w:pPr>
              <w:pStyle w:val="TableParagraph"/>
              <w:ind w:right="-11"/>
              <w:rPr>
                <w:color w:val="000000" w:themeColor="text1"/>
              </w:rPr>
            </w:pPr>
          </w:p>
        </w:tc>
        <w:tc>
          <w:tcPr>
            <w:tcW w:w="551" w:type="pct"/>
            <w:tcBorders>
              <w:bottom w:val="single" w:sz="4" w:space="0" w:color="auto"/>
            </w:tcBorders>
          </w:tcPr>
          <w:p w14:paraId="304CAF9A" w14:textId="77777777" w:rsidR="003F7EC2" w:rsidRPr="007E2DC0" w:rsidRDefault="003F7EC2" w:rsidP="007E2DC0">
            <w:pPr>
              <w:pStyle w:val="TableParagraph"/>
              <w:ind w:right="-11"/>
              <w:rPr>
                <w:color w:val="000000" w:themeColor="text1"/>
              </w:rPr>
            </w:pPr>
          </w:p>
        </w:tc>
        <w:tc>
          <w:tcPr>
            <w:tcW w:w="774" w:type="pct"/>
            <w:tcBorders>
              <w:bottom w:val="single" w:sz="4" w:space="0" w:color="auto"/>
            </w:tcBorders>
          </w:tcPr>
          <w:p w14:paraId="08F978B2" w14:textId="77777777" w:rsidR="003F7EC2" w:rsidRPr="007E2DC0" w:rsidRDefault="003F7EC2" w:rsidP="007E2DC0">
            <w:pPr>
              <w:pStyle w:val="TableParagraph"/>
              <w:ind w:right="-11"/>
              <w:rPr>
                <w:color w:val="000000" w:themeColor="text1"/>
              </w:rPr>
            </w:pPr>
          </w:p>
        </w:tc>
        <w:tc>
          <w:tcPr>
            <w:tcW w:w="733" w:type="pct"/>
            <w:tcBorders>
              <w:bottom w:val="single" w:sz="4" w:space="0" w:color="auto"/>
            </w:tcBorders>
          </w:tcPr>
          <w:p w14:paraId="6597FEA8" w14:textId="77777777" w:rsidR="003F7EC2" w:rsidRPr="007E2DC0" w:rsidRDefault="003F7EC2" w:rsidP="007E2DC0">
            <w:pPr>
              <w:pStyle w:val="TableParagraph"/>
              <w:ind w:right="-11"/>
              <w:rPr>
                <w:color w:val="000000" w:themeColor="text1"/>
              </w:rPr>
            </w:pPr>
          </w:p>
        </w:tc>
        <w:tc>
          <w:tcPr>
            <w:tcW w:w="816" w:type="pct"/>
            <w:tcBorders>
              <w:bottom w:val="single" w:sz="4" w:space="0" w:color="auto"/>
            </w:tcBorders>
          </w:tcPr>
          <w:p w14:paraId="13116380" w14:textId="77777777" w:rsidR="003F7EC2" w:rsidRPr="007E2DC0" w:rsidRDefault="003F7EC2" w:rsidP="007E2DC0">
            <w:pPr>
              <w:pStyle w:val="TableParagraph"/>
              <w:ind w:right="-11"/>
              <w:rPr>
                <w:color w:val="000000" w:themeColor="text1"/>
              </w:rPr>
            </w:pPr>
          </w:p>
        </w:tc>
        <w:tc>
          <w:tcPr>
            <w:tcW w:w="1224" w:type="pct"/>
            <w:tcBorders>
              <w:bottom w:val="single" w:sz="4" w:space="0" w:color="auto"/>
            </w:tcBorders>
          </w:tcPr>
          <w:p w14:paraId="1D22F1A1" w14:textId="77777777" w:rsidR="003F7EC2" w:rsidRPr="007E2DC0" w:rsidRDefault="003F7EC2" w:rsidP="007E2DC0">
            <w:pPr>
              <w:pStyle w:val="TableParagraph"/>
              <w:ind w:right="-11"/>
              <w:rPr>
                <w:color w:val="000000" w:themeColor="text1"/>
              </w:rPr>
            </w:pPr>
          </w:p>
        </w:tc>
      </w:tr>
      <w:tr w:rsidR="003F7EC2" w:rsidRPr="007E2DC0" w14:paraId="71AB6281" w14:textId="77777777" w:rsidTr="003F7EC2">
        <w:trPr>
          <w:trHeight w:val="607"/>
        </w:trPr>
        <w:tc>
          <w:tcPr>
            <w:tcW w:w="273" w:type="pct"/>
            <w:tcBorders>
              <w:bottom w:val="single" w:sz="4" w:space="0" w:color="auto"/>
            </w:tcBorders>
            <w:vAlign w:val="center"/>
          </w:tcPr>
          <w:p w14:paraId="6D659130" w14:textId="77777777" w:rsidR="003F7EC2" w:rsidRPr="007E2DC0" w:rsidRDefault="003F7EC2" w:rsidP="007E2DC0">
            <w:pPr>
              <w:pStyle w:val="TableParagraph"/>
              <w:ind w:right="-11"/>
              <w:jc w:val="center"/>
              <w:rPr>
                <w:color w:val="000000" w:themeColor="text1"/>
              </w:rPr>
            </w:pPr>
            <w:r w:rsidRPr="007E2DC0">
              <w:rPr>
                <w:color w:val="000000" w:themeColor="text1"/>
              </w:rPr>
              <w:t>5</w:t>
            </w:r>
          </w:p>
        </w:tc>
        <w:tc>
          <w:tcPr>
            <w:tcW w:w="629" w:type="pct"/>
            <w:tcBorders>
              <w:bottom w:val="single" w:sz="4" w:space="0" w:color="auto"/>
            </w:tcBorders>
          </w:tcPr>
          <w:p w14:paraId="6C7FDB31" w14:textId="77777777" w:rsidR="003F7EC2" w:rsidRPr="007E2DC0" w:rsidRDefault="003F7EC2" w:rsidP="007E2DC0">
            <w:pPr>
              <w:pStyle w:val="TableParagraph"/>
              <w:ind w:right="-11"/>
              <w:rPr>
                <w:color w:val="000000" w:themeColor="text1"/>
              </w:rPr>
            </w:pPr>
          </w:p>
        </w:tc>
        <w:tc>
          <w:tcPr>
            <w:tcW w:w="551" w:type="pct"/>
            <w:tcBorders>
              <w:bottom w:val="single" w:sz="4" w:space="0" w:color="auto"/>
            </w:tcBorders>
          </w:tcPr>
          <w:p w14:paraId="6D51489D" w14:textId="77777777" w:rsidR="003F7EC2" w:rsidRPr="007E2DC0" w:rsidRDefault="003F7EC2" w:rsidP="007E2DC0">
            <w:pPr>
              <w:pStyle w:val="TableParagraph"/>
              <w:ind w:right="-11"/>
              <w:rPr>
                <w:color w:val="000000" w:themeColor="text1"/>
              </w:rPr>
            </w:pPr>
          </w:p>
        </w:tc>
        <w:tc>
          <w:tcPr>
            <w:tcW w:w="774" w:type="pct"/>
            <w:tcBorders>
              <w:bottom w:val="single" w:sz="4" w:space="0" w:color="auto"/>
            </w:tcBorders>
          </w:tcPr>
          <w:p w14:paraId="625B953D" w14:textId="77777777" w:rsidR="003F7EC2" w:rsidRPr="007E2DC0" w:rsidRDefault="003F7EC2" w:rsidP="007E2DC0">
            <w:pPr>
              <w:pStyle w:val="TableParagraph"/>
              <w:ind w:right="-11"/>
              <w:rPr>
                <w:color w:val="000000" w:themeColor="text1"/>
              </w:rPr>
            </w:pPr>
          </w:p>
        </w:tc>
        <w:tc>
          <w:tcPr>
            <w:tcW w:w="733" w:type="pct"/>
            <w:tcBorders>
              <w:bottom w:val="single" w:sz="4" w:space="0" w:color="auto"/>
            </w:tcBorders>
          </w:tcPr>
          <w:p w14:paraId="6E79237E" w14:textId="77777777" w:rsidR="003F7EC2" w:rsidRPr="007E2DC0" w:rsidRDefault="003F7EC2" w:rsidP="007E2DC0">
            <w:pPr>
              <w:pStyle w:val="TableParagraph"/>
              <w:ind w:right="-11"/>
              <w:rPr>
                <w:color w:val="000000" w:themeColor="text1"/>
              </w:rPr>
            </w:pPr>
          </w:p>
        </w:tc>
        <w:tc>
          <w:tcPr>
            <w:tcW w:w="816" w:type="pct"/>
            <w:tcBorders>
              <w:bottom w:val="single" w:sz="4" w:space="0" w:color="auto"/>
            </w:tcBorders>
          </w:tcPr>
          <w:p w14:paraId="38538CEA" w14:textId="77777777" w:rsidR="003F7EC2" w:rsidRPr="007E2DC0" w:rsidRDefault="003F7EC2" w:rsidP="007E2DC0">
            <w:pPr>
              <w:pStyle w:val="TableParagraph"/>
              <w:ind w:right="-11"/>
              <w:rPr>
                <w:color w:val="000000" w:themeColor="text1"/>
              </w:rPr>
            </w:pPr>
          </w:p>
        </w:tc>
        <w:tc>
          <w:tcPr>
            <w:tcW w:w="1224" w:type="pct"/>
            <w:tcBorders>
              <w:bottom w:val="single" w:sz="4" w:space="0" w:color="auto"/>
            </w:tcBorders>
          </w:tcPr>
          <w:p w14:paraId="7851B576" w14:textId="77777777" w:rsidR="003F7EC2" w:rsidRPr="007E2DC0" w:rsidRDefault="003F7EC2" w:rsidP="007E2DC0">
            <w:pPr>
              <w:pStyle w:val="TableParagraph"/>
              <w:ind w:right="-11"/>
              <w:rPr>
                <w:color w:val="000000" w:themeColor="text1"/>
              </w:rPr>
            </w:pPr>
          </w:p>
        </w:tc>
      </w:tr>
    </w:tbl>
    <w:p w14:paraId="17C6C633" w14:textId="77777777" w:rsidR="009F1D38" w:rsidRPr="007E2DC0" w:rsidRDefault="009F1D38" w:rsidP="007E2DC0"/>
    <w:p w14:paraId="122DFDA9" w14:textId="352CEE82" w:rsidR="009F1D38" w:rsidRPr="007E2DC0" w:rsidRDefault="009F1D38" w:rsidP="007E2DC0">
      <w:pPr>
        <w:rPr>
          <w:b/>
          <w:bCs/>
        </w:rPr>
      </w:pPr>
      <w:r w:rsidRPr="007E2DC0">
        <w:t>The following Financial Bid is Work Package-wise CAPEX rate quoted by the Bidder to undertake all activities mentioned in Clause 7.8 of this Tender document</w:t>
      </w:r>
    </w:p>
    <w:p w14:paraId="56EEEBC5" w14:textId="77777777" w:rsidR="009E0A09" w:rsidRPr="007E2DC0" w:rsidRDefault="009E0A09" w:rsidP="007E2DC0">
      <w:pPr>
        <w:pStyle w:val="BodyText"/>
        <w:spacing w:before="211"/>
        <w:ind w:right="-11"/>
        <w:rPr>
          <w:b/>
          <w:bCs/>
          <w:color w:val="000000" w:themeColor="text1"/>
          <w:sz w:val="22"/>
          <w:szCs w:val="22"/>
        </w:rPr>
      </w:pPr>
      <w:r w:rsidRPr="007E2DC0">
        <w:rPr>
          <w:b/>
          <w:bCs/>
          <w:color w:val="000000" w:themeColor="text1"/>
          <w:sz w:val="22"/>
          <w:szCs w:val="22"/>
        </w:rPr>
        <w:t xml:space="preserve">Note: </w:t>
      </w:r>
    </w:p>
    <w:p w14:paraId="26D7B69D" w14:textId="77777777" w:rsidR="009E0A09" w:rsidRPr="007E2DC0" w:rsidRDefault="009E0A09" w:rsidP="007E2DC0">
      <w:pPr>
        <w:pStyle w:val="BodyText"/>
        <w:spacing w:before="10"/>
        <w:ind w:right="-11"/>
        <w:rPr>
          <w:color w:val="000000" w:themeColor="text1"/>
          <w:sz w:val="22"/>
          <w:szCs w:val="22"/>
        </w:rPr>
      </w:pPr>
    </w:p>
    <w:p w14:paraId="3C857AE7" w14:textId="77777777" w:rsidR="009E0A09" w:rsidRPr="007E2DC0" w:rsidRDefault="009E0A09" w:rsidP="007E2DC0">
      <w:pPr>
        <w:pStyle w:val="ListParagraph"/>
        <w:widowControl/>
        <w:numPr>
          <w:ilvl w:val="0"/>
          <w:numId w:val="19"/>
        </w:numPr>
        <w:autoSpaceDE/>
        <w:autoSpaceDN/>
        <w:spacing w:after="160" w:line="259" w:lineRule="auto"/>
        <w:ind w:right="-11"/>
        <w:rPr>
          <w:color w:val="000000" w:themeColor="text1"/>
        </w:rPr>
      </w:pPr>
      <w:r w:rsidRPr="007E2DC0">
        <w:rPr>
          <w:color w:val="000000" w:themeColor="text1"/>
        </w:rPr>
        <w:t xml:space="preserve">All the components including Rooftop Solar Plant, software and other components should be quoted as a single item. No partial quotes are accepted. </w:t>
      </w:r>
    </w:p>
    <w:p w14:paraId="67C8CFE6" w14:textId="77777777" w:rsidR="009E0A09" w:rsidRPr="007E2DC0" w:rsidRDefault="009E0A09" w:rsidP="007E2DC0">
      <w:pPr>
        <w:pStyle w:val="ListParagraph"/>
        <w:widowControl/>
        <w:numPr>
          <w:ilvl w:val="0"/>
          <w:numId w:val="19"/>
        </w:numPr>
        <w:autoSpaceDE/>
        <w:autoSpaceDN/>
        <w:spacing w:after="160" w:line="259" w:lineRule="auto"/>
        <w:ind w:right="-11"/>
        <w:rPr>
          <w:color w:val="000000" w:themeColor="text1"/>
        </w:rPr>
      </w:pPr>
      <w:r w:rsidRPr="007E2DC0">
        <w:rPr>
          <w:color w:val="000000" w:themeColor="text1"/>
        </w:rPr>
        <w:t>The price quoted shall be rounded to two decimal points. Price quoted after second decimal point, if any, shall not be considered.</w:t>
      </w:r>
    </w:p>
    <w:p w14:paraId="1DDC9E8C" w14:textId="77777777" w:rsidR="009E0A09" w:rsidRPr="007E2DC0" w:rsidRDefault="009E0A09" w:rsidP="007E2DC0">
      <w:pPr>
        <w:pStyle w:val="BodyText"/>
        <w:spacing w:before="120"/>
        <w:ind w:right="-14"/>
        <w:rPr>
          <w:color w:val="000000" w:themeColor="text1"/>
          <w:sz w:val="22"/>
          <w:szCs w:val="22"/>
        </w:rPr>
      </w:pPr>
      <w:r w:rsidRPr="007E2DC0">
        <w:rPr>
          <w:color w:val="000000" w:themeColor="text1"/>
          <w:sz w:val="22"/>
          <w:szCs w:val="22"/>
        </w:rPr>
        <w:t>Signature of the Authorized person:</w:t>
      </w:r>
    </w:p>
    <w:p w14:paraId="33BB1B3B" w14:textId="77777777" w:rsidR="009E0A09" w:rsidRPr="007E2DC0" w:rsidRDefault="009E0A09" w:rsidP="007E2DC0">
      <w:pPr>
        <w:pStyle w:val="BodyText"/>
        <w:spacing w:before="120"/>
        <w:ind w:right="-14"/>
        <w:rPr>
          <w:color w:val="000000" w:themeColor="text1"/>
          <w:sz w:val="22"/>
          <w:szCs w:val="22"/>
        </w:rPr>
      </w:pPr>
      <w:r w:rsidRPr="007E2DC0">
        <w:rPr>
          <w:color w:val="000000" w:themeColor="text1"/>
          <w:sz w:val="22"/>
          <w:szCs w:val="22"/>
        </w:rPr>
        <w:t>Name of the Authorized person:</w:t>
      </w:r>
    </w:p>
    <w:p w14:paraId="2C106D05" w14:textId="77777777" w:rsidR="003F7EC2" w:rsidRPr="007E2DC0" w:rsidRDefault="009E0A09" w:rsidP="007E2DC0">
      <w:pPr>
        <w:pStyle w:val="BodyText"/>
        <w:ind w:right="-14"/>
        <w:rPr>
          <w:color w:val="000000" w:themeColor="text1"/>
          <w:sz w:val="22"/>
          <w:szCs w:val="22"/>
        </w:rPr>
      </w:pPr>
      <w:r w:rsidRPr="007E2DC0">
        <w:rPr>
          <w:color w:val="000000" w:themeColor="text1"/>
          <w:sz w:val="22"/>
          <w:szCs w:val="22"/>
        </w:rPr>
        <w:t xml:space="preserve">Designation: </w:t>
      </w:r>
    </w:p>
    <w:p w14:paraId="0D331057" w14:textId="2FF49323" w:rsidR="009E0A09" w:rsidRPr="007E2DC0" w:rsidRDefault="009E0A09" w:rsidP="007E2DC0">
      <w:pPr>
        <w:pStyle w:val="BodyText"/>
        <w:ind w:right="-14"/>
        <w:rPr>
          <w:color w:val="000000" w:themeColor="text1"/>
          <w:sz w:val="22"/>
          <w:szCs w:val="22"/>
        </w:rPr>
      </w:pPr>
      <w:r w:rsidRPr="007E2DC0">
        <w:rPr>
          <w:color w:val="000000" w:themeColor="text1"/>
          <w:sz w:val="22"/>
          <w:szCs w:val="22"/>
        </w:rPr>
        <w:t>Name of Bidder</w:t>
      </w:r>
      <w:r w:rsidR="003F7EC2" w:rsidRPr="007E2DC0">
        <w:rPr>
          <w:color w:val="000000" w:themeColor="text1"/>
          <w:sz w:val="22"/>
          <w:szCs w:val="22"/>
        </w:rPr>
        <w:t>:</w:t>
      </w:r>
    </w:p>
    <w:p w14:paraId="7B06A3EE" w14:textId="4AC1C604" w:rsidR="009E0A09" w:rsidRPr="007E2DC0" w:rsidRDefault="009E0A09" w:rsidP="007E2DC0">
      <w:pPr>
        <w:pStyle w:val="BodyText"/>
        <w:ind w:right="-14"/>
        <w:rPr>
          <w:color w:val="000000" w:themeColor="text1"/>
          <w:sz w:val="22"/>
          <w:szCs w:val="22"/>
        </w:rPr>
      </w:pPr>
      <w:r w:rsidRPr="007E2DC0">
        <w:rPr>
          <w:color w:val="000000" w:themeColor="text1"/>
          <w:sz w:val="22"/>
          <w:szCs w:val="22"/>
        </w:rPr>
        <w:t>Address of Bidder</w:t>
      </w:r>
      <w:r w:rsidR="003F7EC2" w:rsidRPr="007E2DC0">
        <w:rPr>
          <w:color w:val="000000" w:themeColor="text1"/>
          <w:sz w:val="22"/>
          <w:szCs w:val="22"/>
        </w:rPr>
        <w:t>:</w:t>
      </w:r>
    </w:p>
    <w:p w14:paraId="48CBE8DB" w14:textId="6E15571E" w:rsidR="009E0A09" w:rsidRPr="007E2DC0" w:rsidRDefault="009E0A09" w:rsidP="007E2DC0">
      <w:pPr>
        <w:pStyle w:val="BodyText"/>
        <w:ind w:right="-14"/>
        <w:rPr>
          <w:color w:val="000000" w:themeColor="text1"/>
          <w:sz w:val="22"/>
          <w:szCs w:val="22"/>
        </w:rPr>
      </w:pPr>
      <w:r w:rsidRPr="007E2DC0">
        <w:rPr>
          <w:color w:val="000000" w:themeColor="text1"/>
          <w:sz w:val="22"/>
          <w:szCs w:val="22"/>
        </w:rPr>
        <w:t>Company Seal</w:t>
      </w:r>
      <w:r w:rsidR="003F7EC2" w:rsidRPr="007E2DC0">
        <w:rPr>
          <w:color w:val="000000" w:themeColor="text1"/>
          <w:sz w:val="22"/>
          <w:szCs w:val="22"/>
        </w:rPr>
        <w:t>:</w:t>
      </w:r>
    </w:p>
    <w:p w14:paraId="51B0FC17" w14:textId="77777777" w:rsidR="009E0A09" w:rsidRPr="007E2DC0" w:rsidRDefault="009E0A09" w:rsidP="007E2DC0">
      <w:pPr>
        <w:rPr>
          <w:color w:val="000000" w:themeColor="text1"/>
        </w:rPr>
      </w:pPr>
      <w:r w:rsidRPr="007E2DC0">
        <w:rPr>
          <w:color w:val="000000" w:themeColor="text1"/>
        </w:rPr>
        <w:br w:type="page"/>
      </w:r>
    </w:p>
    <w:p w14:paraId="0DC3D2BA" w14:textId="77777777" w:rsidR="009E0A09" w:rsidRPr="007E2DC0" w:rsidRDefault="009E0A09" w:rsidP="007E2DC0">
      <w:pPr>
        <w:pStyle w:val="Heading1"/>
        <w:spacing w:before="90"/>
        <w:jc w:val="center"/>
        <w:rPr>
          <w:rFonts w:ascii="Cambria" w:hAnsi="Cambria"/>
          <w:b/>
          <w:bCs/>
          <w:color w:val="000000" w:themeColor="text1"/>
          <w:sz w:val="22"/>
          <w:szCs w:val="22"/>
          <w:u w:val="single"/>
        </w:rPr>
      </w:pPr>
      <w:r w:rsidRPr="007E2DC0">
        <w:rPr>
          <w:rFonts w:ascii="Cambria" w:hAnsi="Cambria"/>
          <w:b/>
          <w:bCs/>
          <w:color w:val="000000" w:themeColor="text1"/>
          <w:sz w:val="22"/>
          <w:szCs w:val="22"/>
          <w:u w:val="single"/>
        </w:rPr>
        <w:lastRenderedPageBreak/>
        <w:t>FORMATS</w:t>
      </w:r>
    </w:p>
    <w:p w14:paraId="2C77F147" w14:textId="6B4F0D52" w:rsidR="009E0A09" w:rsidRPr="007E2DC0" w:rsidRDefault="009E0A09" w:rsidP="007E2DC0">
      <w:pPr>
        <w:pStyle w:val="Heading2"/>
        <w:jc w:val="center"/>
        <w:rPr>
          <w:b/>
          <w:bCs/>
        </w:rPr>
      </w:pPr>
      <w:r w:rsidRPr="007E2DC0">
        <w:rPr>
          <w:b/>
          <w:bCs/>
        </w:rPr>
        <w:t xml:space="preserve">Format </w:t>
      </w:r>
      <w:r w:rsidR="00A82481" w:rsidRPr="007E2DC0">
        <w:rPr>
          <w:b/>
          <w:bCs/>
        </w:rPr>
        <w:t>–</w:t>
      </w:r>
      <w:r w:rsidR="00D032CC" w:rsidRPr="007E2DC0">
        <w:rPr>
          <w:b/>
          <w:bCs/>
        </w:rPr>
        <w:t xml:space="preserve"> </w:t>
      </w:r>
      <w:r w:rsidRPr="007E2DC0">
        <w:rPr>
          <w:b/>
          <w:bCs/>
        </w:rPr>
        <w:t>1</w:t>
      </w:r>
    </w:p>
    <w:p w14:paraId="1070041E" w14:textId="77777777" w:rsidR="009E0A09" w:rsidRPr="007E2DC0" w:rsidRDefault="009E0A09" w:rsidP="007E2DC0">
      <w:pPr>
        <w:spacing w:before="142"/>
        <w:jc w:val="center"/>
        <w:rPr>
          <w:b/>
          <w:color w:val="000000" w:themeColor="text1"/>
        </w:rPr>
      </w:pPr>
      <w:r w:rsidRPr="007E2DC0">
        <w:rPr>
          <w:b/>
          <w:color w:val="000000" w:themeColor="text1"/>
        </w:rPr>
        <w:t>BIDDERS UNDERTAKING COVERING LETTER</w:t>
      </w:r>
    </w:p>
    <w:p w14:paraId="345AA5C7" w14:textId="77777777" w:rsidR="009E0A09" w:rsidRPr="007E2DC0" w:rsidRDefault="009E0A09" w:rsidP="007E2DC0">
      <w:pPr>
        <w:pStyle w:val="BodyText"/>
        <w:spacing w:before="7"/>
        <w:rPr>
          <w:b/>
          <w:color w:val="000000" w:themeColor="text1"/>
          <w:sz w:val="22"/>
          <w:szCs w:val="22"/>
        </w:rPr>
      </w:pPr>
    </w:p>
    <w:p w14:paraId="14968396" w14:textId="77777777" w:rsidR="009E0A09" w:rsidRPr="007E2DC0" w:rsidRDefault="009E0A09" w:rsidP="007E2DC0">
      <w:pPr>
        <w:pStyle w:val="BodyText"/>
        <w:spacing w:before="1"/>
        <w:ind w:left="1080" w:right="1170"/>
        <w:jc w:val="center"/>
        <w:rPr>
          <w:color w:val="000000" w:themeColor="text1"/>
          <w:sz w:val="22"/>
          <w:szCs w:val="22"/>
        </w:rPr>
      </w:pPr>
      <w:r w:rsidRPr="007E2DC0">
        <w:rPr>
          <w:color w:val="000000" w:themeColor="text1"/>
          <w:sz w:val="22"/>
          <w:szCs w:val="22"/>
        </w:rPr>
        <w:t>(Letter shall be submitted on Bidder(s) Letter Head)</w:t>
      </w:r>
    </w:p>
    <w:p w14:paraId="6D42BF1F" w14:textId="77777777" w:rsidR="009E0A09" w:rsidRPr="007E2DC0" w:rsidRDefault="009E0A09" w:rsidP="007E2DC0">
      <w:pPr>
        <w:pStyle w:val="BodyText"/>
        <w:rPr>
          <w:color w:val="000000" w:themeColor="text1"/>
          <w:sz w:val="22"/>
          <w:szCs w:val="22"/>
        </w:rPr>
      </w:pPr>
    </w:p>
    <w:p w14:paraId="34AAF9DB" w14:textId="77777777" w:rsidR="009E0A09" w:rsidRPr="007E2DC0" w:rsidRDefault="009E0A09" w:rsidP="007E2DC0">
      <w:pPr>
        <w:pStyle w:val="BodyText"/>
        <w:rPr>
          <w:color w:val="000000" w:themeColor="text1"/>
          <w:sz w:val="22"/>
          <w:szCs w:val="22"/>
        </w:rPr>
      </w:pPr>
    </w:p>
    <w:p w14:paraId="1E400820" w14:textId="77777777" w:rsidR="009E0A09" w:rsidRPr="007E2DC0" w:rsidRDefault="009E0A09" w:rsidP="007E2DC0">
      <w:pPr>
        <w:pStyle w:val="BodyText"/>
        <w:tabs>
          <w:tab w:val="left" w:pos="7421"/>
        </w:tabs>
        <w:spacing w:before="160"/>
        <w:rPr>
          <w:color w:val="000000" w:themeColor="text1"/>
          <w:sz w:val="22"/>
          <w:szCs w:val="22"/>
        </w:rPr>
      </w:pPr>
      <w:r w:rsidRPr="007E2DC0">
        <w:rPr>
          <w:color w:val="000000" w:themeColor="text1"/>
          <w:sz w:val="22"/>
          <w:szCs w:val="22"/>
        </w:rPr>
        <w:t>Ref No.:</w:t>
      </w:r>
      <w:r w:rsidRPr="007E2DC0">
        <w:rPr>
          <w:color w:val="000000" w:themeColor="text1"/>
          <w:sz w:val="22"/>
          <w:szCs w:val="22"/>
        </w:rPr>
        <w:tab/>
        <w:t>Date:</w:t>
      </w:r>
    </w:p>
    <w:p w14:paraId="198464A1" w14:textId="77777777" w:rsidR="009E0A09" w:rsidRPr="007E2DC0" w:rsidRDefault="009E0A09" w:rsidP="007E2DC0">
      <w:pPr>
        <w:pStyle w:val="BodyText"/>
        <w:spacing w:before="10"/>
        <w:rPr>
          <w:color w:val="000000" w:themeColor="text1"/>
          <w:sz w:val="22"/>
          <w:szCs w:val="22"/>
        </w:rPr>
      </w:pPr>
    </w:p>
    <w:p w14:paraId="07154664" w14:textId="77777777" w:rsidR="009E0A09" w:rsidRPr="007E2DC0" w:rsidRDefault="009E0A09" w:rsidP="007E2DC0">
      <w:pPr>
        <w:pStyle w:val="BodyText"/>
        <w:rPr>
          <w:color w:val="000000" w:themeColor="text1"/>
          <w:sz w:val="22"/>
          <w:szCs w:val="22"/>
        </w:rPr>
      </w:pPr>
      <w:r w:rsidRPr="007E2DC0">
        <w:rPr>
          <w:color w:val="000000" w:themeColor="text1"/>
          <w:sz w:val="22"/>
          <w:szCs w:val="22"/>
        </w:rPr>
        <w:t>To</w:t>
      </w:r>
    </w:p>
    <w:p w14:paraId="563A0BE5" w14:textId="77777777" w:rsidR="009E0A09" w:rsidRPr="007E2DC0" w:rsidRDefault="009E0A09" w:rsidP="007E2DC0">
      <w:pPr>
        <w:pStyle w:val="BodyText"/>
        <w:ind w:left="720"/>
        <w:rPr>
          <w:color w:val="000000" w:themeColor="text1"/>
          <w:sz w:val="22"/>
          <w:szCs w:val="22"/>
        </w:rPr>
      </w:pPr>
    </w:p>
    <w:p w14:paraId="0BE7386C" w14:textId="163C5344" w:rsidR="009E0A09" w:rsidRPr="007E2DC0" w:rsidRDefault="009E0A09" w:rsidP="007E2DC0">
      <w:pPr>
        <w:pStyle w:val="BodyText"/>
        <w:jc w:val="left"/>
        <w:rPr>
          <w:color w:val="000000" w:themeColor="text1"/>
          <w:sz w:val="22"/>
          <w:szCs w:val="22"/>
        </w:rPr>
      </w:pPr>
      <w:r w:rsidRPr="007E2DC0">
        <w:rPr>
          <w:color w:val="000000" w:themeColor="text1"/>
          <w:sz w:val="22"/>
          <w:szCs w:val="22"/>
        </w:rPr>
        <w:t xml:space="preserve">The </w:t>
      </w:r>
      <w:r w:rsidR="003F7EC2" w:rsidRPr="007E2DC0">
        <w:rPr>
          <w:color w:val="000000" w:themeColor="text1"/>
          <w:sz w:val="22"/>
          <w:szCs w:val="22"/>
        </w:rPr>
        <w:t>Chief General Manager</w:t>
      </w:r>
      <w:r w:rsidRPr="007E2DC0">
        <w:rPr>
          <w:color w:val="000000" w:themeColor="text1"/>
          <w:sz w:val="22"/>
          <w:szCs w:val="22"/>
        </w:rPr>
        <w:t>,</w:t>
      </w:r>
      <w:r w:rsidR="003F7EC2" w:rsidRPr="007E2DC0">
        <w:rPr>
          <w:color w:val="000000" w:themeColor="text1"/>
          <w:sz w:val="22"/>
          <w:szCs w:val="22"/>
        </w:rPr>
        <w:t xml:space="preserve"> RAC &amp; IPC</w:t>
      </w:r>
    </w:p>
    <w:p w14:paraId="406C2DBF" w14:textId="1E8C1F28" w:rsidR="009E0A09" w:rsidRPr="007E2DC0" w:rsidRDefault="00530E3C" w:rsidP="007E2DC0">
      <w:pPr>
        <w:pStyle w:val="BodyText"/>
        <w:jc w:val="left"/>
        <w:rPr>
          <w:color w:val="000000" w:themeColor="text1"/>
          <w:sz w:val="22"/>
          <w:szCs w:val="22"/>
        </w:rPr>
      </w:pPr>
      <w:r w:rsidRPr="007E2DC0">
        <w:rPr>
          <w:color w:val="000000" w:themeColor="text1"/>
          <w:sz w:val="22"/>
          <w:szCs w:val="22"/>
        </w:rPr>
        <w:t>Southern Power Distribution Company of Andhra Pradesh (APSPDCL),</w:t>
      </w:r>
    </w:p>
    <w:p w14:paraId="57985E13" w14:textId="67638995" w:rsidR="009E0A09" w:rsidRPr="007E2DC0" w:rsidRDefault="003521DD" w:rsidP="007E2DC0">
      <w:pPr>
        <w:pStyle w:val="BodyText"/>
        <w:spacing w:before="1"/>
        <w:ind w:right="6210"/>
        <w:jc w:val="left"/>
        <w:rPr>
          <w:color w:val="000000" w:themeColor="text1"/>
          <w:sz w:val="22"/>
          <w:szCs w:val="22"/>
        </w:rPr>
      </w:pPr>
      <w:r w:rsidRPr="007E2DC0">
        <w:rPr>
          <w:color w:val="000000" w:themeColor="text1"/>
          <w:sz w:val="22"/>
          <w:szCs w:val="22"/>
        </w:rPr>
        <w:t>Corporate Office</w:t>
      </w:r>
      <w:r w:rsidR="001F2275" w:rsidRPr="007E2DC0">
        <w:rPr>
          <w:color w:val="000000" w:themeColor="text1"/>
          <w:sz w:val="22"/>
          <w:szCs w:val="22"/>
        </w:rPr>
        <w:t xml:space="preserve">, </w:t>
      </w:r>
      <w:r w:rsidR="00010412" w:rsidRPr="007E2DC0">
        <w:rPr>
          <w:color w:val="000000" w:themeColor="text1"/>
          <w:sz w:val="22"/>
          <w:szCs w:val="22"/>
        </w:rPr>
        <w:t>19-13-</w:t>
      </w:r>
      <w:r w:rsidR="0064764D" w:rsidRPr="007E2DC0">
        <w:rPr>
          <w:color w:val="000000" w:themeColor="text1"/>
          <w:sz w:val="22"/>
          <w:szCs w:val="22"/>
        </w:rPr>
        <w:t xml:space="preserve">65/A, </w:t>
      </w:r>
    </w:p>
    <w:p w14:paraId="15DDC19D" w14:textId="600D45AB" w:rsidR="0064764D" w:rsidRPr="007E2DC0" w:rsidRDefault="00EC3BB1" w:rsidP="007E2DC0">
      <w:pPr>
        <w:pStyle w:val="BodyText"/>
        <w:spacing w:before="1"/>
        <w:ind w:right="5400"/>
        <w:jc w:val="left"/>
        <w:rPr>
          <w:color w:val="000000" w:themeColor="text1"/>
          <w:sz w:val="22"/>
          <w:szCs w:val="22"/>
        </w:rPr>
      </w:pPr>
      <w:r w:rsidRPr="007E2DC0">
        <w:rPr>
          <w:color w:val="000000" w:themeColor="text1"/>
          <w:sz w:val="22"/>
          <w:szCs w:val="22"/>
        </w:rPr>
        <w:t xml:space="preserve">Tiruchanoor Road, </w:t>
      </w:r>
      <w:r w:rsidR="00512C57" w:rsidRPr="007E2DC0">
        <w:rPr>
          <w:color w:val="000000" w:themeColor="text1"/>
          <w:sz w:val="22"/>
          <w:szCs w:val="22"/>
        </w:rPr>
        <w:t xml:space="preserve">Tirupati, </w:t>
      </w:r>
      <w:r w:rsidR="00F56578" w:rsidRPr="007E2DC0">
        <w:rPr>
          <w:color w:val="000000" w:themeColor="text1"/>
          <w:sz w:val="22"/>
          <w:szCs w:val="22"/>
        </w:rPr>
        <w:t xml:space="preserve">Tirupati District, </w:t>
      </w:r>
      <w:r w:rsidR="00CA73CF" w:rsidRPr="007E2DC0">
        <w:rPr>
          <w:color w:val="000000" w:themeColor="text1"/>
          <w:sz w:val="22"/>
          <w:szCs w:val="22"/>
        </w:rPr>
        <w:t xml:space="preserve">Andhra Pradesh </w:t>
      </w:r>
      <w:r w:rsidR="002A0825" w:rsidRPr="007E2DC0">
        <w:rPr>
          <w:color w:val="000000" w:themeColor="text1"/>
          <w:sz w:val="22"/>
          <w:szCs w:val="22"/>
        </w:rPr>
        <w:t>–</w:t>
      </w:r>
      <w:r w:rsidR="00CA73CF" w:rsidRPr="007E2DC0">
        <w:rPr>
          <w:color w:val="000000" w:themeColor="text1"/>
          <w:sz w:val="22"/>
          <w:szCs w:val="22"/>
        </w:rPr>
        <w:t xml:space="preserve"> </w:t>
      </w:r>
      <w:r w:rsidR="002A0825" w:rsidRPr="007E2DC0">
        <w:rPr>
          <w:color w:val="000000" w:themeColor="text1"/>
          <w:sz w:val="22"/>
          <w:szCs w:val="22"/>
        </w:rPr>
        <w:t>517 503, India</w:t>
      </w:r>
    </w:p>
    <w:p w14:paraId="0B5DEC73" w14:textId="77777777" w:rsidR="009E0A09" w:rsidRPr="007E2DC0" w:rsidRDefault="009E0A09" w:rsidP="007E2DC0">
      <w:pPr>
        <w:pStyle w:val="BodyText"/>
        <w:ind w:left="720"/>
        <w:rPr>
          <w:color w:val="000000" w:themeColor="text1"/>
          <w:sz w:val="22"/>
          <w:szCs w:val="22"/>
        </w:rPr>
      </w:pPr>
    </w:p>
    <w:p w14:paraId="2D44C0AF" w14:textId="61EFE035" w:rsidR="009E0A09" w:rsidRPr="007E2DC0" w:rsidRDefault="009E0A09" w:rsidP="007E2DC0">
      <w:pPr>
        <w:pStyle w:val="BodyText"/>
        <w:spacing w:before="179"/>
        <w:rPr>
          <w:color w:val="000000" w:themeColor="text1"/>
          <w:sz w:val="22"/>
          <w:szCs w:val="22"/>
        </w:rPr>
      </w:pPr>
      <w:r w:rsidRPr="007E2DC0">
        <w:rPr>
          <w:b/>
          <w:color w:val="000000" w:themeColor="text1"/>
          <w:sz w:val="22"/>
          <w:szCs w:val="22"/>
        </w:rPr>
        <w:t>Sub:</w:t>
      </w:r>
      <w:r w:rsidRPr="007E2DC0">
        <w:rPr>
          <w:color w:val="000000" w:themeColor="text1"/>
          <w:sz w:val="22"/>
          <w:szCs w:val="22"/>
        </w:rPr>
        <w:t xml:space="preserve"> </w:t>
      </w:r>
      <w:r w:rsidR="003F78DF" w:rsidRPr="007E2DC0">
        <w:rPr>
          <w:color w:val="000000" w:themeColor="text1"/>
          <w:sz w:val="22"/>
          <w:szCs w:val="22"/>
        </w:rPr>
        <w:t>Request for Selection (</w:t>
      </w:r>
      <w:proofErr w:type="spellStart"/>
      <w:r w:rsidR="003F78DF" w:rsidRPr="007E2DC0">
        <w:rPr>
          <w:color w:val="000000" w:themeColor="text1"/>
          <w:sz w:val="22"/>
          <w:szCs w:val="22"/>
        </w:rPr>
        <w:t>RfS</w:t>
      </w:r>
      <w:proofErr w:type="spellEnd"/>
      <w:r w:rsidR="003F78DF" w:rsidRPr="007E2DC0">
        <w:rPr>
          <w:color w:val="000000" w:themeColor="text1"/>
          <w:sz w:val="22"/>
          <w:szCs w:val="22"/>
        </w:rPr>
        <w:t xml:space="preserve">) of EPC Contractor/RTS Vendor for Design, Engineering, Supply, Installation, Testing &amp; Commissioning and O&amp;M for 5 Years of total capacity of 93.20 MWp Grid-Connected Rooftop Solar Plants with 2 </w:t>
      </w:r>
      <w:proofErr w:type="spellStart"/>
      <w:r w:rsidR="003F78DF" w:rsidRPr="007E2DC0">
        <w:rPr>
          <w:color w:val="000000" w:themeColor="text1"/>
          <w:sz w:val="22"/>
          <w:szCs w:val="22"/>
        </w:rPr>
        <w:t>kWp</w:t>
      </w:r>
      <w:proofErr w:type="spellEnd"/>
      <w:r w:rsidR="003F78DF" w:rsidRPr="007E2DC0">
        <w:rPr>
          <w:color w:val="000000" w:themeColor="text1"/>
          <w:sz w:val="22"/>
          <w:szCs w:val="22"/>
        </w:rPr>
        <w:t xml:space="preserve"> capacity each for 39,215 BC &amp; 7,381 OC Domestic Consumers (&lt;200 U) through Utility Led Aggregation (CAPEX) Model under PMSG:MBY scheme in the jurisdiction of RESCO, </w:t>
      </w:r>
      <w:proofErr w:type="spellStart"/>
      <w:r w:rsidR="003F78DF" w:rsidRPr="007E2DC0">
        <w:rPr>
          <w:color w:val="000000" w:themeColor="text1"/>
          <w:sz w:val="22"/>
          <w:szCs w:val="22"/>
        </w:rPr>
        <w:t>Kuppam</w:t>
      </w:r>
      <w:proofErr w:type="spellEnd"/>
      <w:r w:rsidR="003F78DF" w:rsidRPr="007E2DC0">
        <w:rPr>
          <w:color w:val="000000" w:themeColor="text1"/>
          <w:sz w:val="22"/>
          <w:szCs w:val="22"/>
        </w:rPr>
        <w:t xml:space="preserve"> (KRECS)</w:t>
      </w:r>
      <w:r w:rsidRPr="007E2DC0">
        <w:rPr>
          <w:color w:val="000000" w:themeColor="text1"/>
          <w:sz w:val="22"/>
          <w:szCs w:val="22"/>
        </w:rPr>
        <w:t>-reg.</w:t>
      </w:r>
    </w:p>
    <w:p w14:paraId="41A0C94C" w14:textId="01A93AC4" w:rsidR="009E0A09" w:rsidRPr="007E2DC0" w:rsidRDefault="009E0A09" w:rsidP="007E2DC0">
      <w:pPr>
        <w:spacing w:before="200"/>
        <w:rPr>
          <w:color w:val="000000" w:themeColor="text1"/>
        </w:rPr>
      </w:pPr>
      <w:r w:rsidRPr="007E2DC0">
        <w:rPr>
          <w:color w:val="000000" w:themeColor="text1"/>
        </w:rPr>
        <w:t xml:space="preserve">Tender Reference: </w:t>
      </w:r>
      <w:proofErr w:type="spellStart"/>
      <w:r w:rsidRPr="007E2DC0">
        <w:rPr>
          <w:color w:val="000000" w:themeColor="text1"/>
        </w:rPr>
        <w:t>R</w:t>
      </w:r>
      <w:r w:rsidR="001F5992" w:rsidRPr="007E2DC0">
        <w:rPr>
          <w:color w:val="000000" w:themeColor="text1"/>
        </w:rPr>
        <w:t>f</w:t>
      </w:r>
      <w:r w:rsidRPr="007E2DC0">
        <w:rPr>
          <w:color w:val="000000" w:themeColor="text1"/>
        </w:rPr>
        <w:t>S</w:t>
      </w:r>
      <w:proofErr w:type="spellEnd"/>
      <w:r w:rsidRPr="007E2DC0">
        <w:rPr>
          <w:color w:val="000000" w:themeColor="text1"/>
        </w:rPr>
        <w:t xml:space="preserve"> No. </w:t>
      </w:r>
      <w:r w:rsidR="00C76B14" w:rsidRPr="007E2DC0">
        <w:rPr>
          <w:color w:val="000000" w:themeColor="text1"/>
        </w:rPr>
        <w:t>CGM/RAC&amp;IPC/</w:t>
      </w:r>
      <w:proofErr w:type="gramStart"/>
      <w:r w:rsidR="00C76B14" w:rsidRPr="007E2DC0">
        <w:rPr>
          <w:color w:val="000000" w:themeColor="text1"/>
        </w:rPr>
        <w:t>PMSG:MBY</w:t>
      </w:r>
      <w:proofErr w:type="gramEnd"/>
      <w:r w:rsidR="00C76B14" w:rsidRPr="007E2DC0">
        <w:rPr>
          <w:color w:val="000000" w:themeColor="text1"/>
        </w:rPr>
        <w:t>(ULA)/01/2026-27</w:t>
      </w:r>
    </w:p>
    <w:p w14:paraId="50574CA3" w14:textId="77777777" w:rsidR="009E0A09" w:rsidRPr="007E2DC0" w:rsidRDefault="009E0A09" w:rsidP="007E2DC0">
      <w:pPr>
        <w:spacing w:before="200"/>
        <w:ind w:left="220"/>
        <w:jc w:val="center"/>
        <w:rPr>
          <w:color w:val="000000" w:themeColor="text1"/>
        </w:rPr>
      </w:pPr>
      <w:r w:rsidRPr="007E2DC0">
        <w:rPr>
          <w:color w:val="000000" w:themeColor="text1"/>
        </w:rPr>
        <w:t>***</w:t>
      </w:r>
    </w:p>
    <w:p w14:paraId="4023F5DC" w14:textId="77777777" w:rsidR="009E0A09" w:rsidRPr="007E2DC0" w:rsidRDefault="009E0A09" w:rsidP="007E2DC0">
      <w:pPr>
        <w:pStyle w:val="BodyText"/>
        <w:spacing w:before="179"/>
        <w:rPr>
          <w:color w:val="000000" w:themeColor="text1"/>
          <w:sz w:val="22"/>
          <w:szCs w:val="22"/>
        </w:rPr>
      </w:pPr>
      <w:r w:rsidRPr="007E2DC0">
        <w:rPr>
          <w:color w:val="000000" w:themeColor="text1"/>
          <w:sz w:val="22"/>
          <w:szCs w:val="22"/>
        </w:rPr>
        <w:t>Dear Sir/ Madam,</w:t>
      </w:r>
    </w:p>
    <w:p w14:paraId="3E9BE14C" w14:textId="77777777" w:rsidR="009E0A09" w:rsidRPr="007E2DC0" w:rsidRDefault="009E0A09" w:rsidP="007E2DC0">
      <w:pPr>
        <w:pStyle w:val="BodyText"/>
        <w:spacing w:before="10"/>
        <w:rPr>
          <w:color w:val="000000" w:themeColor="text1"/>
          <w:sz w:val="22"/>
          <w:szCs w:val="22"/>
        </w:rPr>
      </w:pPr>
    </w:p>
    <w:p w14:paraId="7D1EFB6B" w14:textId="2B7A693C" w:rsidR="009E0A09" w:rsidRPr="007E2DC0" w:rsidRDefault="009E0A09" w:rsidP="007E2DC0">
      <w:pPr>
        <w:pStyle w:val="ListParagraph"/>
        <w:numPr>
          <w:ilvl w:val="0"/>
          <w:numId w:val="3"/>
        </w:numPr>
        <w:spacing w:line="276" w:lineRule="auto"/>
        <w:ind w:left="360" w:right="27" w:hanging="360"/>
        <w:contextualSpacing w:val="0"/>
        <w:rPr>
          <w:color w:val="000000" w:themeColor="text1"/>
        </w:rPr>
      </w:pPr>
      <w:r w:rsidRPr="007E2DC0">
        <w:rPr>
          <w:color w:val="000000" w:themeColor="text1"/>
        </w:rPr>
        <w:t xml:space="preserve">We have examined the Tender for Selection of EPC </w:t>
      </w:r>
      <w:r w:rsidR="0004001F" w:rsidRPr="007E2DC0">
        <w:rPr>
          <w:color w:val="000000" w:themeColor="text1"/>
        </w:rPr>
        <w:t>Contractor/</w:t>
      </w:r>
      <w:r w:rsidRPr="007E2DC0">
        <w:rPr>
          <w:color w:val="000000" w:themeColor="text1"/>
        </w:rPr>
        <w:t xml:space="preserve">RTS </w:t>
      </w:r>
      <w:r w:rsidR="0004001F" w:rsidRPr="007E2DC0">
        <w:rPr>
          <w:color w:val="000000" w:themeColor="text1"/>
        </w:rPr>
        <w:t>Vendor</w:t>
      </w:r>
      <w:r w:rsidRPr="007E2DC0">
        <w:rPr>
          <w:color w:val="000000" w:themeColor="text1"/>
        </w:rPr>
        <w:t xml:space="preserve"> for </w:t>
      </w:r>
      <w:r w:rsidR="0004001F" w:rsidRPr="007E2DC0">
        <w:rPr>
          <w:color w:val="000000" w:themeColor="text1"/>
        </w:rPr>
        <w:t>Design, Engineering, Supply, Installation, Testing &amp; Commissioning and O&amp;M for 5 Years of total capacity</w:t>
      </w:r>
      <w:r w:rsidRPr="007E2DC0">
        <w:rPr>
          <w:color w:val="000000" w:themeColor="text1"/>
        </w:rPr>
        <w:t xml:space="preserve"> of </w:t>
      </w:r>
      <w:r w:rsidR="001F5992" w:rsidRPr="007E2DC0">
        <w:rPr>
          <w:color w:val="000000" w:themeColor="text1"/>
        </w:rPr>
        <w:t>93.</w:t>
      </w:r>
      <w:r w:rsidR="00016033" w:rsidRPr="007E2DC0">
        <w:rPr>
          <w:color w:val="000000" w:themeColor="text1"/>
        </w:rPr>
        <w:t>20</w:t>
      </w:r>
      <w:r w:rsidRPr="007E2DC0">
        <w:rPr>
          <w:color w:val="000000" w:themeColor="text1"/>
        </w:rPr>
        <w:t xml:space="preserve"> MWp Grid</w:t>
      </w:r>
      <w:r w:rsidR="001F5992" w:rsidRPr="007E2DC0">
        <w:rPr>
          <w:color w:val="000000" w:themeColor="text1"/>
        </w:rPr>
        <w:t>-</w:t>
      </w:r>
      <w:r w:rsidRPr="007E2DC0">
        <w:rPr>
          <w:color w:val="000000" w:themeColor="text1"/>
        </w:rPr>
        <w:t xml:space="preserve">Connected Rooftop Solar </w:t>
      </w:r>
      <w:r w:rsidR="0004001F" w:rsidRPr="007E2DC0">
        <w:rPr>
          <w:color w:val="000000" w:themeColor="text1"/>
        </w:rPr>
        <w:t xml:space="preserve">Plants with 2 </w:t>
      </w:r>
      <w:proofErr w:type="spellStart"/>
      <w:r w:rsidR="0004001F" w:rsidRPr="007E2DC0">
        <w:rPr>
          <w:color w:val="000000" w:themeColor="text1"/>
        </w:rPr>
        <w:t>kWp</w:t>
      </w:r>
      <w:proofErr w:type="spellEnd"/>
      <w:r w:rsidR="0004001F" w:rsidRPr="007E2DC0">
        <w:rPr>
          <w:color w:val="000000" w:themeColor="text1"/>
        </w:rPr>
        <w:t xml:space="preserve"> capacity each for 39,215</w:t>
      </w:r>
      <w:r w:rsidRPr="007E2DC0">
        <w:rPr>
          <w:color w:val="000000" w:themeColor="text1"/>
        </w:rPr>
        <w:t xml:space="preserve"> </w:t>
      </w:r>
      <w:r w:rsidR="001F5992" w:rsidRPr="007E2DC0">
        <w:rPr>
          <w:color w:val="000000" w:themeColor="text1"/>
        </w:rPr>
        <w:t xml:space="preserve">BC </w:t>
      </w:r>
      <w:r w:rsidR="0004001F" w:rsidRPr="007E2DC0">
        <w:rPr>
          <w:color w:val="000000" w:themeColor="text1"/>
        </w:rPr>
        <w:t xml:space="preserve">&amp; 7,381 </w:t>
      </w:r>
      <w:r w:rsidR="001F5992" w:rsidRPr="007E2DC0">
        <w:rPr>
          <w:color w:val="000000" w:themeColor="text1"/>
        </w:rPr>
        <w:t xml:space="preserve">OC </w:t>
      </w:r>
      <w:r w:rsidR="0004001F" w:rsidRPr="007E2DC0">
        <w:rPr>
          <w:color w:val="000000" w:themeColor="text1"/>
        </w:rPr>
        <w:t>Domestic Consumers (&lt;200 U) through Utility Led Aggregation</w:t>
      </w:r>
      <w:r w:rsidRPr="007E2DC0">
        <w:rPr>
          <w:color w:val="000000" w:themeColor="text1"/>
        </w:rPr>
        <w:t xml:space="preserve"> (CAPEX) </w:t>
      </w:r>
      <w:r w:rsidR="0004001F" w:rsidRPr="007E2DC0">
        <w:rPr>
          <w:color w:val="000000" w:themeColor="text1"/>
        </w:rPr>
        <w:t>Model under PMSG:MBY scheme</w:t>
      </w:r>
      <w:r w:rsidRPr="007E2DC0">
        <w:rPr>
          <w:color w:val="000000" w:themeColor="text1"/>
        </w:rPr>
        <w:t xml:space="preserve"> in the </w:t>
      </w:r>
      <w:r w:rsidR="0004001F" w:rsidRPr="007E2DC0">
        <w:rPr>
          <w:color w:val="000000" w:themeColor="text1"/>
        </w:rPr>
        <w:t xml:space="preserve">jurisdiction of RESCO, </w:t>
      </w:r>
      <w:proofErr w:type="spellStart"/>
      <w:r w:rsidR="0004001F" w:rsidRPr="007E2DC0">
        <w:rPr>
          <w:color w:val="000000" w:themeColor="text1"/>
        </w:rPr>
        <w:t>Kuppam</w:t>
      </w:r>
      <w:proofErr w:type="spellEnd"/>
      <w:r w:rsidR="0004001F" w:rsidRPr="007E2DC0">
        <w:rPr>
          <w:color w:val="000000" w:themeColor="text1"/>
        </w:rPr>
        <w:t xml:space="preserve"> (KRECS)</w:t>
      </w:r>
      <w:r w:rsidRPr="007E2DC0">
        <w:rPr>
          <w:color w:val="000000" w:themeColor="text1"/>
        </w:rPr>
        <w:t>. We undertake to meet the requirements and services as required and as set out in the Tender document.</w:t>
      </w:r>
    </w:p>
    <w:p w14:paraId="28A03DC5" w14:textId="5F1689DF" w:rsidR="009E0A09" w:rsidRPr="007E2DC0" w:rsidRDefault="009E0A09" w:rsidP="007E2DC0">
      <w:pPr>
        <w:pStyle w:val="ListParagraph"/>
        <w:numPr>
          <w:ilvl w:val="0"/>
          <w:numId w:val="3"/>
        </w:numPr>
        <w:spacing w:before="200" w:line="276" w:lineRule="auto"/>
        <w:ind w:left="360" w:right="27" w:hanging="360"/>
        <w:contextualSpacing w:val="0"/>
        <w:rPr>
          <w:color w:val="000000" w:themeColor="text1"/>
        </w:rPr>
      </w:pPr>
      <w:r w:rsidRPr="007E2DC0">
        <w:rPr>
          <w:color w:val="000000" w:themeColor="text1"/>
        </w:rPr>
        <w:t xml:space="preserve">We attach our Technical Bid in sealed covers as required by the Tender in full conformity with the said Tender. We are submitting bid for the following </w:t>
      </w:r>
      <w:r w:rsidR="00E140C8" w:rsidRPr="007E2DC0">
        <w:rPr>
          <w:color w:val="000000" w:themeColor="text1"/>
        </w:rPr>
        <w:t>Work Package(s)</w:t>
      </w:r>
      <w:r w:rsidRPr="007E2DC0">
        <w:rPr>
          <w:color w:val="000000" w:themeColor="text1"/>
        </w:rPr>
        <w:t>:</w:t>
      </w:r>
    </w:p>
    <w:p w14:paraId="7289D185" w14:textId="77777777" w:rsidR="001F5992" w:rsidRPr="007E2DC0" w:rsidRDefault="001F5992" w:rsidP="007E2DC0">
      <w:pPr>
        <w:pStyle w:val="ListParagraph"/>
        <w:spacing w:before="200" w:line="276" w:lineRule="auto"/>
        <w:ind w:left="360" w:right="27"/>
        <w:contextualSpacing w:val="0"/>
        <w:rPr>
          <w:color w:val="000000" w:themeColor="text1"/>
        </w:rPr>
      </w:pPr>
    </w:p>
    <w:p w14:paraId="74410268" w14:textId="77777777" w:rsidR="001F5992" w:rsidRPr="007E2DC0" w:rsidRDefault="001F5992" w:rsidP="007E2DC0">
      <w:pPr>
        <w:pStyle w:val="ListParagraph"/>
        <w:spacing w:before="200" w:line="276" w:lineRule="auto"/>
        <w:ind w:left="360" w:right="27"/>
        <w:contextualSpacing w:val="0"/>
        <w:rPr>
          <w:color w:val="000000" w:themeColor="text1"/>
        </w:rPr>
      </w:pPr>
    </w:p>
    <w:tbl>
      <w:tblPr>
        <w:tblW w:w="4765"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2069"/>
        <w:gridCol w:w="2429"/>
        <w:gridCol w:w="3242"/>
      </w:tblGrid>
      <w:tr w:rsidR="009E0A09" w:rsidRPr="007E2DC0" w14:paraId="17C766BA" w14:textId="77777777">
        <w:tc>
          <w:tcPr>
            <w:tcW w:w="657" w:type="pct"/>
          </w:tcPr>
          <w:p w14:paraId="266E78D2" w14:textId="77777777" w:rsidR="009E0A09" w:rsidRPr="007E2DC0" w:rsidRDefault="009E0A09" w:rsidP="007E2DC0">
            <w:pPr>
              <w:tabs>
                <w:tab w:val="left" w:pos="571"/>
                <w:tab w:val="left" w:pos="572"/>
              </w:tabs>
              <w:spacing w:before="38" w:line="273" w:lineRule="auto"/>
              <w:ind w:right="2"/>
              <w:jc w:val="center"/>
              <w:rPr>
                <w:b/>
                <w:bCs/>
              </w:rPr>
            </w:pPr>
            <w:r w:rsidRPr="007E2DC0">
              <w:rPr>
                <w:b/>
                <w:bCs/>
              </w:rPr>
              <w:t>Sl. No.</w:t>
            </w:r>
          </w:p>
        </w:tc>
        <w:tc>
          <w:tcPr>
            <w:tcW w:w="1161" w:type="pct"/>
          </w:tcPr>
          <w:p w14:paraId="771DEA5A" w14:textId="5E0AF77F" w:rsidR="009E0A09" w:rsidRPr="007E2DC0" w:rsidRDefault="001F5992" w:rsidP="007E2DC0">
            <w:pPr>
              <w:tabs>
                <w:tab w:val="left" w:pos="571"/>
                <w:tab w:val="left" w:pos="572"/>
              </w:tabs>
              <w:spacing w:before="38" w:line="273" w:lineRule="auto"/>
              <w:ind w:right="2"/>
              <w:jc w:val="center"/>
              <w:rPr>
                <w:b/>
                <w:bCs/>
              </w:rPr>
            </w:pPr>
            <w:r w:rsidRPr="007E2DC0">
              <w:rPr>
                <w:b/>
                <w:bCs/>
              </w:rPr>
              <w:t>Work Package No.</w:t>
            </w:r>
          </w:p>
        </w:tc>
        <w:tc>
          <w:tcPr>
            <w:tcW w:w="1363" w:type="pct"/>
          </w:tcPr>
          <w:p w14:paraId="51B46545" w14:textId="5DA519AC" w:rsidR="009E0A09" w:rsidRPr="007E2DC0" w:rsidRDefault="00E140C8" w:rsidP="007E2DC0">
            <w:pPr>
              <w:tabs>
                <w:tab w:val="left" w:pos="571"/>
                <w:tab w:val="left" w:pos="572"/>
              </w:tabs>
              <w:spacing w:before="38" w:line="273" w:lineRule="auto"/>
              <w:ind w:right="2"/>
              <w:jc w:val="center"/>
              <w:rPr>
                <w:b/>
                <w:bCs/>
              </w:rPr>
            </w:pPr>
            <w:r w:rsidRPr="007E2DC0">
              <w:rPr>
                <w:b/>
                <w:bCs/>
              </w:rPr>
              <w:t xml:space="preserve">Name of </w:t>
            </w:r>
            <w:r w:rsidR="00C46AC9" w:rsidRPr="007E2DC0">
              <w:rPr>
                <w:b/>
                <w:bCs/>
              </w:rPr>
              <w:t>Mandal</w:t>
            </w:r>
          </w:p>
        </w:tc>
        <w:tc>
          <w:tcPr>
            <w:tcW w:w="1819" w:type="pct"/>
          </w:tcPr>
          <w:p w14:paraId="109DFB89" w14:textId="77777777" w:rsidR="009E0A09" w:rsidRPr="007E2DC0" w:rsidRDefault="009E0A09" w:rsidP="007E2DC0">
            <w:pPr>
              <w:tabs>
                <w:tab w:val="left" w:pos="571"/>
                <w:tab w:val="left" w:pos="572"/>
              </w:tabs>
              <w:spacing w:before="38" w:line="273" w:lineRule="auto"/>
              <w:ind w:right="2"/>
              <w:jc w:val="center"/>
              <w:rPr>
                <w:b/>
                <w:bCs/>
              </w:rPr>
            </w:pPr>
            <w:r w:rsidRPr="007E2DC0">
              <w:rPr>
                <w:b/>
                <w:bCs/>
              </w:rPr>
              <w:t>Rooftop Solar Capacity (MWp)</w:t>
            </w:r>
          </w:p>
        </w:tc>
      </w:tr>
      <w:tr w:rsidR="009E0A09" w:rsidRPr="007E2DC0" w14:paraId="3E0E2C99" w14:textId="77777777">
        <w:trPr>
          <w:trHeight w:val="289"/>
        </w:trPr>
        <w:tc>
          <w:tcPr>
            <w:tcW w:w="657" w:type="pct"/>
          </w:tcPr>
          <w:p w14:paraId="57BCAAA3" w14:textId="77777777" w:rsidR="009E0A09" w:rsidRPr="007E2DC0" w:rsidRDefault="009E0A09" w:rsidP="007E2DC0">
            <w:pPr>
              <w:tabs>
                <w:tab w:val="left" w:pos="571"/>
                <w:tab w:val="left" w:pos="572"/>
              </w:tabs>
              <w:spacing w:before="38" w:line="273" w:lineRule="auto"/>
              <w:ind w:right="2"/>
              <w:jc w:val="right"/>
            </w:pPr>
          </w:p>
        </w:tc>
        <w:tc>
          <w:tcPr>
            <w:tcW w:w="1161" w:type="pct"/>
          </w:tcPr>
          <w:p w14:paraId="7BEB0A79" w14:textId="77777777" w:rsidR="009E0A09" w:rsidRPr="007E2DC0" w:rsidRDefault="009E0A09" w:rsidP="007E2DC0">
            <w:pPr>
              <w:tabs>
                <w:tab w:val="left" w:pos="571"/>
                <w:tab w:val="left" w:pos="572"/>
              </w:tabs>
              <w:spacing w:before="38" w:line="273" w:lineRule="auto"/>
              <w:ind w:right="2"/>
            </w:pPr>
          </w:p>
        </w:tc>
        <w:tc>
          <w:tcPr>
            <w:tcW w:w="1363" w:type="pct"/>
          </w:tcPr>
          <w:p w14:paraId="02FDCD4E" w14:textId="77777777" w:rsidR="009E0A09" w:rsidRPr="007E2DC0" w:rsidRDefault="009E0A09" w:rsidP="007E2DC0">
            <w:pPr>
              <w:tabs>
                <w:tab w:val="left" w:pos="571"/>
                <w:tab w:val="left" w:pos="572"/>
              </w:tabs>
              <w:spacing w:before="38" w:line="273" w:lineRule="auto"/>
              <w:ind w:right="2"/>
            </w:pPr>
          </w:p>
        </w:tc>
        <w:tc>
          <w:tcPr>
            <w:tcW w:w="1819" w:type="pct"/>
          </w:tcPr>
          <w:p w14:paraId="5DB9DADD" w14:textId="77777777" w:rsidR="009E0A09" w:rsidRPr="007E2DC0" w:rsidRDefault="009E0A09" w:rsidP="007E2DC0">
            <w:pPr>
              <w:tabs>
                <w:tab w:val="left" w:pos="571"/>
                <w:tab w:val="left" w:pos="572"/>
              </w:tabs>
              <w:spacing w:before="38" w:line="273" w:lineRule="auto"/>
              <w:ind w:right="2"/>
            </w:pPr>
          </w:p>
        </w:tc>
      </w:tr>
      <w:tr w:rsidR="009E0A09" w:rsidRPr="007E2DC0" w14:paraId="41395AD3" w14:textId="77777777">
        <w:tc>
          <w:tcPr>
            <w:tcW w:w="657" w:type="pct"/>
          </w:tcPr>
          <w:p w14:paraId="40D1D208" w14:textId="77777777" w:rsidR="009E0A09" w:rsidRPr="007E2DC0" w:rsidRDefault="009E0A09" w:rsidP="007E2DC0">
            <w:pPr>
              <w:tabs>
                <w:tab w:val="left" w:pos="571"/>
                <w:tab w:val="left" w:pos="572"/>
              </w:tabs>
              <w:spacing w:before="38" w:line="273" w:lineRule="auto"/>
              <w:ind w:right="2"/>
              <w:jc w:val="right"/>
            </w:pPr>
          </w:p>
        </w:tc>
        <w:tc>
          <w:tcPr>
            <w:tcW w:w="1161" w:type="pct"/>
          </w:tcPr>
          <w:p w14:paraId="4C735EB0" w14:textId="77777777" w:rsidR="009E0A09" w:rsidRPr="007E2DC0" w:rsidRDefault="009E0A09" w:rsidP="007E2DC0">
            <w:pPr>
              <w:tabs>
                <w:tab w:val="left" w:pos="571"/>
                <w:tab w:val="left" w:pos="572"/>
              </w:tabs>
              <w:spacing w:before="38" w:line="273" w:lineRule="auto"/>
              <w:ind w:right="2"/>
            </w:pPr>
          </w:p>
        </w:tc>
        <w:tc>
          <w:tcPr>
            <w:tcW w:w="1363" w:type="pct"/>
          </w:tcPr>
          <w:p w14:paraId="0104615B" w14:textId="77777777" w:rsidR="009E0A09" w:rsidRPr="007E2DC0" w:rsidRDefault="009E0A09" w:rsidP="007E2DC0">
            <w:pPr>
              <w:tabs>
                <w:tab w:val="left" w:pos="571"/>
                <w:tab w:val="left" w:pos="572"/>
              </w:tabs>
              <w:spacing w:before="38" w:line="273" w:lineRule="auto"/>
              <w:ind w:right="2"/>
            </w:pPr>
          </w:p>
        </w:tc>
        <w:tc>
          <w:tcPr>
            <w:tcW w:w="1819" w:type="pct"/>
          </w:tcPr>
          <w:p w14:paraId="20178440" w14:textId="77777777" w:rsidR="009E0A09" w:rsidRPr="007E2DC0" w:rsidRDefault="009E0A09" w:rsidP="007E2DC0">
            <w:pPr>
              <w:tabs>
                <w:tab w:val="left" w:pos="571"/>
                <w:tab w:val="left" w:pos="572"/>
              </w:tabs>
              <w:spacing w:before="38" w:line="273" w:lineRule="auto"/>
              <w:ind w:right="2"/>
            </w:pPr>
          </w:p>
        </w:tc>
      </w:tr>
      <w:tr w:rsidR="009E0A09" w:rsidRPr="007E2DC0" w14:paraId="6EBAEC5B" w14:textId="77777777">
        <w:tc>
          <w:tcPr>
            <w:tcW w:w="657" w:type="pct"/>
          </w:tcPr>
          <w:p w14:paraId="505E323F" w14:textId="77777777" w:rsidR="009E0A09" w:rsidRPr="007E2DC0" w:rsidRDefault="009E0A09" w:rsidP="007E2DC0">
            <w:pPr>
              <w:tabs>
                <w:tab w:val="left" w:pos="571"/>
                <w:tab w:val="left" w:pos="572"/>
              </w:tabs>
              <w:spacing w:before="38" w:line="273" w:lineRule="auto"/>
              <w:ind w:right="2"/>
              <w:jc w:val="right"/>
            </w:pPr>
          </w:p>
        </w:tc>
        <w:tc>
          <w:tcPr>
            <w:tcW w:w="1161" w:type="pct"/>
          </w:tcPr>
          <w:p w14:paraId="48BA7819" w14:textId="77777777" w:rsidR="009E0A09" w:rsidRPr="007E2DC0" w:rsidRDefault="009E0A09" w:rsidP="007E2DC0">
            <w:pPr>
              <w:tabs>
                <w:tab w:val="left" w:pos="571"/>
                <w:tab w:val="left" w:pos="572"/>
              </w:tabs>
              <w:spacing w:before="38" w:line="273" w:lineRule="auto"/>
              <w:ind w:right="2"/>
            </w:pPr>
          </w:p>
        </w:tc>
        <w:tc>
          <w:tcPr>
            <w:tcW w:w="1363" w:type="pct"/>
          </w:tcPr>
          <w:p w14:paraId="349E2F6C" w14:textId="77777777" w:rsidR="009E0A09" w:rsidRPr="007E2DC0" w:rsidRDefault="009E0A09" w:rsidP="007E2DC0">
            <w:pPr>
              <w:tabs>
                <w:tab w:val="left" w:pos="571"/>
                <w:tab w:val="left" w:pos="572"/>
              </w:tabs>
              <w:spacing w:before="38" w:line="273" w:lineRule="auto"/>
              <w:ind w:right="2"/>
            </w:pPr>
          </w:p>
        </w:tc>
        <w:tc>
          <w:tcPr>
            <w:tcW w:w="1819" w:type="pct"/>
          </w:tcPr>
          <w:p w14:paraId="338E21FE" w14:textId="77777777" w:rsidR="009E0A09" w:rsidRPr="007E2DC0" w:rsidRDefault="009E0A09" w:rsidP="007E2DC0">
            <w:pPr>
              <w:tabs>
                <w:tab w:val="left" w:pos="571"/>
                <w:tab w:val="left" w:pos="572"/>
              </w:tabs>
              <w:spacing w:before="38" w:line="273" w:lineRule="auto"/>
              <w:ind w:right="2"/>
            </w:pPr>
          </w:p>
        </w:tc>
      </w:tr>
    </w:tbl>
    <w:p w14:paraId="6A185FFD" w14:textId="77777777" w:rsidR="009E0A09" w:rsidRPr="007E2DC0" w:rsidRDefault="009E0A09" w:rsidP="007E2DC0">
      <w:pPr>
        <w:pStyle w:val="ListParagraph"/>
        <w:numPr>
          <w:ilvl w:val="0"/>
          <w:numId w:val="3"/>
        </w:numPr>
        <w:spacing w:before="200" w:line="276" w:lineRule="auto"/>
        <w:ind w:left="360" w:right="27" w:hanging="360"/>
        <w:contextualSpacing w:val="0"/>
        <w:rPr>
          <w:color w:val="000000" w:themeColor="text1"/>
        </w:rPr>
      </w:pPr>
      <w:r w:rsidRPr="007E2DC0">
        <w:rPr>
          <w:color w:val="000000" w:themeColor="text1"/>
        </w:rPr>
        <w:t xml:space="preserve">We have read the provisions of Tender and confirm that these are acceptable to us. We further declare that additional conditions, variations, deviations, if any, found in our response shall not be given effect </w:t>
      </w:r>
      <w:proofErr w:type="gramStart"/>
      <w:r w:rsidRPr="007E2DC0">
        <w:rPr>
          <w:color w:val="000000" w:themeColor="text1"/>
        </w:rPr>
        <w:t>to</w:t>
      </w:r>
      <w:proofErr w:type="gramEnd"/>
      <w:r w:rsidRPr="007E2DC0">
        <w:rPr>
          <w:color w:val="000000" w:themeColor="text1"/>
        </w:rPr>
        <w:t>.</w:t>
      </w:r>
    </w:p>
    <w:p w14:paraId="4427555C" w14:textId="77777777" w:rsidR="009E0A09" w:rsidRPr="007E2DC0" w:rsidRDefault="009E0A09" w:rsidP="007E2DC0">
      <w:pPr>
        <w:pStyle w:val="ListParagraph"/>
        <w:numPr>
          <w:ilvl w:val="0"/>
          <w:numId w:val="3"/>
        </w:numPr>
        <w:spacing w:before="203" w:line="276" w:lineRule="auto"/>
        <w:ind w:left="360" w:right="27" w:hanging="360"/>
        <w:contextualSpacing w:val="0"/>
        <w:rPr>
          <w:color w:val="000000" w:themeColor="text1"/>
        </w:rPr>
      </w:pPr>
      <w:r w:rsidRPr="007E2DC0">
        <w:rPr>
          <w:color w:val="000000" w:themeColor="text1"/>
        </w:rPr>
        <w:t>We undertake, if our Bid is accepted, to adhere to the requirements as specified in the Tender or such modified plan as may subsequently be agreed.</w:t>
      </w:r>
    </w:p>
    <w:p w14:paraId="34028C34" w14:textId="6F297F7B" w:rsidR="009E0A09" w:rsidRPr="007E2DC0" w:rsidRDefault="009E0A09" w:rsidP="007E2DC0">
      <w:pPr>
        <w:pStyle w:val="ListParagraph"/>
        <w:numPr>
          <w:ilvl w:val="0"/>
          <w:numId w:val="3"/>
        </w:numPr>
        <w:spacing w:before="137" w:line="276" w:lineRule="auto"/>
        <w:ind w:left="360" w:right="27" w:hanging="360"/>
        <w:contextualSpacing w:val="0"/>
        <w:rPr>
          <w:color w:val="000000" w:themeColor="text1"/>
        </w:rPr>
      </w:pPr>
      <w:r w:rsidRPr="007E2DC0">
        <w:rPr>
          <w:color w:val="000000" w:themeColor="text1"/>
        </w:rPr>
        <w:t xml:space="preserve">We agree to unconditionally accept all the terms and conditions set out in the Tender document and also agree to abide by this Bid response for a period as mentioned in the Tender from the date fixed for bid opening and it shall remain binding upon us with full force and virtue, until within this period a formal contract is prepared and executed, this Bid response, together with your written acceptance thereof in your notification of selection shall constitute a binding contract between us and </w:t>
      </w:r>
      <w:r w:rsidR="00C67DAF" w:rsidRPr="007E2DC0">
        <w:rPr>
          <w:color w:val="000000" w:themeColor="text1"/>
        </w:rPr>
        <w:t>APSPDCL/KRECS</w:t>
      </w:r>
      <w:r w:rsidRPr="007E2DC0">
        <w:rPr>
          <w:color w:val="000000" w:themeColor="text1"/>
        </w:rPr>
        <w:t>.</w:t>
      </w:r>
    </w:p>
    <w:p w14:paraId="60C9824D" w14:textId="18888117" w:rsidR="009E0A09" w:rsidRPr="007E2DC0" w:rsidRDefault="009E0A09" w:rsidP="007E2DC0">
      <w:pPr>
        <w:pStyle w:val="ListParagraph"/>
        <w:numPr>
          <w:ilvl w:val="0"/>
          <w:numId w:val="3"/>
        </w:numPr>
        <w:spacing w:before="201" w:line="276" w:lineRule="auto"/>
        <w:ind w:left="360" w:right="27" w:hanging="360"/>
        <w:contextualSpacing w:val="0"/>
        <w:rPr>
          <w:color w:val="000000" w:themeColor="text1"/>
        </w:rPr>
      </w:pPr>
      <w:r w:rsidRPr="007E2DC0">
        <w:rPr>
          <w:color w:val="000000" w:themeColor="text1"/>
        </w:rPr>
        <w:t xml:space="preserve">We affirm that the information contained in the Technical Bid or any part thereof, including its schedules, and other documents, etc., delivered or to be delivered to </w:t>
      </w:r>
      <w:r w:rsidR="00C67DAF" w:rsidRPr="007E2DC0">
        <w:rPr>
          <w:color w:val="000000" w:themeColor="text1"/>
        </w:rPr>
        <w:t xml:space="preserve">APSPDCL/KRECS </w:t>
      </w:r>
      <w:r w:rsidRPr="007E2DC0">
        <w:rPr>
          <w:color w:val="000000" w:themeColor="text1"/>
        </w:rPr>
        <w:t xml:space="preserve">is true, accurate, and complete. This proposal includes all information necessary to ensure that the statements therein do not in whole or in part mislead </w:t>
      </w:r>
      <w:r w:rsidR="00880202" w:rsidRPr="007E2DC0">
        <w:rPr>
          <w:color w:val="000000" w:themeColor="text1"/>
        </w:rPr>
        <w:t xml:space="preserve">APSPDCL </w:t>
      </w:r>
      <w:r w:rsidRPr="007E2DC0">
        <w:rPr>
          <w:color w:val="000000" w:themeColor="text1"/>
        </w:rPr>
        <w:t>as to any material fact.</w:t>
      </w:r>
    </w:p>
    <w:p w14:paraId="2D98B4E4" w14:textId="77777777" w:rsidR="009E0A09" w:rsidRPr="007E2DC0" w:rsidRDefault="009E0A09" w:rsidP="007E2DC0">
      <w:pPr>
        <w:pStyle w:val="ListParagraph"/>
        <w:numPr>
          <w:ilvl w:val="0"/>
          <w:numId w:val="3"/>
        </w:numPr>
        <w:spacing w:before="201" w:line="276" w:lineRule="auto"/>
        <w:ind w:left="360" w:right="27" w:hanging="360"/>
        <w:contextualSpacing w:val="0"/>
        <w:rPr>
          <w:color w:val="000000" w:themeColor="text1"/>
        </w:rPr>
      </w:pPr>
      <w:r w:rsidRPr="007E2DC0">
        <w:rPr>
          <w:color w:val="000000" w:themeColor="text1"/>
        </w:rPr>
        <w:t>We also agree that you reserve the right in absolute sense to reject all or any of the products/ service specified in the bid response without assigning any reason whatsoever.</w:t>
      </w:r>
    </w:p>
    <w:p w14:paraId="56605E67" w14:textId="77777777" w:rsidR="009E0A09" w:rsidRPr="007E2DC0" w:rsidRDefault="009E0A09" w:rsidP="007E2DC0">
      <w:pPr>
        <w:pStyle w:val="ListParagraph"/>
        <w:numPr>
          <w:ilvl w:val="0"/>
          <w:numId w:val="3"/>
        </w:numPr>
        <w:spacing w:before="198" w:line="276" w:lineRule="auto"/>
        <w:ind w:left="360" w:right="27" w:hanging="360"/>
        <w:contextualSpacing w:val="0"/>
        <w:rPr>
          <w:color w:val="000000" w:themeColor="text1"/>
        </w:rPr>
      </w:pPr>
      <w:r w:rsidRPr="007E2DC0">
        <w:rPr>
          <w:color w:val="000000" w:themeColor="text1"/>
          <w:spacing w:val="-3"/>
        </w:rPr>
        <w:t xml:space="preserve">It </w:t>
      </w:r>
      <w:r w:rsidRPr="007E2DC0">
        <w:rPr>
          <w:color w:val="000000" w:themeColor="text1"/>
        </w:rPr>
        <w:t>is hereby confirmed that I/We are entitled to act on behalf of our company/ organization and empowered to sign this document as well as such other documents, which may be required in this connection.</w:t>
      </w:r>
    </w:p>
    <w:p w14:paraId="4A126B83" w14:textId="77777777" w:rsidR="009E0A09" w:rsidRPr="007E2DC0" w:rsidRDefault="009E0A09" w:rsidP="007E2DC0">
      <w:pPr>
        <w:pStyle w:val="ListParagraph"/>
        <w:numPr>
          <w:ilvl w:val="0"/>
          <w:numId w:val="3"/>
        </w:numPr>
        <w:spacing w:before="200"/>
        <w:ind w:left="360" w:hanging="360"/>
        <w:contextualSpacing w:val="0"/>
        <w:rPr>
          <w:rStyle w:val="ui-provider"/>
          <w:color w:val="000000" w:themeColor="text1"/>
        </w:rPr>
      </w:pPr>
      <w:r w:rsidRPr="007E2DC0">
        <w:rPr>
          <w:color w:val="000000" w:themeColor="text1"/>
        </w:rPr>
        <w:t xml:space="preserve">We agree to use solar modules that </w:t>
      </w:r>
      <w:r w:rsidRPr="007E2DC0">
        <w:rPr>
          <w:rStyle w:val="ui-provider"/>
          <w:color w:val="000000" w:themeColor="text1"/>
        </w:rPr>
        <w:t xml:space="preserve">satisfy the Domestic Content Requirement </w:t>
      </w:r>
      <w:proofErr w:type="gramStart"/>
      <w:r w:rsidRPr="007E2DC0">
        <w:rPr>
          <w:rStyle w:val="ui-provider"/>
          <w:color w:val="000000" w:themeColor="text1"/>
        </w:rPr>
        <w:t>condition</w:t>
      </w:r>
      <w:proofErr w:type="gramEnd"/>
      <w:r w:rsidRPr="007E2DC0">
        <w:rPr>
          <w:rStyle w:val="ui-provider"/>
          <w:color w:val="000000" w:themeColor="text1"/>
        </w:rPr>
        <w:t xml:space="preserve"> i.e., domestically manufactured modules manufactured from domestically manufactured cells in this project.</w:t>
      </w:r>
    </w:p>
    <w:p w14:paraId="3FB34F1D" w14:textId="77777777" w:rsidR="009E0A09" w:rsidRPr="007E2DC0" w:rsidRDefault="009E0A09" w:rsidP="007E2DC0">
      <w:pPr>
        <w:pStyle w:val="ListParagraph"/>
        <w:numPr>
          <w:ilvl w:val="0"/>
          <w:numId w:val="3"/>
        </w:numPr>
        <w:spacing w:before="200"/>
        <w:ind w:left="360" w:hanging="360"/>
        <w:contextualSpacing w:val="0"/>
        <w:rPr>
          <w:rStyle w:val="ui-provider"/>
        </w:rPr>
      </w:pPr>
      <w:r w:rsidRPr="007E2DC0">
        <w:rPr>
          <w:rStyle w:val="ui-provider"/>
        </w:rPr>
        <w:t>We undertake to strictly adhere to the MNRE defined technical specifications for all the equipment that we shall use in setting up of Rooftop Solar Plants for this Project.</w:t>
      </w:r>
    </w:p>
    <w:p w14:paraId="5CEEF329" w14:textId="77777777" w:rsidR="009E0A09" w:rsidRPr="007E2DC0" w:rsidRDefault="009E0A09" w:rsidP="007E2DC0">
      <w:pPr>
        <w:pStyle w:val="ListParagraph"/>
        <w:numPr>
          <w:ilvl w:val="0"/>
          <w:numId w:val="3"/>
        </w:numPr>
        <w:spacing w:before="200"/>
        <w:ind w:left="360" w:hanging="360"/>
        <w:contextualSpacing w:val="0"/>
        <w:rPr>
          <w:rStyle w:val="ui-provider"/>
        </w:rPr>
      </w:pPr>
      <w:r w:rsidRPr="007E2DC0">
        <w:rPr>
          <w:rStyle w:val="ui-provider"/>
        </w:rPr>
        <w:t>We also declare that our Company/</w:t>
      </w:r>
      <w:proofErr w:type="spellStart"/>
      <w:r w:rsidRPr="007E2DC0">
        <w:rPr>
          <w:rStyle w:val="ui-provider"/>
        </w:rPr>
        <w:t>Organisation</w:t>
      </w:r>
      <w:proofErr w:type="spellEnd"/>
      <w:r w:rsidRPr="007E2DC0">
        <w:rPr>
          <w:rStyle w:val="ui-provider"/>
        </w:rPr>
        <w:t xml:space="preserve"> is not blacklisted by any of the State or Central </w:t>
      </w:r>
      <w:r w:rsidRPr="007E2DC0">
        <w:rPr>
          <w:rStyle w:val="ui-provider"/>
        </w:rPr>
        <w:lastRenderedPageBreak/>
        <w:t xml:space="preserve">Government and </w:t>
      </w:r>
      <w:proofErr w:type="spellStart"/>
      <w:r w:rsidRPr="007E2DC0">
        <w:rPr>
          <w:rStyle w:val="ui-provider"/>
        </w:rPr>
        <w:t>organisations</w:t>
      </w:r>
      <w:proofErr w:type="spellEnd"/>
      <w:r w:rsidRPr="007E2DC0">
        <w:rPr>
          <w:rStyle w:val="ui-provider"/>
        </w:rPr>
        <w:t xml:space="preserve"> of the State or Central Government.</w:t>
      </w:r>
    </w:p>
    <w:p w14:paraId="55F34DC0" w14:textId="77777777" w:rsidR="009E0A09" w:rsidRPr="007E2DC0" w:rsidRDefault="009E0A09" w:rsidP="007E2DC0">
      <w:pPr>
        <w:pStyle w:val="ListParagraph"/>
        <w:numPr>
          <w:ilvl w:val="0"/>
          <w:numId w:val="3"/>
        </w:numPr>
        <w:spacing w:before="200"/>
        <w:ind w:left="360" w:hanging="360"/>
        <w:contextualSpacing w:val="0"/>
        <w:rPr>
          <w:rStyle w:val="ui-provider"/>
        </w:rPr>
      </w:pPr>
      <w:r w:rsidRPr="007E2DC0">
        <w:rPr>
          <w:rStyle w:val="ui-provider"/>
        </w:rPr>
        <w:t xml:space="preserve">We ensure all the activities mentioned in the Scope of work will be carried out as specified in chapter 7 as per this </w:t>
      </w:r>
      <w:proofErr w:type="spellStart"/>
      <w:r w:rsidRPr="007E2DC0">
        <w:rPr>
          <w:rStyle w:val="ui-provider"/>
        </w:rPr>
        <w:t>RfS</w:t>
      </w:r>
      <w:proofErr w:type="spellEnd"/>
      <w:r w:rsidRPr="007E2DC0">
        <w:rPr>
          <w:rStyle w:val="ui-provider"/>
        </w:rPr>
        <w:t>.</w:t>
      </w:r>
    </w:p>
    <w:p w14:paraId="71FAA121" w14:textId="6B833FC4" w:rsidR="009E0A09" w:rsidRPr="007E2DC0" w:rsidRDefault="009E0A09" w:rsidP="007E2DC0">
      <w:pPr>
        <w:pStyle w:val="ListParagraph"/>
        <w:numPr>
          <w:ilvl w:val="0"/>
          <w:numId w:val="3"/>
        </w:numPr>
        <w:spacing w:before="201" w:line="276" w:lineRule="auto"/>
        <w:ind w:left="360" w:right="27" w:hanging="360"/>
        <w:contextualSpacing w:val="0"/>
        <w:rPr>
          <w:color w:val="000000" w:themeColor="text1"/>
        </w:rPr>
      </w:pPr>
      <w:r w:rsidRPr="007E2DC0">
        <w:rPr>
          <w:color w:val="000000" w:themeColor="text1"/>
        </w:rPr>
        <w:t xml:space="preserve">We also agree to maintain the minimum </w:t>
      </w:r>
      <w:r w:rsidR="00880202" w:rsidRPr="007E2DC0">
        <w:rPr>
          <w:color w:val="000000" w:themeColor="text1"/>
        </w:rPr>
        <w:t>Work Package-</w:t>
      </w:r>
      <w:r w:rsidRPr="007E2DC0">
        <w:rPr>
          <w:color w:val="000000" w:themeColor="text1"/>
        </w:rPr>
        <w:t>level CUF as defined in the Annexure C.</w:t>
      </w:r>
    </w:p>
    <w:p w14:paraId="37045BC9" w14:textId="77777777" w:rsidR="009E0A09" w:rsidRPr="007E2DC0" w:rsidRDefault="009E0A09" w:rsidP="007E2DC0">
      <w:pPr>
        <w:pStyle w:val="BodyText"/>
        <w:spacing w:before="3"/>
        <w:ind w:left="1080" w:hanging="360"/>
        <w:rPr>
          <w:color w:val="000000" w:themeColor="text1"/>
          <w:sz w:val="22"/>
          <w:szCs w:val="22"/>
        </w:rPr>
      </w:pPr>
    </w:p>
    <w:p w14:paraId="3D41FDF8" w14:textId="77777777" w:rsidR="009E0A09" w:rsidRPr="007E2DC0" w:rsidRDefault="009E0A09" w:rsidP="007E2DC0">
      <w:pPr>
        <w:pStyle w:val="NoSpacing"/>
        <w:rPr>
          <w:rFonts w:ascii="Cambria" w:hAnsi="Cambria" w:cs="Times New Roman"/>
        </w:rPr>
      </w:pPr>
    </w:p>
    <w:p w14:paraId="27B8E5AB" w14:textId="77777777" w:rsidR="009E0A09" w:rsidRPr="007E2DC0" w:rsidRDefault="009E0A09" w:rsidP="007E2DC0">
      <w:pPr>
        <w:pStyle w:val="NoSpacing"/>
        <w:rPr>
          <w:rFonts w:ascii="Cambria" w:hAnsi="Cambria" w:cs="Times New Roman"/>
        </w:rPr>
      </w:pPr>
      <w:r w:rsidRPr="007E2DC0">
        <w:rPr>
          <w:rFonts w:ascii="Cambria" w:hAnsi="Cambria" w:cs="Times New Roman"/>
        </w:rPr>
        <w:t xml:space="preserve">Signature of the authorized person: </w:t>
      </w:r>
    </w:p>
    <w:p w14:paraId="7B4F8B0A" w14:textId="77777777" w:rsidR="009E0A09" w:rsidRPr="007E2DC0" w:rsidRDefault="009E0A09" w:rsidP="007E2DC0">
      <w:pPr>
        <w:pStyle w:val="NoSpacing"/>
        <w:spacing w:line="360" w:lineRule="auto"/>
        <w:rPr>
          <w:rFonts w:ascii="Cambria" w:hAnsi="Cambria" w:cs="Times New Roman"/>
        </w:rPr>
      </w:pPr>
      <w:r w:rsidRPr="007E2DC0">
        <w:rPr>
          <w:rFonts w:ascii="Cambria" w:hAnsi="Cambria" w:cs="Times New Roman"/>
        </w:rPr>
        <w:t>Name of the authorized person:</w:t>
      </w:r>
    </w:p>
    <w:p w14:paraId="3595E822" w14:textId="77777777" w:rsidR="009E0A09" w:rsidRPr="007E2DC0" w:rsidRDefault="009E0A09" w:rsidP="007E2DC0">
      <w:pPr>
        <w:pStyle w:val="NoSpacing"/>
        <w:spacing w:line="360" w:lineRule="auto"/>
        <w:rPr>
          <w:rFonts w:ascii="Cambria" w:hAnsi="Cambria" w:cs="Times New Roman"/>
        </w:rPr>
      </w:pPr>
      <w:r w:rsidRPr="007E2DC0">
        <w:rPr>
          <w:rFonts w:ascii="Cambria" w:hAnsi="Cambria" w:cs="Times New Roman"/>
        </w:rPr>
        <w:t xml:space="preserve">Designation: </w:t>
      </w:r>
    </w:p>
    <w:p w14:paraId="52F73099" w14:textId="77777777" w:rsidR="009E0A09" w:rsidRPr="007E2DC0" w:rsidRDefault="009E0A09" w:rsidP="007E2DC0">
      <w:pPr>
        <w:pStyle w:val="NoSpacing"/>
        <w:spacing w:line="360" w:lineRule="auto"/>
        <w:rPr>
          <w:rFonts w:ascii="Cambria" w:hAnsi="Cambria" w:cs="Times New Roman"/>
        </w:rPr>
      </w:pPr>
      <w:r w:rsidRPr="007E2DC0">
        <w:rPr>
          <w:rFonts w:ascii="Cambria" w:hAnsi="Cambria" w:cs="Times New Roman"/>
        </w:rPr>
        <w:t>Name and Address of Bidder:</w:t>
      </w:r>
    </w:p>
    <w:p w14:paraId="70104C06" w14:textId="77777777" w:rsidR="009E0A09" w:rsidRPr="007E2DC0" w:rsidRDefault="009E0A09" w:rsidP="007E2DC0">
      <w:pPr>
        <w:pStyle w:val="NoSpacing"/>
        <w:spacing w:line="360" w:lineRule="auto"/>
        <w:rPr>
          <w:rFonts w:ascii="Cambria" w:hAnsi="Cambria" w:cs="Times New Roman"/>
        </w:rPr>
      </w:pPr>
      <w:r w:rsidRPr="007E2DC0">
        <w:rPr>
          <w:rFonts w:ascii="Cambria" w:hAnsi="Cambria" w:cs="Times New Roman"/>
        </w:rPr>
        <w:t>Stamp of Bidder:</w:t>
      </w:r>
    </w:p>
    <w:p w14:paraId="3C417858" w14:textId="77777777" w:rsidR="009E0A09" w:rsidRPr="007E2DC0" w:rsidRDefault="009E0A09" w:rsidP="007E2DC0">
      <w:pPr>
        <w:spacing w:line="275" w:lineRule="exact"/>
        <w:jc w:val="right"/>
        <w:rPr>
          <w:color w:val="000000" w:themeColor="text1"/>
        </w:rPr>
        <w:sectPr w:rsidR="009E0A09" w:rsidRPr="007E2DC0" w:rsidSect="009E0A09">
          <w:endnotePr>
            <w:numFmt w:val="decimal"/>
          </w:endnotePr>
          <w:pgSz w:w="12240" w:h="15840" w:code="1"/>
          <w:pgMar w:top="2275" w:right="1440" w:bottom="2246" w:left="1440" w:header="720" w:footer="2045" w:gutter="0"/>
          <w:cols w:space="720"/>
          <w:docGrid w:linePitch="299"/>
        </w:sectPr>
      </w:pPr>
    </w:p>
    <w:p w14:paraId="36B28CAE" w14:textId="46F34EAF" w:rsidR="009E0A09" w:rsidRPr="007E2DC0" w:rsidRDefault="009E0A09" w:rsidP="007E2DC0">
      <w:pPr>
        <w:pStyle w:val="Heading2"/>
        <w:jc w:val="center"/>
        <w:rPr>
          <w:b/>
          <w:bCs/>
        </w:rPr>
      </w:pPr>
      <w:r w:rsidRPr="007E2DC0">
        <w:rPr>
          <w:b/>
          <w:bCs/>
        </w:rPr>
        <w:lastRenderedPageBreak/>
        <w:t xml:space="preserve">Format </w:t>
      </w:r>
      <w:r w:rsidR="00A82481" w:rsidRPr="007E2DC0">
        <w:rPr>
          <w:b/>
          <w:bCs/>
        </w:rPr>
        <w:t>–</w:t>
      </w:r>
      <w:r w:rsidR="00880202" w:rsidRPr="007E2DC0">
        <w:rPr>
          <w:b/>
          <w:bCs/>
        </w:rPr>
        <w:t xml:space="preserve"> </w:t>
      </w:r>
      <w:r w:rsidRPr="007E2DC0">
        <w:rPr>
          <w:b/>
          <w:bCs/>
        </w:rPr>
        <w:t>2</w:t>
      </w:r>
    </w:p>
    <w:p w14:paraId="7ACBB856" w14:textId="77777777" w:rsidR="009E0A09" w:rsidRPr="007E2DC0" w:rsidRDefault="009E0A09" w:rsidP="007E2DC0">
      <w:pPr>
        <w:spacing w:before="142"/>
        <w:ind w:left="686" w:right="1165"/>
        <w:jc w:val="center"/>
        <w:rPr>
          <w:b/>
          <w:color w:val="000000" w:themeColor="text1"/>
        </w:rPr>
      </w:pPr>
      <w:r w:rsidRPr="007E2DC0">
        <w:rPr>
          <w:b/>
          <w:color w:val="000000" w:themeColor="text1"/>
        </w:rPr>
        <w:t>CERTIFICATE AS TO AUTHORISED SIGNATORIES</w:t>
      </w:r>
    </w:p>
    <w:p w14:paraId="746BC63B" w14:textId="77777777" w:rsidR="009E0A09" w:rsidRPr="007E2DC0" w:rsidRDefault="009E0A09" w:rsidP="007E2DC0">
      <w:pPr>
        <w:spacing w:before="142"/>
        <w:ind w:left="686" w:right="1165"/>
        <w:jc w:val="center"/>
        <w:rPr>
          <w:b/>
          <w:color w:val="000000" w:themeColor="text1"/>
        </w:rPr>
      </w:pPr>
    </w:p>
    <w:p w14:paraId="65A0C389" w14:textId="77777777" w:rsidR="009E0A09" w:rsidRPr="007E2DC0" w:rsidRDefault="009E0A09" w:rsidP="007E2DC0">
      <w:pPr>
        <w:pStyle w:val="BodyText"/>
        <w:spacing w:before="1" w:line="276" w:lineRule="auto"/>
        <w:ind w:right="27"/>
        <w:rPr>
          <w:color w:val="000000" w:themeColor="text1"/>
          <w:sz w:val="22"/>
          <w:szCs w:val="22"/>
        </w:rPr>
      </w:pPr>
      <w:r w:rsidRPr="007E2DC0">
        <w:rPr>
          <w:color w:val="000000" w:themeColor="text1"/>
          <w:sz w:val="22"/>
          <w:szCs w:val="22"/>
        </w:rPr>
        <w:t xml:space="preserve">I, certify that I am (Name) …………………………… (Designation) …………………, and that (Name)…………………………………… who signed the above Bid has been duly authorized to sign the same on behalf of our </w:t>
      </w:r>
      <w:proofErr w:type="spellStart"/>
      <w:r w:rsidRPr="007E2DC0">
        <w:rPr>
          <w:color w:val="000000" w:themeColor="text1"/>
          <w:sz w:val="22"/>
          <w:szCs w:val="22"/>
        </w:rPr>
        <w:t>Organisation</w:t>
      </w:r>
      <w:proofErr w:type="spellEnd"/>
      <w:r w:rsidRPr="007E2DC0">
        <w:rPr>
          <w:color w:val="000000" w:themeColor="text1"/>
          <w:sz w:val="22"/>
          <w:szCs w:val="22"/>
        </w:rPr>
        <w:t>.</w:t>
      </w:r>
    </w:p>
    <w:p w14:paraId="637A5395" w14:textId="77777777" w:rsidR="009E0A09" w:rsidRPr="007E2DC0" w:rsidRDefault="009E0A09" w:rsidP="007E2DC0">
      <w:pPr>
        <w:pStyle w:val="BodyText"/>
        <w:spacing w:before="199"/>
        <w:ind w:right="-682"/>
        <w:rPr>
          <w:color w:val="000000" w:themeColor="text1"/>
          <w:sz w:val="22"/>
          <w:szCs w:val="22"/>
        </w:rPr>
      </w:pPr>
      <w:r w:rsidRPr="007E2DC0">
        <w:rPr>
          <w:color w:val="000000" w:themeColor="text1"/>
          <w:sz w:val="22"/>
          <w:szCs w:val="22"/>
        </w:rPr>
        <w:t>Date:</w:t>
      </w:r>
    </w:p>
    <w:p w14:paraId="66E55BC9" w14:textId="77777777" w:rsidR="009E0A09" w:rsidRPr="007E2DC0" w:rsidRDefault="009E0A09" w:rsidP="007E2DC0">
      <w:pPr>
        <w:pStyle w:val="BodyText"/>
        <w:spacing w:before="1"/>
        <w:ind w:left="720"/>
        <w:rPr>
          <w:color w:val="000000" w:themeColor="text1"/>
          <w:sz w:val="22"/>
          <w:szCs w:val="22"/>
        </w:rPr>
      </w:pPr>
    </w:p>
    <w:p w14:paraId="07FF1400" w14:textId="77777777" w:rsidR="009E0A09" w:rsidRPr="007E2DC0" w:rsidRDefault="009E0A09" w:rsidP="007E2DC0">
      <w:pPr>
        <w:pStyle w:val="BodyText"/>
        <w:ind w:right="-682"/>
        <w:rPr>
          <w:color w:val="000000" w:themeColor="text1"/>
          <w:sz w:val="22"/>
          <w:szCs w:val="22"/>
        </w:rPr>
      </w:pPr>
      <w:r w:rsidRPr="007E2DC0">
        <w:rPr>
          <w:color w:val="000000" w:themeColor="text1"/>
          <w:sz w:val="22"/>
          <w:szCs w:val="22"/>
        </w:rPr>
        <w:t>Signature:</w:t>
      </w:r>
    </w:p>
    <w:p w14:paraId="5FAEFFA4" w14:textId="77777777" w:rsidR="009E0A09" w:rsidRPr="007E2DC0" w:rsidRDefault="009E0A09" w:rsidP="007E2DC0">
      <w:pPr>
        <w:pStyle w:val="BodyText"/>
        <w:spacing w:before="10"/>
        <w:ind w:left="720"/>
        <w:rPr>
          <w:color w:val="000000" w:themeColor="text1"/>
          <w:sz w:val="22"/>
          <w:szCs w:val="22"/>
        </w:rPr>
      </w:pPr>
      <w:r w:rsidRPr="007E2DC0">
        <w:rPr>
          <w:color w:val="000000" w:themeColor="text1"/>
          <w:sz w:val="22"/>
          <w:szCs w:val="22"/>
        </w:rPr>
        <w:t xml:space="preserve"> </w:t>
      </w:r>
    </w:p>
    <w:p w14:paraId="579226E5" w14:textId="77777777" w:rsidR="009E0A09" w:rsidRPr="007E2DC0" w:rsidRDefault="009E0A09" w:rsidP="007E2DC0">
      <w:pPr>
        <w:pStyle w:val="BodyText"/>
        <w:ind w:right="-682"/>
        <w:rPr>
          <w:color w:val="000000" w:themeColor="text1"/>
          <w:sz w:val="22"/>
          <w:szCs w:val="22"/>
        </w:rPr>
      </w:pPr>
      <w:r w:rsidRPr="007E2DC0">
        <w:rPr>
          <w:color w:val="000000" w:themeColor="text1"/>
          <w:sz w:val="22"/>
          <w:szCs w:val="22"/>
        </w:rPr>
        <w:t>Company Name:</w:t>
      </w:r>
    </w:p>
    <w:p w14:paraId="1CEB03BF" w14:textId="77777777" w:rsidR="009E0A09" w:rsidRPr="007E2DC0" w:rsidRDefault="009E0A09" w:rsidP="007E2DC0">
      <w:pPr>
        <w:pStyle w:val="BodyText"/>
        <w:ind w:left="720" w:right="-682"/>
        <w:rPr>
          <w:color w:val="000000" w:themeColor="text1"/>
          <w:sz w:val="22"/>
          <w:szCs w:val="22"/>
        </w:rPr>
      </w:pPr>
    </w:p>
    <w:p w14:paraId="7EFB8715" w14:textId="77777777" w:rsidR="009E0A09" w:rsidRPr="007E2DC0" w:rsidRDefault="009E0A09" w:rsidP="007E2DC0">
      <w:pPr>
        <w:pStyle w:val="BodyText"/>
        <w:ind w:right="-682"/>
        <w:rPr>
          <w:color w:val="000000" w:themeColor="text1"/>
          <w:sz w:val="22"/>
          <w:szCs w:val="22"/>
        </w:rPr>
      </w:pPr>
      <w:r w:rsidRPr="007E2DC0">
        <w:rPr>
          <w:color w:val="000000" w:themeColor="text1"/>
          <w:sz w:val="22"/>
          <w:szCs w:val="22"/>
        </w:rPr>
        <w:t>Location:</w:t>
      </w:r>
    </w:p>
    <w:p w14:paraId="127A2286" w14:textId="77777777" w:rsidR="009E0A09" w:rsidRPr="007E2DC0" w:rsidRDefault="009E0A09" w:rsidP="007E2DC0">
      <w:pPr>
        <w:pStyle w:val="BodyText"/>
        <w:ind w:left="720" w:right="-682"/>
        <w:rPr>
          <w:color w:val="000000" w:themeColor="text1"/>
          <w:sz w:val="22"/>
          <w:szCs w:val="22"/>
        </w:rPr>
      </w:pPr>
    </w:p>
    <w:p w14:paraId="728B25C0" w14:textId="77777777" w:rsidR="009E0A09" w:rsidRPr="007E2DC0" w:rsidRDefault="009E0A09" w:rsidP="007E2DC0">
      <w:pPr>
        <w:pStyle w:val="BodyText"/>
        <w:ind w:right="-682"/>
        <w:rPr>
          <w:color w:val="000000" w:themeColor="text1"/>
          <w:sz w:val="22"/>
          <w:szCs w:val="22"/>
        </w:rPr>
      </w:pPr>
      <w:r w:rsidRPr="007E2DC0">
        <w:rPr>
          <w:color w:val="000000" w:themeColor="text1"/>
          <w:sz w:val="22"/>
          <w:szCs w:val="22"/>
        </w:rPr>
        <w:t>Company Seal:</w:t>
      </w:r>
    </w:p>
    <w:p w14:paraId="5F3423FE" w14:textId="77777777" w:rsidR="009E0A09" w:rsidRPr="007E2DC0" w:rsidRDefault="009E0A09" w:rsidP="007E2DC0">
      <w:pPr>
        <w:ind w:left="720"/>
        <w:rPr>
          <w:color w:val="000000" w:themeColor="text1"/>
        </w:rPr>
        <w:sectPr w:rsidR="009E0A09" w:rsidRPr="007E2DC0" w:rsidSect="009E0A09">
          <w:endnotePr>
            <w:numFmt w:val="decimal"/>
          </w:endnotePr>
          <w:pgSz w:w="12240" w:h="15840" w:code="1"/>
          <w:pgMar w:top="2275" w:right="1440" w:bottom="2246" w:left="1440" w:header="720" w:footer="2045" w:gutter="0"/>
          <w:cols w:space="720"/>
          <w:docGrid w:linePitch="299"/>
        </w:sectPr>
      </w:pPr>
    </w:p>
    <w:p w14:paraId="6E55C12E" w14:textId="23C73A5C" w:rsidR="009E0A09" w:rsidRPr="007E2DC0" w:rsidRDefault="009E0A09" w:rsidP="007E2DC0">
      <w:pPr>
        <w:pStyle w:val="Heading2"/>
        <w:jc w:val="center"/>
        <w:rPr>
          <w:b/>
          <w:bCs/>
        </w:rPr>
      </w:pPr>
      <w:r w:rsidRPr="007E2DC0">
        <w:rPr>
          <w:b/>
          <w:bCs/>
        </w:rPr>
        <w:lastRenderedPageBreak/>
        <w:t xml:space="preserve">Format </w:t>
      </w:r>
      <w:r w:rsidR="00A82481" w:rsidRPr="007E2DC0">
        <w:rPr>
          <w:b/>
          <w:bCs/>
        </w:rPr>
        <w:t>–</w:t>
      </w:r>
      <w:r w:rsidR="00D032CC" w:rsidRPr="007E2DC0">
        <w:rPr>
          <w:b/>
          <w:bCs/>
        </w:rPr>
        <w:t xml:space="preserve"> </w:t>
      </w:r>
      <w:r w:rsidRPr="007E2DC0">
        <w:rPr>
          <w:b/>
          <w:bCs/>
        </w:rPr>
        <w:t>3</w:t>
      </w:r>
      <w:r w:rsidR="00880202" w:rsidRPr="007E2DC0">
        <w:rPr>
          <w:b/>
          <w:bCs/>
        </w:rPr>
        <w:t xml:space="preserve"> </w:t>
      </w:r>
      <w:r w:rsidRPr="007E2DC0">
        <w:rPr>
          <w:b/>
          <w:bCs/>
        </w:rPr>
        <w:t>(a)</w:t>
      </w:r>
    </w:p>
    <w:p w14:paraId="6AE0EFDA" w14:textId="77777777" w:rsidR="009E0A09" w:rsidRPr="007E2DC0" w:rsidRDefault="009E0A09" w:rsidP="007E2DC0">
      <w:pPr>
        <w:spacing w:before="142"/>
        <w:jc w:val="center"/>
        <w:rPr>
          <w:b/>
          <w:color w:val="000000" w:themeColor="text1"/>
        </w:rPr>
      </w:pPr>
      <w:r w:rsidRPr="007E2DC0">
        <w:rPr>
          <w:b/>
          <w:color w:val="000000" w:themeColor="text1"/>
        </w:rPr>
        <w:t>FORMAT FOR BANK GUARANTEE FOR - EARNEST MONEY DEPOSIT</w:t>
      </w:r>
    </w:p>
    <w:p w14:paraId="525E7EFF" w14:textId="77777777" w:rsidR="009E0A09" w:rsidRPr="007E2DC0" w:rsidRDefault="009E0A09" w:rsidP="007E2DC0">
      <w:pPr>
        <w:pStyle w:val="BodyText"/>
        <w:rPr>
          <w:b/>
          <w:color w:val="000000" w:themeColor="text1"/>
          <w:sz w:val="22"/>
          <w:szCs w:val="22"/>
        </w:rPr>
      </w:pPr>
    </w:p>
    <w:p w14:paraId="0E3ADFC5" w14:textId="77777777" w:rsidR="009E0A09" w:rsidRPr="007E2DC0" w:rsidRDefault="009E0A09" w:rsidP="007E2DC0">
      <w:pPr>
        <w:pStyle w:val="BodyText"/>
        <w:spacing w:before="6"/>
        <w:rPr>
          <w:b/>
          <w:color w:val="000000" w:themeColor="text1"/>
          <w:sz w:val="22"/>
          <w:szCs w:val="22"/>
        </w:rPr>
      </w:pPr>
    </w:p>
    <w:p w14:paraId="03A747F6" w14:textId="498BBA20" w:rsidR="009E0A09" w:rsidRPr="007E2DC0" w:rsidRDefault="009E0A09" w:rsidP="007E2DC0">
      <w:pPr>
        <w:pStyle w:val="BodyText"/>
        <w:tabs>
          <w:tab w:val="left" w:pos="9923"/>
        </w:tabs>
        <w:spacing w:line="360" w:lineRule="auto"/>
        <w:ind w:right="29"/>
        <w:rPr>
          <w:color w:val="000000" w:themeColor="text1"/>
          <w:sz w:val="22"/>
          <w:szCs w:val="22"/>
        </w:rPr>
      </w:pPr>
      <w:r w:rsidRPr="007E2DC0">
        <w:rPr>
          <w:color w:val="000000" w:themeColor="text1"/>
          <w:sz w:val="22"/>
          <w:szCs w:val="22"/>
        </w:rPr>
        <w:t>This deed of Guarantee made on</w:t>
      </w:r>
      <w:r w:rsidR="00880202" w:rsidRPr="007E2DC0">
        <w:rPr>
          <w:color w:val="000000" w:themeColor="text1"/>
          <w:sz w:val="22"/>
          <w:szCs w:val="22"/>
        </w:rPr>
        <w:t xml:space="preserve"> </w:t>
      </w:r>
      <w:r w:rsidRPr="007E2DC0">
        <w:rPr>
          <w:color w:val="000000" w:themeColor="text1"/>
          <w:sz w:val="22"/>
          <w:szCs w:val="22"/>
        </w:rPr>
        <w:t>.................... day of …………………</w:t>
      </w:r>
      <w:r w:rsidR="00880202" w:rsidRPr="007E2DC0">
        <w:rPr>
          <w:color w:val="000000" w:themeColor="text1"/>
          <w:sz w:val="22"/>
          <w:szCs w:val="22"/>
        </w:rPr>
        <w:t xml:space="preserve"> </w:t>
      </w:r>
      <w:r w:rsidRPr="007E2DC0">
        <w:rPr>
          <w:color w:val="000000" w:themeColor="text1"/>
          <w:sz w:val="22"/>
          <w:szCs w:val="22"/>
        </w:rPr>
        <w:t>Month of ……………</w:t>
      </w:r>
      <w:proofErr w:type="gramStart"/>
      <w:r w:rsidRPr="007E2DC0">
        <w:rPr>
          <w:color w:val="000000" w:themeColor="text1"/>
          <w:sz w:val="22"/>
          <w:szCs w:val="22"/>
        </w:rPr>
        <w:t>…..</w:t>
      </w:r>
      <w:proofErr w:type="gramEnd"/>
      <w:r w:rsidR="00D032CC" w:rsidRPr="007E2DC0">
        <w:rPr>
          <w:color w:val="000000" w:themeColor="text1"/>
          <w:sz w:val="22"/>
          <w:szCs w:val="22"/>
        </w:rPr>
        <w:t xml:space="preserve"> </w:t>
      </w:r>
      <w:r w:rsidRPr="007E2DC0">
        <w:rPr>
          <w:color w:val="000000" w:themeColor="text1"/>
          <w:sz w:val="22"/>
          <w:szCs w:val="22"/>
        </w:rPr>
        <w:t>Year by ………………………</w:t>
      </w:r>
      <w:r w:rsidR="00D032CC" w:rsidRPr="007E2DC0">
        <w:rPr>
          <w:color w:val="000000" w:themeColor="text1"/>
          <w:sz w:val="22"/>
          <w:szCs w:val="22"/>
        </w:rPr>
        <w:t xml:space="preserve"> </w:t>
      </w:r>
      <w:r w:rsidRPr="007E2DC0">
        <w:rPr>
          <w:i/>
          <w:iCs/>
          <w:color w:val="000000" w:themeColor="text1"/>
          <w:sz w:val="22"/>
          <w:szCs w:val="22"/>
        </w:rPr>
        <w:t>(Name &amp; Address of the bank)</w:t>
      </w:r>
      <w:r w:rsidRPr="007E2DC0">
        <w:rPr>
          <w:color w:val="000000" w:themeColor="text1"/>
          <w:sz w:val="22"/>
          <w:szCs w:val="22"/>
        </w:rPr>
        <w:t xml:space="preserve"> (hereinafter called the “GUARANTOR”) on the one part, on behalf of M/s………………………………………</w:t>
      </w:r>
      <w:proofErr w:type="gramStart"/>
      <w:r w:rsidRPr="007E2DC0">
        <w:rPr>
          <w:color w:val="000000" w:themeColor="text1"/>
          <w:sz w:val="22"/>
          <w:szCs w:val="22"/>
        </w:rPr>
        <w:t>…..</w:t>
      </w:r>
      <w:proofErr w:type="gramEnd"/>
      <w:r w:rsidRPr="007E2DC0">
        <w:rPr>
          <w:color w:val="000000" w:themeColor="text1"/>
          <w:sz w:val="22"/>
          <w:szCs w:val="22"/>
        </w:rPr>
        <w:t xml:space="preserve"> (</w:t>
      </w:r>
      <w:r w:rsidRPr="007E2DC0">
        <w:rPr>
          <w:i/>
          <w:iCs/>
          <w:color w:val="000000" w:themeColor="text1"/>
          <w:sz w:val="22"/>
          <w:szCs w:val="22"/>
        </w:rPr>
        <w:t xml:space="preserve">Name </w:t>
      </w:r>
      <w:r w:rsidRPr="007E2DC0">
        <w:rPr>
          <w:i/>
          <w:iCs/>
          <w:color w:val="000000" w:themeColor="text1"/>
          <w:spacing w:val="-34"/>
          <w:sz w:val="22"/>
          <w:szCs w:val="22"/>
        </w:rPr>
        <w:t xml:space="preserve">&amp; </w:t>
      </w:r>
      <w:r w:rsidR="00880202" w:rsidRPr="007E2DC0">
        <w:rPr>
          <w:i/>
          <w:iCs/>
          <w:color w:val="000000" w:themeColor="text1"/>
          <w:spacing w:val="-34"/>
          <w:sz w:val="22"/>
          <w:szCs w:val="22"/>
        </w:rPr>
        <w:t xml:space="preserve">   </w:t>
      </w:r>
      <w:r w:rsidRPr="007E2DC0">
        <w:rPr>
          <w:i/>
          <w:iCs/>
          <w:color w:val="000000" w:themeColor="text1"/>
          <w:sz w:val="22"/>
          <w:szCs w:val="22"/>
        </w:rPr>
        <w:t>address of the Firm)</w:t>
      </w:r>
      <w:r w:rsidRPr="007E2DC0">
        <w:rPr>
          <w:color w:val="000000" w:themeColor="text1"/>
          <w:sz w:val="22"/>
          <w:szCs w:val="22"/>
        </w:rPr>
        <w:t xml:space="preserve"> (hereinafter called the “FIRM”) in </w:t>
      </w:r>
      <w:proofErr w:type="spellStart"/>
      <w:r w:rsidRPr="007E2DC0">
        <w:rPr>
          <w:color w:val="000000" w:themeColor="text1"/>
          <w:sz w:val="22"/>
          <w:szCs w:val="22"/>
        </w:rPr>
        <w:t>favour</w:t>
      </w:r>
      <w:proofErr w:type="spellEnd"/>
      <w:r w:rsidRPr="007E2DC0">
        <w:rPr>
          <w:color w:val="000000" w:themeColor="text1"/>
          <w:sz w:val="22"/>
          <w:szCs w:val="22"/>
        </w:rPr>
        <w:t xml:space="preserve"> of The </w:t>
      </w:r>
      <w:r w:rsidR="00880202" w:rsidRPr="007E2DC0">
        <w:rPr>
          <w:color w:val="000000" w:themeColor="text1"/>
          <w:sz w:val="22"/>
          <w:szCs w:val="22"/>
        </w:rPr>
        <w:t>Chief General Manager</w:t>
      </w:r>
      <w:r w:rsidRPr="007E2DC0">
        <w:rPr>
          <w:color w:val="000000" w:themeColor="text1"/>
          <w:sz w:val="22"/>
          <w:szCs w:val="22"/>
        </w:rPr>
        <w:t xml:space="preserve">, </w:t>
      </w:r>
      <w:r w:rsidR="00880202" w:rsidRPr="007E2DC0">
        <w:rPr>
          <w:color w:val="000000" w:themeColor="text1"/>
          <w:sz w:val="22"/>
          <w:szCs w:val="22"/>
        </w:rPr>
        <w:t>RAC &amp; IPC</w:t>
      </w:r>
      <w:r w:rsidRPr="007E2DC0">
        <w:rPr>
          <w:color w:val="000000" w:themeColor="text1"/>
          <w:sz w:val="22"/>
          <w:szCs w:val="22"/>
        </w:rPr>
        <w:t xml:space="preserve">, </w:t>
      </w:r>
      <w:r w:rsidR="00880202" w:rsidRPr="007E2DC0">
        <w:rPr>
          <w:color w:val="000000" w:themeColor="text1"/>
          <w:sz w:val="22"/>
          <w:szCs w:val="22"/>
        </w:rPr>
        <w:t xml:space="preserve">APSPDCL, Tirupati </w:t>
      </w:r>
      <w:r w:rsidRPr="007E2DC0">
        <w:rPr>
          <w:color w:val="000000" w:themeColor="text1"/>
          <w:sz w:val="22"/>
          <w:szCs w:val="22"/>
        </w:rPr>
        <w:t>on the following terms and conditions.</w:t>
      </w:r>
    </w:p>
    <w:p w14:paraId="43804F1B" w14:textId="2AB919EC" w:rsidR="009E0A09" w:rsidRPr="007E2DC0" w:rsidRDefault="009E0A09" w:rsidP="007E2DC0">
      <w:pPr>
        <w:pStyle w:val="BodyText"/>
        <w:spacing w:line="360" w:lineRule="auto"/>
        <w:ind w:right="29"/>
        <w:rPr>
          <w:color w:val="000000" w:themeColor="text1"/>
          <w:sz w:val="22"/>
          <w:szCs w:val="22"/>
        </w:rPr>
      </w:pPr>
      <w:r w:rsidRPr="007E2DC0">
        <w:rPr>
          <w:color w:val="000000" w:themeColor="text1"/>
          <w:sz w:val="22"/>
          <w:szCs w:val="22"/>
        </w:rPr>
        <w:t xml:space="preserve">Whereas the FIRM is submitting its tender for…………………………. </w:t>
      </w:r>
      <w:r w:rsidRPr="007E2DC0">
        <w:rPr>
          <w:i/>
          <w:iCs/>
          <w:color w:val="000000" w:themeColor="text1"/>
          <w:sz w:val="22"/>
          <w:szCs w:val="22"/>
        </w:rPr>
        <w:t>(Name of the work)</w:t>
      </w:r>
      <w:r w:rsidRPr="007E2DC0">
        <w:rPr>
          <w:color w:val="000000" w:themeColor="text1"/>
          <w:sz w:val="22"/>
          <w:szCs w:val="22"/>
        </w:rPr>
        <w:t xml:space="preserve"> and this guarantee is being made for the purpose of submission of Earnest </w:t>
      </w:r>
      <w:r w:rsidR="00D032CC" w:rsidRPr="007E2DC0">
        <w:rPr>
          <w:color w:val="000000" w:themeColor="text1"/>
          <w:sz w:val="22"/>
          <w:szCs w:val="22"/>
        </w:rPr>
        <w:t>M</w:t>
      </w:r>
      <w:r w:rsidRPr="007E2DC0">
        <w:rPr>
          <w:color w:val="000000" w:themeColor="text1"/>
          <w:sz w:val="22"/>
          <w:szCs w:val="22"/>
        </w:rPr>
        <w:t xml:space="preserve">oney </w:t>
      </w:r>
      <w:r w:rsidR="00D032CC" w:rsidRPr="007E2DC0">
        <w:rPr>
          <w:color w:val="000000" w:themeColor="text1"/>
          <w:sz w:val="22"/>
          <w:szCs w:val="22"/>
        </w:rPr>
        <w:t>D</w:t>
      </w:r>
      <w:r w:rsidRPr="007E2DC0">
        <w:rPr>
          <w:color w:val="000000" w:themeColor="text1"/>
          <w:sz w:val="22"/>
          <w:szCs w:val="22"/>
        </w:rPr>
        <w:t>eposit with the Tender document.</w:t>
      </w:r>
    </w:p>
    <w:p w14:paraId="2C679521" w14:textId="19474546" w:rsidR="009E0A09" w:rsidRPr="007E2DC0" w:rsidRDefault="009E0A09" w:rsidP="007E2DC0">
      <w:pPr>
        <w:pStyle w:val="BodyText"/>
        <w:spacing w:line="360" w:lineRule="auto"/>
        <w:ind w:right="29"/>
        <w:rPr>
          <w:color w:val="000000" w:themeColor="text1"/>
          <w:sz w:val="22"/>
          <w:szCs w:val="22"/>
        </w:rPr>
      </w:pPr>
      <w:r w:rsidRPr="007E2DC0">
        <w:rPr>
          <w:color w:val="000000" w:themeColor="text1"/>
          <w:sz w:val="22"/>
          <w:szCs w:val="22"/>
        </w:rPr>
        <w:t>Know all people by these presents that the GUARANTOR, hereby undertake</w:t>
      </w:r>
      <w:r w:rsidR="00D032CC" w:rsidRPr="007E2DC0">
        <w:rPr>
          <w:color w:val="000000" w:themeColor="text1"/>
          <w:sz w:val="22"/>
          <w:szCs w:val="22"/>
        </w:rPr>
        <w:t>s</w:t>
      </w:r>
      <w:r w:rsidRPr="007E2DC0">
        <w:rPr>
          <w:color w:val="000000" w:themeColor="text1"/>
          <w:sz w:val="22"/>
          <w:szCs w:val="22"/>
        </w:rPr>
        <w:t xml:space="preserve"> to indemnify and keep </w:t>
      </w:r>
      <w:r w:rsidR="00880202" w:rsidRPr="007E2DC0">
        <w:rPr>
          <w:color w:val="000000" w:themeColor="text1"/>
          <w:sz w:val="22"/>
          <w:szCs w:val="22"/>
        </w:rPr>
        <w:t>APSPDCL</w:t>
      </w:r>
      <w:r w:rsidRPr="007E2DC0">
        <w:rPr>
          <w:color w:val="000000" w:themeColor="text1"/>
          <w:sz w:val="22"/>
          <w:szCs w:val="22"/>
        </w:rPr>
        <w:t xml:space="preserve"> indemnified up to the extent of Indian Rupees ………………………</w:t>
      </w:r>
      <w:proofErr w:type="gramStart"/>
      <w:r w:rsidRPr="007E2DC0">
        <w:rPr>
          <w:color w:val="000000" w:themeColor="text1"/>
          <w:sz w:val="22"/>
          <w:szCs w:val="22"/>
        </w:rPr>
        <w:t>…..</w:t>
      </w:r>
      <w:proofErr w:type="gramEnd"/>
      <w:r w:rsidRPr="007E2DC0">
        <w:rPr>
          <w:color w:val="000000" w:themeColor="text1"/>
          <w:sz w:val="22"/>
          <w:szCs w:val="22"/>
        </w:rPr>
        <w:t xml:space="preserve"> </w:t>
      </w:r>
      <w:r w:rsidR="00D032CC" w:rsidRPr="007E2DC0">
        <w:rPr>
          <w:i/>
          <w:iCs/>
          <w:color w:val="000000" w:themeColor="text1"/>
          <w:sz w:val="22"/>
          <w:szCs w:val="22"/>
        </w:rPr>
        <w:t>(</w:t>
      </w:r>
      <w:r w:rsidRPr="007E2DC0">
        <w:rPr>
          <w:i/>
          <w:iCs/>
          <w:color w:val="000000" w:themeColor="text1"/>
          <w:sz w:val="22"/>
          <w:szCs w:val="22"/>
        </w:rPr>
        <w:t>Total Value</w:t>
      </w:r>
      <w:r w:rsidR="00D032CC" w:rsidRPr="007E2DC0">
        <w:rPr>
          <w:i/>
          <w:iCs/>
          <w:color w:val="000000" w:themeColor="text1"/>
          <w:sz w:val="22"/>
          <w:szCs w:val="22"/>
        </w:rPr>
        <w:t>)</w:t>
      </w:r>
      <w:r w:rsidRPr="007E2DC0">
        <w:rPr>
          <w:color w:val="000000" w:themeColor="text1"/>
          <w:sz w:val="22"/>
          <w:szCs w:val="22"/>
        </w:rPr>
        <w:t xml:space="preserve"> during the validity of this bank guarantee and authorize</w:t>
      </w:r>
      <w:r w:rsidR="00D032CC" w:rsidRPr="007E2DC0">
        <w:rPr>
          <w:color w:val="000000" w:themeColor="text1"/>
          <w:sz w:val="22"/>
          <w:szCs w:val="22"/>
        </w:rPr>
        <w:t>s</w:t>
      </w:r>
      <w:r w:rsidRPr="007E2DC0">
        <w:rPr>
          <w:color w:val="000000" w:themeColor="text1"/>
          <w:sz w:val="22"/>
          <w:szCs w:val="22"/>
        </w:rPr>
        <w:t xml:space="preserve"> </w:t>
      </w:r>
      <w:r w:rsidR="00880202" w:rsidRPr="007E2DC0">
        <w:rPr>
          <w:color w:val="000000" w:themeColor="text1"/>
          <w:sz w:val="22"/>
          <w:szCs w:val="22"/>
        </w:rPr>
        <w:t xml:space="preserve">APSPDCL </w:t>
      </w:r>
      <w:r w:rsidRPr="007E2DC0">
        <w:rPr>
          <w:color w:val="000000" w:themeColor="text1"/>
          <w:sz w:val="22"/>
          <w:szCs w:val="22"/>
        </w:rPr>
        <w:t>to recover the same directly from the GUARANTOR. This bank guarantee herein contained shall remain in full force and effect till the expiry of its validity or till any extended period (if extended by the bank on receiving instructions from FIRM). The liability under the guarantee shall be binding on the GUARANTOR or its successors.</w:t>
      </w:r>
    </w:p>
    <w:p w14:paraId="1CD0D00F" w14:textId="165E9DE1" w:rsidR="009E0A09" w:rsidRPr="007E2DC0" w:rsidRDefault="009E0A09" w:rsidP="007E2DC0">
      <w:pPr>
        <w:pStyle w:val="BodyText"/>
        <w:spacing w:line="360" w:lineRule="auto"/>
        <w:ind w:right="29"/>
        <w:rPr>
          <w:color w:val="000000" w:themeColor="text1"/>
          <w:sz w:val="22"/>
          <w:szCs w:val="22"/>
        </w:rPr>
      </w:pPr>
      <w:r w:rsidRPr="007E2DC0">
        <w:rPr>
          <w:color w:val="000000" w:themeColor="text1"/>
          <w:sz w:val="22"/>
          <w:szCs w:val="22"/>
        </w:rPr>
        <w:t xml:space="preserve">Whereas the GUARANTOR further agrees that their liability under this guarantee shall not be affected by any reason </w:t>
      </w:r>
      <w:proofErr w:type="gramStart"/>
      <w:r w:rsidRPr="007E2DC0">
        <w:rPr>
          <w:color w:val="000000" w:themeColor="text1"/>
          <w:sz w:val="22"/>
          <w:szCs w:val="22"/>
        </w:rPr>
        <w:t>of</w:t>
      </w:r>
      <w:proofErr w:type="gramEnd"/>
      <w:r w:rsidRPr="007E2DC0">
        <w:rPr>
          <w:color w:val="000000" w:themeColor="text1"/>
          <w:sz w:val="22"/>
          <w:szCs w:val="22"/>
        </w:rPr>
        <w:t xml:space="preserve"> any change in the offer or its terms and conditions between the FIRM and </w:t>
      </w:r>
      <w:r w:rsidR="00880202" w:rsidRPr="007E2DC0">
        <w:rPr>
          <w:color w:val="000000" w:themeColor="text1"/>
          <w:sz w:val="22"/>
          <w:szCs w:val="22"/>
        </w:rPr>
        <w:t>APSPDCL</w:t>
      </w:r>
      <w:r w:rsidRPr="007E2DC0">
        <w:rPr>
          <w:color w:val="000000" w:themeColor="text1"/>
          <w:sz w:val="22"/>
          <w:szCs w:val="22"/>
        </w:rPr>
        <w:t xml:space="preserve"> with or without the consent or knowledge of the GUARANTOR.</w:t>
      </w:r>
    </w:p>
    <w:p w14:paraId="11CA845A" w14:textId="1899610A" w:rsidR="009E0A09" w:rsidRPr="007E2DC0" w:rsidRDefault="009E0A09" w:rsidP="007E2DC0">
      <w:pPr>
        <w:pStyle w:val="BodyText"/>
        <w:spacing w:line="360" w:lineRule="auto"/>
        <w:ind w:right="29"/>
        <w:rPr>
          <w:color w:val="000000" w:themeColor="text1"/>
          <w:sz w:val="22"/>
          <w:szCs w:val="22"/>
        </w:rPr>
      </w:pPr>
      <w:r w:rsidRPr="007E2DC0">
        <w:rPr>
          <w:color w:val="000000" w:themeColor="text1"/>
          <w:sz w:val="22"/>
          <w:szCs w:val="22"/>
        </w:rPr>
        <w:t xml:space="preserve">Whereas the GUARANTOR further agrees to pay guaranteed amount hereby under or part thereof, on receipt of first written demand whenever placed by </w:t>
      </w:r>
      <w:r w:rsidR="00880202" w:rsidRPr="007E2DC0">
        <w:rPr>
          <w:color w:val="000000" w:themeColor="text1"/>
          <w:sz w:val="22"/>
          <w:szCs w:val="22"/>
        </w:rPr>
        <w:t xml:space="preserve">APSPDCL </w:t>
      </w:r>
      <w:r w:rsidRPr="007E2DC0">
        <w:rPr>
          <w:color w:val="000000" w:themeColor="text1"/>
          <w:sz w:val="22"/>
          <w:szCs w:val="22"/>
        </w:rPr>
        <w:t xml:space="preserve">during the currency period of this guarantee. The GUARANTOR shall pay </w:t>
      </w:r>
      <w:r w:rsidR="00880202" w:rsidRPr="007E2DC0">
        <w:rPr>
          <w:color w:val="000000" w:themeColor="text1"/>
          <w:sz w:val="22"/>
          <w:szCs w:val="22"/>
        </w:rPr>
        <w:t xml:space="preserve">APSPDCL </w:t>
      </w:r>
      <w:r w:rsidRPr="007E2DC0">
        <w:rPr>
          <w:color w:val="000000" w:themeColor="text1"/>
          <w:sz w:val="22"/>
          <w:szCs w:val="22"/>
        </w:rPr>
        <w:t>immediately without any question, demure, reservation or correspondence.</w:t>
      </w:r>
    </w:p>
    <w:p w14:paraId="21442D51" w14:textId="7FB92B08" w:rsidR="009E0A09" w:rsidRPr="007E2DC0" w:rsidRDefault="009E0A09" w:rsidP="007E2DC0">
      <w:pPr>
        <w:pStyle w:val="BodyText"/>
        <w:spacing w:before="135" w:line="482" w:lineRule="auto"/>
        <w:ind w:right="27"/>
        <w:rPr>
          <w:color w:val="000000" w:themeColor="text1"/>
          <w:sz w:val="22"/>
          <w:szCs w:val="22"/>
        </w:rPr>
      </w:pPr>
      <w:r w:rsidRPr="007E2DC0">
        <w:rPr>
          <w:color w:val="000000" w:themeColor="text1"/>
          <w:sz w:val="22"/>
          <w:szCs w:val="22"/>
        </w:rPr>
        <w:t xml:space="preserve">Whereas the GUARANTOR hereby agrees not to revoke this </w:t>
      </w:r>
      <w:proofErr w:type="gramStart"/>
      <w:r w:rsidRPr="007E2DC0">
        <w:rPr>
          <w:color w:val="000000" w:themeColor="text1"/>
          <w:sz w:val="22"/>
          <w:szCs w:val="22"/>
        </w:rPr>
        <w:t>guarantee</w:t>
      </w:r>
      <w:proofErr w:type="gramEnd"/>
      <w:r w:rsidRPr="007E2DC0">
        <w:rPr>
          <w:color w:val="000000" w:themeColor="text1"/>
          <w:sz w:val="22"/>
          <w:szCs w:val="22"/>
        </w:rPr>
        <w:t xml:space="preserve"> bond during its currency period except with the previous consent of </w:t>
      </w:r>
      <w:r w:rsidR="00880202" w:rsidRPr="007E2DC0">
        <w:rPr>
          <w:color w:val="000000" w:themeColor="text1"/>
          <w:sz w:val="22"/>
          <w:szCs w:val="22"/>
        </w:rPr>
        <w:t xml:space="preserve">APSPDCL </w:t>
      </w:r>
      <w:r w:rsidRPr="007E2DC0">
        <w:rPr>
          <w:color w:val="000000" w:themeColor="text1"/>
          <w:sz w:val="22"/>
          <w:szCs w:val="22"/>
        </w:rPr>
        <w:t>in writing.</w:t>
      </w:r>
    </w:p>
    <w:p w14:paraId="4F8B2DE1" w14:textId="77777777" w:rsidR="009E0A09" w:rsidRPr="007E2DC0" w:rsidRDefault="009E0A09" w:rsidP="007E2DC0">
      <w:pPr>
        <w:pStyle w:val="BodyText"/>
        <w:spacing w:before="198"/>
        <w:rPr>
          <w:color w:val="000000" w:themeColor="text1"/>
          <w:sz w:val="22"/>
          <w:szCs w:val="22"/>
        </w:rPr>
      </w:pPr>
      <w:r w:rsidRPr="007E2DC0">
        <w:rPr>
          <w:color w:val="000000" w:themeColor="text1"/>
          <w:sz w:val="22"/>
          <w:szCs w:val="22"/>
        </w:rPr>
        <w:t>Notwithstanding anything contained herein</w:t>
      </w:r>
    </w:p>
    <w:p w14:paraId="296BE615" w14:textId="77777777" w:rsidR="009E0A09" w:rsidRPr="007E2DC0" w:rsidRDefault="009E0A09" w:rsidP="007E2DC0">
      <w:pPr>
        <w:pStyle w:val="BodyText"/>
        <w:rPr>
          <w:color w:val="000000" w:themeColor="text1"/>
          <w:sz w:val="22"/>
          <w:szCs w:val="22"/>
        </w:rPr>
      </w:pPr>
    </w:p>
    <w:p w14:paraId="2B668933" w14:textId="01A852F1" w:rsidR="009E0A09" w:rsidRPr="007E2DC0" w:rsidRDefault="009E0A09" w:rsidP="007E2DC0">
      <w:pPr>
        <w:pStyle w:val="ListParagraph"/>
        <w:numPr>
          <w:ilvl w:val="0"/>
          <w:numId w:val="2"/>
        </w:numPr>
        <w:spacing w:before="177"/>
        <w:ind w:left="360" w:hanging="360"/>
        <w:contextualSpacing w:val="0"/>
        <w:rPr>
          <w:i/>
          <w:iCs/>
          <w:color w:val="000000" w:themeColor="text1"/>
        </w:rPr>
      </w:pPr>
      <w:r w:rsidRPr="007E2DC0">
        <w:rPr>
          <w:color w:val="000000" w:themeColor="text1"/>
        </w:rPr>
        <w:t>Our liability under this bank guarantee shall not exceed Indian Rupees</w:t>
      </w:r>
      <w:r w:rsidR="00EB605D" w:rsidRPr="007E2DC0">
        <w:rPr>
          <w:color w:val="000000" w:themeColor="text1"/>
        </w:rPr>
        <w:t xml:space="preserve"> </w:t>
      </w:r>
      <w:r w:rsidRPr="007E2DC0">
        <w:rPr>
          <w:color w:val="000000" w:themeColor="text1"/>
        </w:rPr>
        <w:t xml:space="preserve">……………… </w:t>
      </w:r>
      <w:r w:rsidRPr="007E2DC0">
        <w:rPr>
          <w:i/>
          <w:iCs/>
          <w:color w:val="000000" w:themeColor="text1"/>
        </w:rPr>
        <w:t>[Total Value]</w:t>
      </w:r>
    </w:p>
    <w:p w14:paraId="17AA2DA4" w14:textId="081AA7E9" w:rsidR="009E0A09" w:rsidRPr="007E2DC0" w:rsidRDefault="009E0A09" w:rsidP="007E2DC0">
      <w:pPr>
        <w:pStyle w:val="ListParagraph"/>
        <w:numPr>
          <w:ilvl w:val="0"/>
          <w:numId w:val="2"/>
        </w:numPr>
        <w:spacing w:before="177"/>
        <w:ind w:left="360" w:hanging="360"/>
        <w:contextualSpacing w:val="0"/>
        <w:rPr>
          <w:color w:val="000000" w:themeColor="text1"/>
        </w:rPr>
      </w:pPr>
      <w:r w:rsidRPr="007E2DC0">
        <w:rPr>
          <w:color w:val="000000" w:themeColor="text1"/>
        </w:rPr>
        <w:t>This Bank guarantee shall be valid up to</w:t>
      </w:r>
      <w:r w:rsidR="00EB605D" w:rsidRPr="007E2DC0">
        <w:rPr>
          <w:color w:val="000000" w:themeColor="text1"/>
        </w:rPr>
        <w:t xml:space="preserve"> </w:t>
      </w:r>
      <w:r w:rsidRPr="007E2DC0">
        <w:rPr>
          <w:color w:val="000000" w:themeColor="text1"/>
        </w:rPr>
        <w:t>…………...</w:t>
      </w:r>
    </w:p>
    <w:p w14:paraId="76A5A452" w14:textId="7DB4DD58" w:rsidR="009E0A09" w:rsidRPr="007E2DC0" w:rsidRDefault="009E0A09" w:rsidP="007E2DC0">
      <w:pPr>
        <w:pStyle w:val="ListParagraph"/>
        <w:numPr>
          <w:ilvl w:val="0"/>
          <w:numId w:val="2"/>
        </w:numPr>
        <w:spacing w:before="177"/>
        <w:ind w:left="360" w:hanging="360"/>
        <w:contextualSpacing w:val="0"/>
        <w:rPr>
          <w:color w:val="000000" w:themeColor="text1"/>
        </w:rPr>
      </w:pPr>
      <w:r w:rsidRPr="007E2DC0">
        <w:rPr>
          <w:color w:val="000000" w:themeColor="text1"/>
        </w:rPr>
        <w:t>We are liable to pay the guaranteed amount or any part thereof under this bank guarantee only and only against the written claim or demand on or before …………. Sealed with the common seal of the bank on this ………. day of ……………</w:t>
      </w:r>
      <w:proofErr w:type="gramStart"/>
      <w:r w:rsidRPr="007E2DC0">
        <w:rPr>
          <w:color w:val="000000" w:themeColor="text1"/>
        </w:rPr>
        <w:t>…..</w:t>
      </w:r>
      <w:proofErr w:type="gramEnd"/>
      <w:r w:rsidR="00880202" w:rsidRPr="007E2DC0">
        <w:rPr>
          <w:color w:val="000000" w:themeColor="text1"/>
        </w:rPr>
        <w:t xml:space="preserve"> </w:t>
      </w:r>
      <w:r w:rsidRPr="007E2DC0">
        <w:rPr>
          <w:color w:val="000000" w:themeColor="text1"/>
        </w:rPr>
        <w:t>Month ……………</w:t>
      </w:r>
      <w:proofErr w:type="gramStart"/>
      <w:r w:rsidRPr="007E2DC0">
        <w:rPr>
          <w:color w:val="000000" w:themeColor="text1"/>
        </w:rPr>
        <w:t>…..</w:t>
      </w:r>
      <w:proofErr w:type="gramEnd"/>
      <w:r w:rsidRPr="007E2DC0">
        <w:rPr>
          <w:color w:val="000000" w:themeColor="text1"/>
        </w:rPr>
        <w:t>Year</w:t>
      </w:r>
    </w:p>
    <w:p w14:paraId="4B9DE363" w14:textId="77777777" w:rsidR="009E0A09" w:rsidRPr="007E2DC0" w:rsidRDefault="009E0A09" w:rsidP="007E2DC0">
      <w:pPr>
        <w:pStyle w:val="BodyText"/>
        <w:ind w:left="720"/>
        <w:rPr>
          <w:color w:val="000000" w:themeColor="text1"/>
          <w:sz w:val="22"/>
          <w:szCs w:val="22"/>
        </w:rPr>
      </w:pPr>
    </w:p>
    <w:p w14:paraId="032921B6" w14:textId="77777777" w:rsidR="009E0A09" w:rsidRPr="007E2DC0" w:rsidRDefault="009E0A09" w:rsidP="007E2DC0">
      <w:pPr>
        <w:pStyle w:val="BodyText"/>
        <w:spacing w:before="9" w:line="480" w:lineRule="auto"/>
        <w:rPr>
          <w:color w:val="000000" w:themeColor="text1"/>
          <w:sz w:val="22"/>
          <w:szCs w:val="22"/>
        </w:rPr>
      </w:pPr>
      <w:r w:rsidRPr="007E2DC0">
        <w:rPr>
          <w:color w:val="000000" w:themeColor="text1"/>
          <w:sz w:val="22"/>
          <w:szCs w:val="22"/>
        </w:rPr>
        <w:t xml:space="preserve">Signature: ____________________ </w:t>
      </w:r>
    </w:p>
    <w:p w14:paraId="5BFF074D" w14:textId="77777777" w:rsidR="009E0A09" w:rsidRPr="007E2DC0" w:rsidRDefault="009E0A09" w:rsidP="007E2DC0">
      <w:pPr>
        <w:pStyle w:val="BodyText"/>
        <w:spacing w:before="9" w:line="480" w:lineRule="auto"/>
        <w:rPr>
          <w:color w:val="000000" w:themeColor="text1"/>
          <w:sz w:val="22"/>
          <w:szCs w:val="22"/>
        </w:rPr>
      </w:pPr>
      <w:r w:rsidRPr="007E2DC0">
        <w:rPr>
          <w:color w:val="000000" w:themeColor="text1"/>
          <w:sz w:val="22"/>
          <w:szCs w:val="22"/>
        </w:rPr>
        <w:t xml:space="preserve">Name: ___________________ </w:t>
      </w:r>
    </w:p>
    <w:p w14:paraId="61C7FA0D" w14:textId="77777777" w:rsidR="009E0A09" w:rsidRPr="007E2DC0" w:rsidRDefault="009E0A09" w:rsidP="007E2DC0">
      <w:pPr>
        <w:pStyle w:val="BodyText"/>
        <w:spacing w:before="9" w:line="480" w:lineRule="auto"/>
        <w:rPr>
          <w:color w:val="000000" w:themeColor="text1"/>
          <w:sz w:val="22"/>
          <w:szCs w:val="22"/>
        </w:rPr>
      </w:pPr>
      <w:r w:rsidRPr="007E2DC0">
        <w:rPr>
          <w:color w:val="000000" w:themeColor="text1"/>
          <w:sz w:val="22"/>
          <w:szCs w:val="22"/>
        </w:rPr>
        <w:t>Power of Attorney No</w:t>
      </w:r>
      <w:proofErr w:type="gramStart"/>
      <w:r w:rsidRPr="007E2DC0">
        <w:rPr>
          <w:color w:val="000000" w:themeColor="text1"/>
          <w:sz w:val="22"/>
          <w:szCs w:val="22"/>
        </w:rPr>
        <w:t>.: _</w:t>
      </w:r>
      <w:proofErr w:type="gramEnd"/>
      <w:r w:rsidRPr="007E2DC0">
        <w:rPr>
          <w:color w:val="000000" w:themeColor="text1"/>
          <w:sz w:val="22"/>
          <w:szCs w:val="22"/>
        </w:rPr>
        <w:t xml:space="preserve">______________ </w:t>
      </w:r>
    </w:p>
    <w:p w14:paraId="4FD0B6D6" w14:textId="77777777" w:rsidR="009E0A09" w:rsidRPr="007E2DC0" w:rsidRDefault="009E0A09" w:rsidP="007E2DC0">
      <w:pPr>
        <w:pStyle w:val="BodyText"/>
        <w:spacing w:before="9" w:line="480" w:lineRule="auto"/>
        <w:rPr>
          <w:color w:val="000000" w:themeColor="text1"/>
          <w:sz w:val="22"/>
          <w:szCs w:val="22"/>
        </w:rPr>
      </w:pPr>
      <w:r w:rsidRPr="007E2DC0">
        <w:rPr>
          <w:color w:val="000000" w:themeColor="text1"/>
          <w:sz w:val="22"/>
          <w:szCs w:val="22"/>
        </w:rPr>
        <w:t>For</w:t>
      </w:r>
    </w:p>
    <w:p w14:paraId="15032216" w14:textId="3942C185" w:rsidR="009E0A09" w:rsidRPr="007E2DC0" w:rsidRDefault="009E0A09" w:rsidP="007E2DC0">
      <w:pPr>
        <w:pStyle w:val="BodyText"/>
        <w:spacing w:before="9" w:line="480" w:lineRule="auto"/>
        <w:rPr>
          <w:color w:val="000000" w:themeColor="text1"/>
          <w:sz w:val="22"/>
          <w:szCs w:val="22"/>
        </w:rPr>
      </w:pPr>
      <w:r w:rsidRPr="007E2DC0">
        <w:rPr>
          <w:color w:val="000000" w:themeColor="text1"/>
          <w:sz w:val="22"/>
          <w:szCs w:val="22"/>
        </w:rPr>
        <w:t>______</w:t>
      </w:r>
      <w:r w:rsidR="00EB605D" w:rsidRPr="007E2DC0">
        <w:rPr>
          <w:color w:val="000000" w:themeColor="text1"/>
          <w:sz w:val="22"/>
          <w:szCs w:val="22"/>
        </w:rPr>
        <w:t>_________________</w:t>
      </w:r>
      <w:proofErr w:type="gramStart"/>
      <w:r w:rsidR="00EB605D" w:rsidRPr="007E2DC0">
        <w:rPr>
          <w:color w:val="000000" w:themeColor="text1"/>
          <w:sz w:val="22"/>
          <w:szCs w:val="22"/>
        </w:rPr>
        <w:t>_</w:t>
      </w:r>
      <w:r w:rsidRPr="007E2DC0">
        <w:rPr>
          <w:color w:val="000000" w:themeColor="text1"/>
          <w:sz w:val="22"/>
          <w:szCs w:val="22"/>
        </w:rPr>
        <w:t xml:space="preserve"> </w:t>
      </w:r>
      <w:r w:rsidR="00EB605D" w:rsidRPr="007E2DC0">
        <w:rPr>
          <w:color w:val="000000" w:themeColor="text1"/>
          <w:sz w:val="22"/>
          <w:szCs w:val="22"/>
        </w:rPr>
        <w:t xml:space="preserve"> </w:t>
      </w:r>
      <w:r w:rsidRPr="007E2DC0">
        <w:rPr>
          <w:color w:val="000000" w:themeColor="text1"/>
          <w:sz w:val="22"/>
          <w:szCs w:val="22"/>
        </w:rPr>
        <w:t>[</w:t>
      </w:r>
      <w:proofErr w:type="gramEnd"/>
      <w:r w:rsidRPr="007E2DC0">
        <w:rPr>
          <w:color w:val="000000" w:themeColor="text1"/>
          <w:sz w:val="22"/>
          <w:szCs w:val="22"/>
        </w:rPr>
        <w:t>Insert Name and Address of the Bank]</w:t>
      </w:r>
    </w:p>
    <w:p w14:paraId="343F6083" w14:textId="77777777" w:rsidR="009E0A09" w:rsidRPr="007E2DC0" w:rsidRDefault="009E0A09" w:rsidP="007E2DC0">
      <w:pPr>
        <w:pStyle w:val="BodyText"/>
        <w:spacing w:before="9" w:line="480" w:lineRule="auto"/>
        <w:rPr>
          <w:color w:val="000000" w:themeColor="text1"/>
          <w:sz w:val="22"/>
          <w:szCs w:val="22"/>
        </w:rPr>
      </w:pPr>
      <w:r w:rsidRPr="007E2DC0">
        <w:rPr>
          <w:color w:val="000000" w:themeColor="text1"/>
          <w:sz w:val="22"/>
          <w:szCs w:val="22"/>
        </w:rPr>
        <w:t>Contact Details of the Bank:</w:t>
      </w:r>
    </w:p>
    <w:p w14:paraId="7E66561B" w14:textId="77777777" w:rsidR="009E0A09" w:rsidRPr="007E2DC0" w:rsidRDefault="009E0A09" w:rsidP="007E2DC0">
      <w:pPr>
        <w:pStyle w:val="BodyText"/>
        <w:spacing w:before="9" w:line="480" w:lineRule="auto"/>
        <w:rPr>
          <w:color w:val="000000" w:themeColor="text1"/>
          <w:sz w:val="22"/>
          <w:szCs w:val="22"/>
        </w:rPr>
      </w:pPr>
      <w:r w:rsidRPr="007E2DC0">
        <w:rPr>
          <w:color w:val="000000" w:themeColor="text1"/>
          <w:sz w:val="22"/>
          <w:szCs w:val="22"/>
        </w:rPr>
        <w:t>E-mail ID of the Bank:</w:t>
      </w:r>
    </w:p>
    <w:p w14:paraId="370245D1" w14:textId="77777777" w:rsidR="009E0A09" w:rsidRPr="007E2DC0" w:rsidRDefault="009E0A09" w:rsidP="007E2DC0">
      <w:pPr>
        <w:pStyle w:val="BodyText"/>
        <w:spacing w:before="9" w:line="480" w:lineRule="auto"/>
        <w:rPr>
          <w:color w:val="000000" w:themeColor="text1"/>
          <w:sz w:val="22"/>
          <w:szCs w:val="22"/>
        </w:rPr>
      </w:pPr>
      <w:r w:rsidRPr="007E2DC0">
        <w:rPr>
          <w:color w:val="000000" w:themeColor="text1"/>
          <w:sz w:val="22"/>
          <w:szCs w:val="22"/>
        </w:rPr>
        <w:t>Signature and seal of Bank:</w:t>
      </w:r>
    </w:p>
    <w:p w14:paraId="6D3D2E14" w14:textId="77777777" w:rsidR="009E0A09" w:rsidRPr="007E2DC0" w:rsidRDefault="009E0A09" w:rsidP="007E2DC0">
      <w:pPr>
        <w:pStyle w:val="BodyText"/>
        <w:spacing w:before="9" w:line="480" w:lineRule="auto"/>
        <w:rPr>
          <w:color w:val="000000" w:themeColor="text1"/>
          <w:sz w:val="22"/>
          <w:szCs w:val="22"/>
        </w:rPr>
      </w:pPr>
    </w:p>
    <w:p w14:paraId="5F1D9639" w14:textId="77777777" w:rsidR="009E0A09" w:rsidRPr="007E2DC0" w:rsidRDefault="009E0A09" w:rsidP="007E2DC0">
      <w:pPr>
        <w:pStyle w:val="BodyText"/>
        <w:spacing w:before="9" w:line="480" w:lineRule="auto"/>
        <w:rPr>
          <w:color w:val="000000" w:themeColor="text1"/>
          <w:sz w:val="22"/>
          <w:szCs w:val="22"/>
        </w:rPr>
        <w:sectPr w:rsidR="009E0A09" w:rsidRPr="007E2DC0" w:rsidSect="009E0A09">
          <w:endnotePr>
            <w:numFmt w:val="decimal"/>
          </w:endnotePr>
          <w:pgSz w:w="12240" w:h="15840" w:code="1"/>
          <w:pgMar w:top="2275" w:right="1440" w:bottom="2246" w:left="1440" w:header="720" w:footer="2045" w:gutter="0"/>
          <w:cols w:space="720"/>
          <w:docGrid w:linePitch="299"/>
        </w:sectPr>
      </w:pPr>
    </w:p>
    <w:p w14:paraId="0D18E459" w14:textId="7CE3DFF0" w:rsidR="009E0A09" w:rsidRPr="007E2DC0" w:rsidRDefault="009E0A09" w:rsidP="007E2DC0">
      <w:pPr>
        <w:pStyle w:val="Heading2"/>
        <w:jc w:val="center"/>
        <w:rPr>
          <w:b/>
          <w:bCs/>
        </w:rPr>
      </w:pPr>
      <w:r w:rsidRPr="007E2DC0">
        <w:rPr>
          <w:b/>
          <w:bCs/>
        </w:rPr>
        <w:lastRenderedPageBreak/>
        <w:t xml:space="preserve">Format </w:t>
      </w:r>
      <w:r w:rsidR="00A82481" w:rsidRPr="007E2DC0">
        <w:rPr>
          <w:b/>
          <w:bCs/>
        </w:rPr>
        <w:t>–</w:t>
      </w:r>
      <w:r w:rsidR="00281B9E" w:rsidRPr="007E2DC0">
        <w:rPr>
          <w:b/>
          <w:bCs/>
        </w:rPr>
        <w:t xml:space="preserve"> </w:t>
      </w:r>
      <w:r w:rsidRPr="007E2DC0">
        <w:rPr>
          <w:b/>
          <w:bCs/>
        </w:rPr>
        <w:t>3</w:t>
      </w:r>
      <w:r w:rsidR="00880202" w:rsidRPr="007E2DC0">
        <w:rPr>
          <w:b/>
          <w:bCs/>
        </w:rPr>
        <w:t xml:space="preserve"> </w:t>
      </w:r>
      <w:r w:rsidRPr="007E2DC0">
        <w:rPr>
          <w:b/>
          <w:bCs/>
        </w:rPr>
        <w:t>(b)</w:t>
      </w:r>
    </w:p>
    <w:p w14:paraId="0EFCE36E" w14:textId="77777777" w:rsidR="009E0A09" w:rsidRPr="007E2DC0" w:rsidRDefault="009E0A09" w:rsidP="007E2DC0">
      <w:pPr>
        <w:pStyle w:val="BodyText"/>
        <w:jc w:val="center"/>
        <w:rPr>
          <w:b/>
          <w:bCs/>
        </w:rPr>
      </w:pPr>
      <w:r w:rsidRPr="007E2DC0">
        <w:rPr>
          <w:b/>
          <w:bCs/>
        </w:rPr>
        <w:t>INSURANCE SURETY BOND – SUBMITTED FOR EARNEST MONEY DEPOSIT</w:t>
      </w:r>
    </w:p>
    <w:p w14:paraId="16ADB62D" w14:textId="77777777" w:rsidR="009E0A09" w:rsidRPr="007E2DC0" w:rsidRDefault="009E0A09" w:rsidP="007E2DC0"/>
    <w:p w14:paraId="21328D34" w14:textId="77777777" w:rsidR="009E0A09" w:rsidRPr="007E2DC0" w:rsidRDefault="009E0A09" w:rsidP="007E2DC0">
      <w:pPr>
        <w:jc w:val="center"/>
        <w:rPr>
          <w:i/>
          <w:iCs/>
        </w:rPr>
      </w:pPr>
      <w:r w:rsidRPr="007E2DC0">
        <w:rPr>
          <w:i/>
          <w:iCs/>
        </w:rPr>
        <w:t>(To be stamped in accordance with Stamp Act of India)</w:t>
      </w:r>
    </w:p>
    <w:p w14:paraId="2B5FC7DA" w14:textId="77777777" w:rsidR="009E0A09" w:rsidRPr="007E2DC0" w:rsidRDefault="009E0A09" w:rsidP="007E2DC0"/>
    <w:p w14:paraId="1482C65F" w14:textId="77777777" w:rsidR="009E0A09" w:rsidRPr="007E2DC0" w:rsidRDefault="009E0A09" w:rsidP="007E2DC0">
      <w:r w:rsidRPr="007E2DC0">
        <w:t xml:space="preserve">Insurance Surety Bond No.: …………………………………………. </w:t>
      </w:r>
    </w:p>
    <w:p w14:paraId="7800EB9F" w14:textId="77777777" w:rsidR="009E0A09" w:rsidRPr="007E2DC0" w:rsidRDefault="009E0A09" w:rsidP="007E2DC0">
      <w:r w:rsidRPr="007E2DC0">
        <w:t>Start Date: ………………………………………………</w:t>
      </w:r>
      <w:proofErr w:type="gramStart"/>
      <w:r w:rsidRPr="007E2DC0">
        <w:t>…..</w:t>
      </w:r>
      <w:proofErr w:type="gramEnd"/>
    </w:p>
    <w:p w14:paraId="565C2D0B" w14:textId="77777777" w:rsidR="009E0A09" w:rsidRPr="007E2DC0" w:rsidRDefault="009E0A09" w:rsidP="007E2DC0">
      <w:pPr>
        <w:ind w:left="720"/>
      </w:pPr>
    </w:p>
    <w:p w14:paraId="2938E99F" w14:textId="77777777" w:rsidR="009E0A09" w:rsidRPr="007E2DC0" w:rsidRDefault="009E0A09" w:rsidP="007E2DC0">
      <w:r w:rsidRPr="007E2DC0">
        <w:t>To</w:t>
      </w:r>
    </w:p>
    <w:p w14:paraId="33FB2FBD" w14:textId="77777777" w:rsidR="00803C14" w:rsidRPr="007E2DC0" w:rsidRDefault="00803C14" w:rsidP="007E2DC0">
      <w:pPr>
        <w:pStyle w:val="BodyText"/>
        <w:jc w:val="left"/>
        <w:rPr>
          <w:color w:val="000000" w:themeColor="text1"/>
          <w:sz w:val="22"/>
          <w:szCs w:val="22"/>
        </w:rPr>
      </w:pPr>
      <w:r w:rsidRPr="007E2DC0">
        <w:rPr>
          <w:color w:val="000000" w:themeColor="text1"/>
          <w:sz w:val="22"/>
          <w:szCs w:val="22"/>
        </w:rPr>
        <w:t>The Chief General Manager, RAC &amp; IPC</w:t>
      </w:r>
    </w:p>
    <w:p w14:paraId="46632965" w14:textId="77777777" w:rsidR="00803C14" w:rsidRPr="007E2DC0" w:rsidRDefault="00803C14" w:rsidP="007E2DC0">
      <w:pPr>
        <w:pStyle w:val="BodyText"/>
        <w:jc w:val="left"/>
        <w:rPr>
          <w:color w:val="000000" w:themeColor="text1"/>
          <w:sz w:val="22"/>
          <w:szCs w:val="22"/>
        </w:rPr>
      </w:pPr>
      <w:r w:rsidRPr="007E2DC0">
        <w:rPr>
          <w:color w:val="000000" w:themeColor="text1"/>
          <w:sz w:val="22"/>
          <w:szCs w:val="22"/>
        </w:rPr>
        <w:t>Southern Power Distribution Company of Andhra Pradesh (APSPDCL),</w:t>
      </w:r>
    </w:p>
    <w:p w14:paraId="6537E952" w14:textId="77777777" w:rsidR="00803C14" w:rsidRPr="007E2DC0" w:rsidRDefault="00803C14" w:rsidP="007E2DC0">
      <w:pPr>
        <w:pStyle w:val="BodyText"/>
        <w:spacing w:before="1"/>
        <w:ind w:right="6210"/>
        <w:jc w:val="left"/>
        <w:rPr>
          <w:color w:val="000000" w:themeColor="text1"/>
          <w:sz w:val="22"/>
          <w:szCs w:val="22"/>
        </w:rPr>
      </w:pPr>
      <w:r w:rsidRPr="007E2DC0">
        <w:rPr>
          <w:color w:val="000000" w:themeColor="text1"/>
          <w:sz w:val="22"/>
          <w:szCs w:val="22"/>
        </w:rPr>
        <w:t xml:space="preserve">Corporate Office, 19-13-65/A, </w:t>
      </w:r>
    </w:p>
    <w:p w14:paraId="0977E211" w14:textId="2CFEE2A1" w:rsidR="009E0A09" w:rsidRPr="007E2DC0" w:rsidRDefault="00803C14" w:rsidP="007E2DC0">
      <w:r w:rsidRPr="007E2DC0">
        <w:rPr>
          <w:color w:val="000000" w:themeColor="text1"/>
        </w:rPr>
        <w:t>Tiruchanoor Road, Tirupati, Tirupati District, Andhra Pradesh – 517 503, India</w:t>
      </w:r>
    </w:p>
    <w:p w14:paraId="5728662A" w14:textId="77777777" w:rsidR="009E0A09" w:rsidRPr="007E2DC0" w:rsidRDefault="009E0A09" w:rsidP="007E2DC0">
      <w:pPr>
        <w:ind w:left="720"/>
      </w:pPr>
    </w:p>
    <w:p w14:paraId="43E437BE" w14:textId="77777777" w:rsidR="009E0A09" w:rsidRPr="007E2DC0" w:rsidRDefault="009E0A09" w:rsidP="007E2DC0">
      <w:pPr>
        <w:ind w:left="720"/>
      </w:pPr>
    </w:p>
    <w:p w14:paraId="253B4FBD" w14:textId="77777777" w:rsidR="009E0A09" w:rsidRPr="007E2DC0" w:rsidRDefault="009E0A09" w:rsidP="007E2DC0">
      <w:r w:rsidRPr="007E2DC0">
        <w:t>Dear Sir/Madam,</w:t>
      </w:r>
    </w:p>
    <w:p w14:paraId="6F6EC5B9" w14:textId="77777777" w:rsidR="009E0A09" w:rsidRPr="007E2DC0" w:rsidRDefault="009E0A09" w:rsidP="007E2DC0">
      <w:pPr>
        <w:ind w:left="720"/>
      </w:pPr>
    </w:p>
    <w:p w14:paraId="40C53E23" w14:textId="2C1224FE" w:rsidR="009E0A09" w:rsidRPr="007E2DC0" w:rsidRDefault="009E0A09" w:rsidP="007E2DC0">
      <w:pPr>
        <w:spacing w:after="120" w:line="288" w:lineRule="auto"/>
      </w:pPr>
      <w:r w:rsidRPr="007E2DC0">
        <w:t>In accordance with Request for Selection (</w:t>
      </w:r>
      <w:proofErr w:type="spellStart"/>
      <w:r w:rsidRPr="007E2DC0">
        <w:t>RfS</w:t>
      </w:r>
      <w:proofErr w:type="spellEnd"/>
      <w:r w:rsidRPr="007E2DC0">
        <w:t xml:space="preserve">) under </w:t>
      </w:r>
      <w:proofErr w:type="spellStart"/>
      <w:r w:rsidRPr="007E2DC0">
        <w:t>RfS</w:t>
      </w:r>
      <w:proofErr w:type="spellEnd"/>
      <w:r w:rsidRPr="007E2DC0">
        <w:t xml:space="preserve"> No. ……………………. (Insert </w:t>
      </w:r>
      <w:proofErr w:type="spellStart"/>
      <w:r w:rsidRPr="007E2DC0">
        <w:t>RfS</w:t>
      </w:r>
      <w:proofErr w:type="spellEnd"/>
      <w:r w:rsidRPr="007E2DC0">
        <w:t xml:space="preserve"> No. here) of the </w:t>
      </w:r>
      <w:r w:rsidR="007F7872" w:rsidRPr="007E2DC0">
        <w:t xml:space="preserve">Southern Power Distribution Company of </w:t>
      </w:r>
      <w:r w:rsidRPr="007E2DC0">
        <w:t>Andhra Pradesh Limited (Hereinafter referred to as ‘</w:t>
      </w:r>
      <w:r w:rsidR="007F7872" w:rsidRPr="007E2DC0">
        <w:t>APSPDCL</w:t>
      </w:r>
      <w:r w:rsidRPr="007E2DC0">
        <w:t>/ Tender Inviting Authority/ Authorized Representative’), M/s ……………………. (Insert EPC Contractor/ RTS Vendor name here) having its Registered/Head Office at ……………………………</w:t>
      </w:r>
      <w:proofErr w:type="gramStart"/>
      <w:r w:rsidRPr="007E2DC0">
        <w:t>…..</w:t>
      </w:r>
      <w:proofErr w:type="gramEnd"/>
      <w:r w:rsidRPr="007E2DC0">
        <w:t xml:space="preserve"> (Insert address here) (Hereinafter referred to as the ‘EPC Contractor/ RTS Vendor’) wish to participate in the said bid for </w:t>
      </w:r>
      <w:r w:rsidR="002B4DC0" w:rsidRPr="007E2DC0">
        <w:t>Request for Selection (</w:t>
      </w:r>
      <w:proofErr w:type="spellStart"/>
      <w:r w:rsidR="002B4DC0" w:rsidRPr="007E2DC0">
        <w:t>RfS</w:t>
      </w:r>
      <w:proofErr w:type="spellEnd"/>
      <w:r w:rsidR="002B4DC0" w:rsidRPr="007E2DC0">
        <w:t xml:space="preserve">) of EPC Contractor/RTS Vendor for </w:t>
      </w:r>
      <w:r w:rsidRPr="007E2DC0">
        <w:t xml:space="preserve">Design, Engineering, Supply, Installation, Testing &amp; Commissioning and O&amp;M for </w:t>
      </w:r>
      <w:r w:rsidR="000D5362" w:rsidRPr="007E2DC0">
        <w:t xml:space="preserve">5 </w:t>
      </w:r>
      <w:r w:rsidR="002B4DC0" w:rsidRPr="007E2DC0">
        <w:t>Years of total capacity</w:t>
      </w:r>
      <w:r w:rsidR="000D5362" w:rsidRPr="007E2DC0">
        <w:t xml:space="preserve"> </w:t>
      </w:r>
      <w:r w:rsidRPr="007E2DC0">
        <w:t xml:space="preserve">of </w:t>
      </w:r>
      <w:r w:rsidR="000D5362" w:rsidRPr="007E2DC0">
        <w:t>93.</w:t>
      </w:r>
      <w:r w:rsidR="00016033" w:rsidRPr="007E2DC0">
        <w:t>20</w:t>
      </w:r>
      <w:r w:rsidR="000D5362" w:rsidRPr="007E2DC0">
        <w:t xml:space="preserve"> </w:t>
      </w:r>
      <w:r w:rsidRPr="007E2DC0">
        <w:t>MWp Grid</w:t>
      </w:r>
      <w:r w:rsidR="000D5362" w:rsidRPr="007E2DC0">
        <w:t>-</w:t>
      </w:r>
      <w:r w:rsidRPr="007E2DC0">
        <w:t xml:space="preserve">Connected Rooftop Solar Plants </w:t>
      </w:r>
      <w:r w:rsidR="002B4DC0" w:rsidRPr="007E2DC0">
        <w:t xml:space="preserve">with 2 </w:t>
      </w:r>
      <w:proofErr w:type="spellStart"/>
      <w:r w:rsidR="002B4DC0" w:rsidRPr="007E2DC0">
        <w:t>kWp</w:t>
      </w:r>
      <w:proofErr w:type="spellEnd"/>
      <w:r w:rsidR="002B4DC0" w:rsidRPr="007E2DC0">
        <w:t xml:space="preserve"> capacity each for 39,215</w:t>
      </w:r>
      <w:r w:rsidRPr="007E2DC0">
        <w:t xml:space="preserve"> </w:t>
      </w:r>
      <w:r w:rsidR="00281B9E" w:rsidRPr="007E2DC0">
        <w:t xml:space="preserve">BC </w:t>
      </w:r>
      <w:r w:rsidR="002B4DC0" w:rsidRPr="007E2DC0">
        <w:t>&amp; 7,381</w:t>
      </w:r>
      <w:r w:rsidR="00281B9E" w:rsidRPr="007E2DC0">
        <w:t xml:space="preserve"> OC </w:t>
      </w:r>
      <w:r w:rsidR="002B4DC0" w:rsidRPr="007E2DC0">
        <w:t xml:space="preserve">Domestic </w:t>
      </w:r>
      <w:r w:rsidRPr="007E2DC0">
        <w:t xml:space="preserve">Consumers </w:t>
      </w:r>
      <w:r w:rsidR="002B4DC0" w:rsidRPr="007E2DC0">
        <w:t xml:space="preserve">(&lt;200 U) </w:t>
      </w:r>
      <w:r w:rsidRPr="007E2DC0">
        <w:t xml:space="preserve">through Utility Led Aggregation (CAPEX) </w:t>
      </w:r>
      <w:r w:rsidR="002B4DC0" w:rsidRPr="007E2DC0">
        <w:t>Model under PMSG:MBY scheme</w:t>
      </w:r>
      <w:r w:rsidRPr="007E2DC0">
        <w:t xml:space="preserve"> in</w:t>
      </w:r>
      <w:r w:rsidR="000D5362" w:rsidRPr="007E2DC0">
        <w:t xml:space="preserve"> </w:t>
      </w:r>
      <w:r w:rsidR="002B4DC0" w:rsidRPr="007E2DC0">
        <w:t xml:space="preserve">the jurisdiction of RESCO, </w:t>
      </w:r>
      <w:proofErr w:type="spellStart"/>
      <w:r w:rsidR="000D5362" w:rsidRPr="007E2DC0">
        <w:t>Kuppam</w:t>
      </w:r>
      <w:proofErr w:type="spellEnd"/>
      <w:r w:rsidR="000D5362" w:rsidRPr="007E2DC0">
        <w:t xml:space="preserve"> </w:t>
      </w:r>
      <w:r w:rsidR="002B4DC0" w:rsidRPr="007E2DC0">
        <w:t>(KRECS).</w:t>
      </w:r>
    </w:p>
    <w:p w14:paraId="69ED9316" w14:textId="77777777" w:rsidR="009E0A09" w:rsidRPr="007E2DC0" w:rsidRDefault="009E0A09" w:rsidP="007E2DC0">
      <w:pPr>
        <w:spacing w:after="120" w:line="288" w:lineRule="auto"/>
      </w:pPr>
      <w:r w:rsidRPr="007E2DC0">
        <w:t xml:space="preserve">As an irrevocable Insurance Surety Bond against Earnest Money Deposit (EMD) for an amount of ............................ (Insert the amount as stipulated in the </w:t>
      </w:r>
      <w:proofErr w:type="spellStart"/>
      <w:r w:rsidRPr="007E2DC0">
        <w:t>RfS</w:t>
      </w:r>
      <w:proofErr w:type="spellEnd"/>
      <w:r w:rsidRPr="007E2DC0">
        <w:t>) valid till ………………… (Insert date 240 days from the last date of Bid submission) required to be submitted by the RTS Vendor as a condition precedent for participation in the said Bid which amount is liable to be forfeited on the happening of any contingencies as mentioned under the Request for Selection (</w:t>
      </w:r>
      <w:proofErr w:type="spellStart"/>
      <w:r w:rsidRPr="007E2DC0">
        <w:t>RfS</w:t>
      </w:r>
      <w:proofErr w:type="spellEnd"/>
      <w:r w:rsidRPr="007E2DC0">
        <w:t>) Document.</w:t>
      </w:r>
    </w:p>
    <w:p w14:paraId="5A30B30B" w14:textId="77777777" w:rsidR="009E0A09" w:rsidRPr="007E2DC0" w:rsidRDefault="009E0A09" w:rsidP="007E2DC0">
      <w:pPr>
        <w:ind w:left="720"/>
      </w:pPr>
    </w:p>
    <w:p w14:paraId="19519719" w14:textId="2B82A859" w:rsidR="009E0A09" w:rsidRPr="007E2DC0" w:rsidRDefault="009E0A09" w:rsidP="007E2DC0">
      <w:pPr>
        <w:spacing w:after="120" w:line="288" w:lineRule="auto"/>
      </w:pPr>
      <w:r w:rsidRPr="007E2DC0">
        <w:t>We, …………………………………</w:t>
      </w:r>
      <w:proofErr w:type="gramStart"/>
      <w:r w:rsidRPr="007E2DC0">
        <w:t>…..</w:t>
      </w:r>
      <w:proofErr w:type="gramEnd"/>
      <w:r w:rsidRPr="007E2DC0">
        <w:t xml:space="preserve"> (Insert Name of the Insurer) having our Head Office at ………………………………</w:t>
      </w:r>
      <w:proofErr w:type="gramStart"/>
      <w:r w:rsidRPr="007E2DC0">
        <w:t>…..</w:t>
      </w:r>
      <w:proofErr w:type="gramEnd"/>
      <w:r w:rsidRPr="007E2DC0">
        <w:t xml:space="preserve"> (Insert address of the Insurer) guarantee and undertake to pay immediately on demand by </w:t>
      </w:r>
      <w:r w:rsidR="000D5362" w:rsidRPr="007E2DC0">
        <w:t xml:space="preserve">Southern Power Distribution Company of Andhra Pradesh Limited </w:t>
      </w:r>
      <w:r w:rsidRPr="007E2DC0">
        <w:t>(</w:t>
      </w:r>
      <w:r w:rsidR="000D5362" w:rsidRPr="007E2DC0">
        <w:t>APSPDCL</w:t>
      </w:r>
      <w:r w:rsidRPr="007E2DC0">
        <w:t xml:space="preserve">) (hereinafter called the ‘Employer') the amount of ..................... (Insert the amount as stipulated in the </w:t>
      </w:r>
      <w:proofErr w:type="spellStart"/>
      <w:r w:rsidRPr="007E2DC0">
        <w:t>RfS</w:t>
      </w:r>
      <w:proofErr w:type="spellEnd"/>
      <w:r w:rsidRPr="007E2DC0">
        <w:t xml:space="preserve">) without any reservation, protest, demand and recourse. Any such demand made by the </w:t>
      </w:r>
      <w:r w:rsidRPr="007E2DC0">
        <w:lastRenderedPageBreak/>
        <w:t>'Employer' shall be conclusive and binding on us irrespective of any dispute or difference raised by the RTS Vendor and/or any right/remedy available to the RTS Vendor in terms thereof.</w:t>
      </w:r>
    </w:p>
    <w:p w14:paraId="6A1E5559" w14:textId="77777777" w:rsidR="009E0A09" w:rsidRPr="007E2DC0" w:rsidRDefault="009E0A09" w:rsidP="007E2DC0">
      <w:pPr>
        <w:spacing w:line="288" w:lineRule="auto"/>
        <w:ind w:left="720"/>
      </w:pPr>
    </w:p>
    <w:p w14:paraId="28BD2B2C" w14:textId="5D353CF2" w:rsidR="009E0A09" w:rsidRPr="007E2DC0" w:rsidRDefault="009E0A09" w:rsidP="007E2DC0">
      <w:pPr>
        <w:spacing w:after="120" w:line="288" w:lineRule="auto"/>
      </w:pPr>
      <w:r w:rsidRPr="007E2DC0">
        <w:t>This Insurance Surety Bond shall be unconditional as well as irrevocable and shall remain valid up to</w:t>
      </w:r>
      <w:r w:rsidR="00281B9E" w:rsidRPr="007E2DC0">
        <w:t xml:space="preserve"> </w:t>
      </w:r>
      <w:r w:rsidRPr="007E2DC0">
        <w:t>............................ (Insert date 60 days after the Bid Validity). If any further extension of this Insurance Surety Bond is required, the same shall be extended to such required period (not exceeding one year) on receiving instructions from M/s ……………………………</w:t>
      </w:r>
      <w:proofErr w:type="gramStart"/>
      <w:r w:rsidRPr="007E2DC0">
        <w:t>…..</w:t>
      </w:r>
      <w:proofErr w:type="gramEnd"/>
      <w:r w:rsidRPr="007E2DC0">
        <w:t xml:space="preserve"> (Insert RTS Vendor Name) on whose behalf this Insurance Surety Bond is issued.</w:t>
      </w:r>
    </w:p>
    <w:p w14:paraId="7C2E09C7" w14:textId="728BFFF9" w:rsidR="009E0A09" w:rsidRPr="007E2DC0" w:rsidRDefault="009E0A09" w:rsidP="007E2DC0">
      <w:pPr>
        <w:spacing w:after="120" w:line="288" w:lineRule="auto"/>
      </w:pPr>
      <w:r w:rsidRPr="007E2DC0">
        <w:t xml:space="preserve">The Insurer hereby agrees and acknowledges that </w:t>
      </w:r>
      <w:r w:rsidR="000D5362" w:rsidRPr="007E2DC0">
        <w:t xml:space="preserve">APSPDCL </w:t>
      </w:r>
      <w:r w:rsidRPr="007E2DC0">
        <w:t>shall have a right to invoke this Insurance Surety Bond in part or in full, as it may deem fit.</w:t>
      </w:r>
    </w:p>
    <w:p w14:paraId="0D3A0C7C" w14:textId="01853FB7" w:rsidR="009E0A09" w:rsidRPr="007E2DC0" w:rsidRDefault="009E0A09" w:rsidP="007E2DC0">
      <w:pPr>
        <w:spacing w:after="120" w:line="288" w:lineRule="auto"/>
      </w:pPr>
      <w:r w:rsidRPr="007E2DC0">
        <w:t xml:space="preserve">The Insurer hereby expressly agrees that it shall not require any proof in addition to the written demand by </w:t>
      </w:r>
      <w:r w:rsidR="000D5362" w:rsidRPr="007E2DC0">
        <w:t>APSPDCL</w:t>
      </w:r>
      <w:r w:rsidRPr="007E2DC0">
        <w:t xml:space="preserve">, made in any format, raised at the above-mentioned address of the Insurer, </w:t>
      </w:r>
      <w:proofErr w:type="gramStart"/>
      <w:r w:rsidRPr="007E2DC0">
        <w:t>in order to</w:t>
      </w:r>
      <w:proofErr w:type="gramEnd"/>
      <w:r w:rsidRPr="007E2DC0">
        <w:t xml:space="preserve"> make the said payment to </w:t>
      </w:r>
      <w:r w:rsidR="000D5362" w:rsidRPr="007E2DC0">
        <w:t>APSPDCL</w:t>
      </w:r>
      <w:r w:rsidRPr="007E2DC0">
        <w:t>.</w:t>
      </w:r>
    </w:p>
    <w:p w14:paraId="06FDA7D3" w14:textId="2D75D2B4" w:rsidR="009E0A09" w:rsidRPr="007E2DC0" w:rsidRDefault="009E0A09" w:rsidP="007E2DC0">
      <w:pPr>
        <w:spacing w:after="120" w:line="288" w:lineRule="auto"/>
      </w:pPr>
      <w:r w:rsidRPr="007E2DC0">
        <w:t xml:space="preserve">The Insurer shall make payment hereunder on first demand without restriction or conditions and notwithstanding any objection by _______________ [Insert name of the Bidder] and/ or any other person. The Insurer shall not require </w:t>
      </w:r>
      <w:r w:rsidR="000D5362" w:rsidRPr="007E2DC0">
        <w:t>APSPDCL</w:t>
      </w:r>
      <w:r w:rsidRPr="007E2DC0">
        <w:t xml:space="preserve"> to justify the invocation of this Insurance Surety Bond, nor shall the Insurer have any recourse against </w:t>
      </w:r>
      <w:r w:rsidR="000D5362" w:rsidRPr="007E2DC0">
        <w:t xml:space="preserve">APSPDCL </w:t>
      </w:r>
      <w:r w:rsidRPr="007E2DC0">
        <w:t>in respect of any payment made hereunder.</w:t>
      </w:r>
    </w:p>
    <w:p w14:paraId="4C1BF4A9" w14:textId="77777777" w:rsidR="009E0A09" w:rsidRPr="007E2DC0" w:rsidRDefault="009E0A09" w:rsidP="007E2DC0">
      <w:pPr>
        <w:spacing w:after="120" w:line="288" w:lineRule="auto"/>
      </w:pPr>
      <w:r w:rsidRPr="007E2DC0">
        <w:t>This Insurance Surety Bond shall not be affected in any manner by reason of merger, amalgamation, restructuring or any other change in the constitution of the Insurer.</w:t>
      </w:r>
    </w:p>
    <w:p w14:paraId="6785DB46" w14:textId="129558A1" w:rsidR="009E0A09" w:rsidRPr="007E2DC0" w:rsidRDefault="009E0A09" w:rsidP="007E2DC0">
      <w:pPr>
        <w:spacing w:after="120" w:line="288" w:lineRule="auto"/>
      </w:pPr>
      <w:r w:rsidRPr="007E2DC0">
        <w:t xml:space="preserve">This Insurance Surety Bond shall be a primary obligation of the Insurer and accordingly </w:t>
      </w:r>
      <w:r w:rsidR="000D5362" w:rsidRPr="007E2DC0">
        <w:t xml:space="preserve">APSPDCL </w:t>
      </w:r>
      <w:r w:rsidRPr="007E2DC0">
        <w:t xml:space="preserve">shall not be obliged before enforcing this Insurance Surety Bond to take any action in any court or arbitral proceedings against the Bidder, to make any claim against or any demand on the Bidder or to give any notice to the Bidder or to enforce any security held by </w:t>
      </w:r>
      <w:r w:rsidR="000D5362" w:rsidRPr="007E2DC0">
        <w:t xml:space="preserve">APSPDCL </w:t>
      </w:r>
      <w:r w:rsidRPr="007E2DC0">
        <w:t>or to exercise, levy or enforce any distress, diligence or other process against the Bidder.</w:t>
      </w:r>
    </w:p>
    <w:p w14:paraId="1539EB24" w14:textId="77777777" w:rsidR="009E0A09" w:rsidRPr="007E2DC0" w:rsidRDefault="009E0A09" w:rsidP="007E2DC0">
      <w:pPr>
        <w:spacing w:after="120" w:line="288" w:lineRule="auto"/>
        <w:ind w:left="720"/>
      </w:pPr>
    </w:p>
    <w:p w14:paraId="69FE8E54" w14:textId="77777777" w:rsidR="009E0A09" w:rsidRPr="007E2DC0" w:rsidRDefault="009E0A09" w:rsidP="007E2DC0">
      <w:pPr>
        <w:spacing w:after="120" w:line="288" w:lineRule="auto"/>
      </w:pPr>
      <w:r w:rsidRPr="007E2DC0">
        <w:t xml:space="preserve">In witness whereof the Insurer, through its authorized officer, has set its hand and stamp on this ................ day of ............ 20.......... at </w:t>
      </w:r>
      <w:proofErr w:type="gramStart"/>
      <w:r w:rsidRPr="007E2DC0">
        <w:t>......... .</w:t>
      </w:r>
      <w:proofErr w:type="gramEnd"/>
    </w:p>
    <w:p w14:paraId="65A72CF1" w14:textId="77777777" w:rsidR="009E0A09" w:rsidRPr="007E2DC0" w:rsidRDefault="009E0A09" w:rsidP="007E2DC0">
      <w:pPr>
        <w:spacing w:after="120" w:line="288" w:lineRule="auto"/>
        <w:rPr>
          <w:b/>
          <w:bCs/>
        </w:rPr>
      </w:pPr>
      <w:r w:rsidRPr="007E2DC0">
        <w:rPr>
          <w:b/>
          <w:bCs/>
        </w:rPr>
        <w:t>………………………………………………..</w:t>
      </w:r>
    </w:p>
    <w:p w14:paraId="59740020" w14:textId="77777777" w:rsidR="009E0A09" w:rsidRPr="007E2DC0" w:rsidRDefault="009E0A09" w:rsidP="007E2DC0">
      <w:pPr>
        <w:spacing w:after="120" w:line="288" w:lineRule="auto"/>
        <w:rPr>
          <w:b/>
          <w:bCs/>
        </w:rPr>
      </w:pPr>
      <w:r w:rsidRPr="007E2DC0">
        <w:rPr>
          <w:b/>
          <w:bCs/>
        </w:rPr>
        <w:t xml:space="preserve">(Signature) </w:t>
      </w:r>
    </w:p>
    <w:p w14:paraId="5235BF04" w14:textId="77777777" w:rsidR="009E0A09" w:rsidRPr="007E2DC0" w:rsidRDefault="009E0A09" w:rsidP="007E2DC0">
      <w:pPr>
        <w:spacing w:after="120" w:line="288" w:lineRule="auto"/>
        <w:rPr>
          <w:b/>
          <w:bCs/>
        </w:rPr>
      </w:pPr>
      <w:r w:rsidRPr="007E2DC0">
        <w:rPr>
          <w:b/>
          <w:bCs/>
        </w:rPr>
        <w:t>………………………………………………..</w:t>
      </w:r>
    </w:p>
    <w:p w14:paraId="72EDCBCD" w14:textId="77777777" w:rsidR="009E0A09" w:rsidRPr="007E2DC0" w:rsidRDefault="009E0A09" w:rsidP="007E2DC0">
      <w:pPr>
        <w:spacing w:after="120" w:line="288" w:lineRule="auto"/>
        <w:rPr>
          <w:b/>
          <w:bCs/>
        </w:rPr>
      </w:pPr>
      <w:r w:rsidRPr="007E2DC0">
        <w:rPr>
          <w:b/>
          <w:bCs/>
        </w:rPr>
        <w:t>(Name)</w:t>
      </w:r>
    </w:p>
    <w:p w14:paraId="27B05F06" w14:textId="77777777" w:rsidR="009E0A09" w:rsidRPr="007E2DC0" w:rsidRDefault="009E0A09" w:rsidP="007E2DC0">
      <w:pPr>
        <w:spacing w:after="120" w:line="288" w:lineRule="auto"/>
        <w:ind w:left="720"/>
        <w:rPr>
          <w:b/>
          <w:bCs/>
        </w:rPr>
      </w:pPr>
    </w:p>
    <w:p w14:paraId="343A4438" w14:textId="77777777" w:rsidR="009E0A09" w:rsidRPr="007E2DC0" w:rsidRDefault="009E0A09" w:rsidP="007E2DC0">
      <w:pPr>
        <w:spacing w:after="120" w:line="288" w:lineRule="auto"/>
        <w:rPr>
          <w:b/>
          <w:bCs/>
        </w:rPr>
      </w:pPr>
      <w:r w:rsidRPr="007E2DC0">
        <w:rPr>
          <w:b/>
          <w:bCs/>
        </w:rPr>
        <w:t>…………………………………………………</w:t>
      </w:r>
    </w:p>
    <w:p w14:paraId="3A57E66B" w14:textId="77777777" w:rsidR="009E0A09" w:rsidRPr="007E2DC0" w:rsidRDefault="009E0A09" w:rsidP="007E2DC0">
      <w:pPr>
        <w:spacing w:after="120" w:line="288" w:lineRule="auto"/>
        <w:rPr>
          <w:b/>
          <w:bCs/>
        </w:rPr>
      </w:pPr>
      <w:r w:rsidRPr="007E2DC0">
        <w:rPr>
          <w:b/>
          <w:bCs/>
        </w:rPr>
        <w:t xml:space="preserve">(Designation with Insurer Stamp) </w:t>
      </w:r>
    </w:p>
    <w:p w14:paraId="592F7B0D" w14:textId="77777777" w:rsidR="009E0A09" w:rsidRPr="007E2DC0" w:rsidRDefault="009E0A09" w:rsidP="007E2DC0">
      <w:pPr>
        <w:spacing w:after="120" w:line="288" w:lineRule="auto"/>
        <w:ind w:left="720"/>
        <w:rPr>
          <w:b/>
          <w:bCs/>
        </w:rPr>
      </w:pPr>
    </w:p>
    <w:p w14:paraId="0D9075F2" w14:textId="77777777" w:rsidR="009E0A09" w:rsidRPr="007E2DC0" w:rsidRDefault="009E0A09" w:rsidP="007E2DC0">
      <w:pPr>
        <w:spacing w:after="120" w:line="288" w:lineRule="auto"/>
        <w:rPr>
          <w:b/>
          <w:bCs/>
        </w:rPr>
      </w:pPr>
      <w:proofErr w:type="spellStart"/>
      <w:r w:rsidRPr="007E2DC0">
        <w:rPr>
          <w:b/>
          <w:bCs/>
        </w:rPr>
        <w:t>Authorised</w:t>
      </w:r>
      <w:proofErr w:type="spellEnd"/>
      <w:r w:rsidRPr="007E2DC0">
        <w:rPr>
          <w:b/>
          <w:bCs/>
        </w:rPr>
        <w:t xml:space="preserve"> Vide Power of Attorney No.: ……………………………………… </w:t>
      </w:r>
    </w:p>
    <w:p w14:paraId="7A097EAE" w14:textId="77777777" w:rsidR="009E0A09" w:rsidRPr="007E2DC0" w:rsidRDefault="009E0A09" w:rsidP="007E2DC0">
      <w:pPr>
        <w:spacing w:after="120" w:line="288" w:lineRule="auto"/>
        <w:rPr>
          <w:b/>
          <w:bCs/>
        </w:rPr>
      </w:pPr>
      <w:r w:rsidRPr="007E2DC0">
        <w:rPr>
          <w:b/>
          <w:bCs/>
        </w:rPr>
        <w:t>Date: …………………………….</w:t>
      </w:r>
    </w:p>
    <w:p w14:paraId="594DDB23" w14:textId="11ADEC74" w:rsidR="009E0A09" w:rsidRPr="007E2DC0" w:rsidRDefault="009E0A09" w:rsidP="007E2DC0">
      <w:pPr>
        <w:spacing w:after="120" w:line="288" w:lineRule="auto"/>
        <w:rPr>
          <w:b/>
          <w:bCs/>
        </w:rPr>
      </w:pPr>
      <w:r w:rsidRPr="007E2DC0">
        <w:rPr>
          <w:b/>
          <w:bCs/>
        </w:rPr>
        <w:t xml:space="preserve">Email </w:t>
      </w:r>
      <w:r w:rsidR="00C02730" w:rsidRPr="007E2DC0">
        <w:rPr>
          <w:b/>
          <w:bCs/>
        </w:rPr>
        <w:t>ID</w:t>
      </w:r>
      <w:r w:rsidRPr="007E2DC0">
        <w:rPr>
          <w:b/>
          <w:bCs/>
        </w:rPr>
        <w:t xml:space="preserve"> of the Branch for confirmation of this Bond: …………………………….</w:t>
      </w:r>
      <w:r w:rsidRPr="007E2DC0">
        <w:rPr>
          <w:b/>
          <w:bCs/>
        </w:rPr>
        <w:cr/>
      </w:r>
    </w:p>
    <w:p w14:paraId="1ADCA65C" w14:textId="77777777" w:rsidR="009E0A09" w:rsidRPr="007E2DC0" w:rsidRDefault="009E0A09" w:rsidP="007E2DC0">
      <w:pPr>
        <w:spacing w:after="120" w:line="288" w:lineRule="auto"/>
        <w:rPr>
          <w:b/>
        </w:rPr>
      </w:pPr>
      <w:r w:rsidRPr="007E2DC0">
        <w:rPr>
          <w:b/>
        </w:rPr>
        <w:t xml:space="preserve">Notes: </w:t>
      </w:r>
    </w:p>
    <w:p w14:paraId="1DE6C654" w14:textId="77777777" w:rsidR="009E0A09" w:rsidRPr="007E2DC0" w:rsidRDefault="009E0A09" w:rsidP="007E2DC0"/>
    <w:p w14:paraId="3953531E" w14:textId="77777777" w:rsidR="009E0A09" w:rsidRPr="007E2DC0" w:rsidRDefault="009E0A09" w:rsidP="007E2DC0">
      <w:pPr>
        <w:ind w:left="360" w:hanging="360"/>
      </w:pPr>
      <w:r w:rsidRPr="007E2DC0">
        <w:t>1.</w:t>
      </w:r>
      <w:r w:rsidRPr="007E2DC0">
        <w:tab/>
        <w:t>The Insurance Surety Bond shall be from an Insurer as per guidelines issued by Insurance Regulatory and Development Authority of India (IRDAI) as amended from time to time.</w:t>
      </w:r>
    </w:p>
    <w:p w14:paraId="4CA86E21" w14:textId="77777777" w:rsidR="009E0A09" w:rsidRPr="007E2DC0" w:rsidRDefault="009E0A09" w:rsidP="007E2DC0">
      <w:pPr>
        <w:ind w:left="360" w:hanging="360"/>
      </w:pPr>
    </w:p>
    <w:p w14:paraId="7495C5B8" w14:textId="04D31958" w:rsidR="009E0A09" w:rsidRPr="007E2DC0" w:rsidRDefault="009E0A09" w:rsidP="007E2DC0">
      <w:pPr>
        <w:ind w:left="360" w:hanging="360"/>
      </w:pPr>
      <w:r w:rsidRPr="007E2DC0">
        <w:t>2.</w:t>
      </w:r>
      <w:r w:rsidRPr="007E2DC0">
        <w:tab/>
        <w:t xml:space="preserve">The Employer shall be the Creditor, the RTS Vendor shall be the </w:t>
      </w:r>
      <w:proofErr w:type="gramStart"/>
      <w:r w:rsidRPr="007E2DC0">
        <w:t>Principal</w:t>
      </w:r>
      <w:proofErr w:type="gramEnd"/>
      <w:r w:rsidRPr="007E2DC0">
        <w:t xml:space="preserve"> </w:t>
      </w:r>
      <w:r w:rsidR="00C02730" w:rsidRPr="007E2DC0">
        <w:t>debtor,</w:t>
      </w:r>
      <w:r w:rsidRPr="007E2DC0">
        <w:t xml:space="preserve"> and the Insurance Company/Insurer shall be the Surety in respect of the Insurance Surety Bond to be issued by the Insurer.</w:t>
      </w:r>
    </w:p>
    <w:p w14:paraId="30CF2CF7" w14:textId="77777777" w:rsidR="009E0A09" w:rsidRPr="007E2DC0" w:rsidRDefault="009E0A09" w:rsidP="007E2DC0">
      <w:pPr>
        <w:ind w:left="360" w:hanging="360"/>
      </w:pPr>
    </w:p>
    <w:p w14:paraId="16FCC2CB" w14:textId="77777777" w:rsidR="009E0A09" w:rsidRPr="007E2DC0" w:rsidRDefault="009E0A09" w:rsidP="007E2DC0">
      <w:pPr>
        <w:ind w:left="360" w:hanging="360"/>
      </w:pPr>
      <w:r w:rsidRPr="007E2DC0">
        <w:t>3.</w:t>
      </w:r>
      <w:r w:rsidRPr="007E2DC0">
        <w:tab/>
        <w:t>The Insurance Surety Bond should be on Non-Judicial Stamp Paper/e-stamp paper of appropriate value as per Stamp Act prevailing in the state of Andhra Pradesh. The Stamp Paper/</w:t>
      </w:r>
      <w:proofErr w:type="spellStart"/>
      <w:r w:rsidRPr="007E2DC0">
        <w:t>e­stamp</w:t>
      </w:r>
      <w:proofErr w:type="spellEnd"/>
      <w:r w:rsidRPr="007E2DC0">
        <w:t xml:space="preserve"> paper shall be purchased in the name of RTS Vendor/Insurer issuing the Insurance Surety Bond.</w:t>
      </w:r>
    </w:p>
    <w:p w14:paraId="79C9AF06" w14:textId="77777777" w:rsidR="009E0A09" w:rsidRPr="007E2DC0" w:rsidRDefault="009E0A09" w:rsidP="007E2DC0">
      <w:pPr>
        <w:ind w:left="360" w:hanging="360"/>
      </w:pPr>
    </w:p>
    <w:p w14:paraId="494C6BBF" w14:textId="77777777" w:rsidR="009E0A09" w:rsidRPr="007E2DC0" w:rsidRDefault="009E0A09" w:rsidP="007E2DC0">
      <w:pPr>
        <w:ind w:left="360" w:hanging="360"/>
      </w:pPr>
      <w:r w:rsidRPr="007E2DC0">
        <w:t>4.</w:t>
      </w:r>
      <w:r w:rsidRPr="007E2DC0">
        <w:tab/>
        <w:t xml:space="preserve">While getting the Insurance Surety Bond issued, RTS Vendor is required to ensure compliance </w:t>
      </w:r>
      <w:proofErr w:type="gramStart"/>
      <w:r w:rsidRPr="007E2DC0">
        <w:t>to</w:t>
      </w:r>
      <w:proofErr w:type="gramEnd"/>
      <w:r w:rsidRPr="007E2DC0">
        <w:t xml:space="preserve"> the points mentioned in Form of Bank Guarantee enclosed in this Section of Bidding Documents. Further, Contractors are required to fill up this Form and enclose the same with the Insurance Surety Bond.</w:t>
      </w:r>
    </w:p>
    <w:p w14:paraId="13CE4DE3" w14:textId="77777777" w:rsidR="009E0A09" w:rsidRPr="007E2DC0" w:rsidRDefault="009E0A09" w:rsidP="007E2DC0"/>
    <w:p w14:paraId="6C8ECC96" w14:textId="77777777" w:rsidR="009E0A09" w:rsidRPr="007E2DC0" w:rsidRDefault="009E0A09" w:rsidP="007E2DC0"/>
    <w:p w14:paraId="3D4B8F80" w14:textId="77777777" w:rsidR="009E0A09" w:rsidRPr="007E2DC0" w:rsidRDefault="009E0A09" w:rsidP="007E2DC0"/>
    <w:p w14:paraId="16CD08D4" w14:textId="77777777" w:rsidR="009E0A09" w:rsidRPr="007E2DC0" w:rsidRDefault="009E0A09" w:rsidP="007E2DC0">
      <w:pPr>
        <w:rPr>
          <w:color w:val="000000" w:themeColor="text1"/>
        </w:rPr>
        <w:sectPr w:rsidR="009E0A09" w:rsidRPr="007E2DC0" w:rsidSect="009E0A09">
          <w:endnotePr>
            <w:numFmt w:val="decimal"/>
          </w:endnotePr>
          <w:pgSz w:w="12240" w:h="15840" w:code="1"/>
          <w:pgMar w:top="2275" w:right="1440" w:bottom="2246" w:left="1440" w:header="720" w:footer="2045" w:gutter="0"/>
          <w:cols w:space="720"/>
          <w:docGrid w:linePitch="299"/>
        </w:sectPr>
      </w:pPr>
    </w:p>
    <w:p w14:paraId="52D872FF" w14:textId="07CB77C2" w:rsidR="009E0A09" w:rsidRPr="007E2DC0" w:rsidRDefault="009E0A09" w:rsidP="007E2DC0">
      <w:pPr>
        <w:pStyle w:val="Heading2"/>
        <w:jc w:val="center"/>
        <w:rPr>
          <w:b/>
          <w:bCs/>
        </w:rPr>
      </w:pPr>
      <w:r w:rsidRPr="007E2DC0">
        <w:rPr>
          <w:b/>
          <w:bCs/>
        </w:rPr>
        <w:lastRenderedPageBreak/>
        <w:t xml:space="preserve">Format </w:t>
      </w:r>
      <w:r w:rsidR="00A82481" w:rsidRPr="007E2DC0">
        <w:rPr>
          <w:b/>
          <w:bCs/>
        </w:rPr>
        <w:t>–</w:t>
      </w:r>
      <w:r w:rsidR="000D5362" w:rsidRPr="007E2DC0">
        <w:rPr>
          <w:b/>
          <w:bCs/>
        </w:rPr>
        <w:t xml:space="preserve"> </w:t>
      </w:r>
      <w:r w:rsidRPr="007E2DC0">
        <w:rPr>
          <w:b/>
          <w:bCs/>
        </w:rPr>
        <w:t>4</w:t>
      </w:r>
    </w:p>
    <w:p w14:paraId="54C09380" w14:textId="77777777" w:rsidR="009E0A09" w:rsidRPr="007E2DC0" w:rsidRDefault="009E0A09" w:rsidP="007E2DC0">
      <w:pPr>
        <w:pStyle w:val="BodyText"/>
        <w:spacing w:before="3"/>
        <w:rPr>
          <w:b/>
          <w:color w:val="000000" w:themeColor="text1"/>
          <w:sz w:val="22"/>
          <w:szCs w:val="22"/>
        </w:rPr>
      </w:pPr>
    </w:p>
    <w:p w14:paraId="7AE780CB" w14:textId="07D046CF" w:rsidR="009E0A09" w:rsidRPr="007E2DC0" w:rsidRDefault="00EB0936" w:rsidP="007E2DC0">
      <w:pPr>
        <w:ind w:left="686" w:right="1164"/>
        <w:jc w:val="center"/>
        <w:rPr>
          <w:b/>
          <w:color w:val="000000" w:themeColor="text1"/>
        </w:rPr>
      </w:pPr>
      <w:r w:rsidRPr="007E2DC0">
        <w:rPr>
          <w:b/>
          <w:color w:val="000000" w:themeColor="text1"/>
        </w:rPr>
        <w:t xml:space="preserve">         </w:t>
      </w:r>
      <w:r w:rsidR="009E0A09" w:rsidRPr="007E2DC0">
        <w:rPr>
          <w:b/>
          <w:color w:val="000000" w:themeColor="text1"/>
        </w:rPr>
        <w:t>DECLARATION</w:t>
      </w:r>
    </w:p>
    <w:p w14:paraId="1E44F026" w14:textId="77777777" w:rsidR="009E0A09" w:rsidRPr="007E2DC0" w:rsidRDefault="009E0A09" w:rsidP="007E2DC0">
      <w:pPr>
        <w:pStyle w:val="BodyText"/>
        <w:spacing w:before="1"/>
        <w:rPr>
          <w:b/>
          <w:color w:val="000000" w:themeColor="text1"/>
          <w:sz w:val="22"/>
          <w:szCs w:val="22"/>
        </w:rPr>
      </w:pPr>
    </w:p>
    <w:p w14:paraId="55BD93C8" w14:textId="034A8218" w:rsidR="009E0A09" w:rsidRPr="007E2DC0" w:rsidRDefault="009E0A09" w:rsidP="007E2DC0">
      <w:pPr>
        <w:ind w:left="2757"/>
        <w:rPr>
          <w:b/>
          <w:color w:val="000000" w:themeColor="text1"/>
        </w:rPr>
      </w:pPr>
      <w:r w:rsidRPr="007E2DC0">
        <w:rPr>
          <w:b/>
          <w:color w:val="000000" w:themeColor="text1"/>
        </w:rPr>
        <w:t xml:space="preserve">(on </w:t>
      </w:r>
      <w:r w:rsidR="000D5362" w:rsidRPr="007E2DC0">
        <w:rPr>
          <w:b/>
          <w:color w:val="000000" w:themeColor="text1"/>
        </w:rPr>
        <w:t xml:space="preserve">INR </w:t>
      </w:r>
      <w:r w:rsidRPr="007E2DC0">
        <w:rPr>
          <w:b/>
          <w:color w:val="000000" w:themeColor="text1"/>
        </w:rPr>
        <w:t>100/- non-judicial stamp paper)</w:t>
      </w:r>
    </w:p>
    <w:p w14:paraId="0C008C99" w14:textId="2CE4BD7A" w:rsidR="00EB0936" w:rsidRPr="007E2DC0" w:rsidRDefault="00EB0936" w:rsidP="007E2DC0">
      <w:pPr>
        <w:rPr>
          <w:b/>
          <w:color w:val="000000" w:themeColor="text1"/>
        </w:rPr>
      </w:pPr>
      <w:r w:rsidRPr="007E2DC0">
        <w:rPr>
          <w:b/>
          <w:color w:val="000000" w:themeColor="text1"/>
        </w:rPr>
        <w:t xml:space="preserve">                                            To be submitted by both JV members (in case of JV)</w:t>
      </w:r>
    </w:p>
    <w:p w14:paraId="64DB3F6A" w14:textId="77777777" w:rsidR="009E0A09" w:rsidRPr="007E2DC0" w:rsidRDefault="009E0A09" w:rsidP="007E2DC0">
      <w:pPr>
        <w:pStyle w:val="BodyText"/>
        <w:rPr>
          <w:b/>
          <w:color w:val="000000" w:themeColor="text1"/>
          <w:sz w:val="22"/>
          <w:szCs w:val="22"/>
        </w:rPr>
      </w:pPr>
    </w:p>
    <w:p w14:paraId="4A1CA497" w14:textId="77777777" w:rsidR="009E0A09" w:rsidRPr="007E2DC0" w:rsidRDefault="009E0A09" w:rsidP="007E2DC0">
      <w:pPr>
        <w:pStyle w:val="BodyText"/>
        <w:rPr>
          <w:b/>
          <w:color w:val="000000" w:themeColor="text1"/>
          <w:sz w:val="22"/>
          <w:szCs w:val="22"/>
        </w:rPr>
      </w:pPr>
    </w:p>
    <w:p w14:paraId="47E321F3" w14:textId="7007B9DD" w:rsidR="009E0A09" w:rsidRPr="007E2DC0" w:rsidRDefault="009E0A09" w:rsidP="007E2DC0">
      <w:pPr>
        <w:pStyle w:val="BodyText"/>
        <w:spacing w:before="154" w:line="480" w:lineRule="auto"/>
        <w:ind w:right="27"/>
        <w:rPr>
          <w:color w:val="000000" w:themeColor="text1"/>
          <w:sz w:val="22"/>
          <w:szCs w:val="22"/>
        </w:rPr>
      </w:pPr>
      <w:r w:rsidRPr="007E2DC0">
        <w:rPr>
          <w:color w:val="000000" w:themeColor="text1"/>
          <w:sz w:val="22"/>
          <w:szCs w:val="22"/>
        </w:rPr>
        <w:t xml:space="preserve">I / WE ………………………………………………………………. have gone through carefully all the Tender conditions and solemnly declare that I / we will abide by any penal action such as disqualification or blacklisting or determination of contract or any other action deemed fit, taken by, </w:t>
      </w:r>
      <w:r w:rsidR="000D5362" w:rsidRPr="007E2DC0">
        <w:rPr>
          <w:color w:val="000000" w:themeColor="text1"/>
          <w:sz w:val="22"/>
          <w:szCs w:val="22"/>
        </w:rPr>
        <w:t xml:space="preserve">APSPDCL </w:t>
      </w:r>
      <w:r w:rsidRPr="007E2DC0">
        <w:rPr>
          <w:color w:val="000000" w:themeColor="text1"/>
          <w:sz w:val="22"/>
          <w:szCs w:val="22"/>
        </w:rPr>
        <w:t>against us, if it is found that the statements, documents, certificates produced by us are false / fabricated.</w:t>
      </w:r>
    </w:p>
    <w:p w14:paraId="6F9A5319" w14:textId="31800628" w:rsidR="009E0A09" w:rsidRPr="007E2DC0" w:rsidRDefault="009E0A09" w:rsidP="007E2DC0">
      <w:pPr>
        <w:pStyle w:val="BodyText"/>
        <w:spacing w:before="200" w:line="482" w:lineRule="auto"/>
        <w:ind w:right="27"/>
        <w:rPr>
          <w:color w:val="000000" w:themeColor="text1"/>
          <w:sz w:val="22"/>
          <w:szCs w:val="22"/>
        </w:rPr>
      </w:pPr>
      <w:r w:rsidRPr="007E2DC0">
        <w:rPr>
          <w:color w:val="000000" w:themeColor="text1"/>
          <w:sz w:val="22"/>
          <w:szCs w:val="22"/>
        </w:rPr>
        <w:t>I / WE</w:t>
      </w:r>
      <w:r w:rsidR="00C02730" w:rsidRPr="007E2DC0">
        <w:rPr>
          <w:color w:val="000000" w:themeColor="text1"/>
          <w:sz w:val="22"/>
          <w:szCs w:val="22"/>
        </w:rPr>
        <w:t>,</w:t>
      </w:r>
      <w:r w:rsidRPr="007E2DC0">
        <w:rPr>
          <w:color w:val="000000" w:themeColor="text1"/>
          <w:sz w:val="22"/>
          <w:szCs w:val="22"/>
        </w:rPr>
        <w:t xml:space="preserve"> hereby declare that I / WE have not been blacklisted / debarred / Suspended / demoted in any Government Department in any State due to any reasons.</w:t>
      </w:r>
    </w:p>
    <w:p w14:paraId="0E72CE89" w14:textId="77777777" w:rsidR="009E0A09" w:rsidRPr="007E2DC0" w:rsidRDefault="009E0A09" w:rsidP="007E2DC0">
      <w:pPr>
        <w:pStyle w:val="BodyText"/>
        <w:rPr>
          <w:color w:val="000000" w:themeColor="text1"/>
          <w:sz w:val="22"/>
          <w:szCs w:val="22"/>
        </w:rPr>
      </w:pPr>
    </w:p>
    <w:p w14:paraId="656A1956" w14:textId="77777777" w:rsidR="009E0A09" w:rsidRPr="007E2DC0" w:rsidRDefault="009E0A09" w:rsidP="007E2DC0">
      <w:pPr>
        <w:pStyle w:val="BodyText"/>
        <w:rPr>
          <w:color w:val="000000" w:themeColor="text1"/>
          <w:sz w:val="22"/>
          <w:szCs w:val="22"/>
        </w:rPr>
      </w:pPr>
    </w:p>
    <w:p w14:paraId="325AE198" w14:textId="77777777" w:rsidR="009E0A09" w:rsidRPr="007E2DC0" w:rsidRDefault="009E0A09" w:rsidP="007E2DC0">
      <w:pPr>
        <w:pStyle w:val="BodyText"/>
        <w:rPr>
          <w:color w:val="000000" w:themeColor="text1"/>
          <w:sz w:val="22"/>
          <w:szCs w:val="22"/>
        </w:rPr>
      </w:pPr>
    </w:p>
    <w:p w14:paraId="638D4687" w14:textId="77777777" w:rsidR="009E0A09" w:rsidRPr="007E2DC0" w:rsidRDefault="009E0A09" w:rsidP="007E2DC0">
      <w:pPr>
        <w:pStyle w:val="BodyText"/>
        <w:rPr>
          <w:color w:val="000000" w:themeColor="text1"/>
          <w:sz w:val="22"/>
          <w:szCs w:val="22"/>
        </w:rPr>
      </w:pPr>
    </w:p>
    <w:p w14:paraId="3DD79FBB" w14:textId="77777777" w:rsidR="009E0A09" w:rsidRPr="007E2DC0" w:rsidRDefault="009E0A09" w:rsidP="007E2DC0">
      <w:pPr>
        <w:pStyle w:val="BodyText"/>
        <w:rPr>
          <w:color w:val="000000" w:themeColor="text1"/>
          <w:sz w:val="22"/>
          <w:szCs w:val="22"/>
        </w:rPr>
      </w:pPr>
    </w:p>
    <w:p w14:paraId="141797FC" w14:textId="77777777" w:rsidR="009E0A09" w:rsidRPr="007E2DC0" w:rsidRDefault="009E0A09" w:rsidP="007E2DC0">
      <w:pPr>
        <w:jc w:val="right"/>
        <w:rPr>
          <w:b/>
          <w:color w:val="000000" w:themeColor="text1"/>
        </w:rPr>
      </w:pPr>
      <w:r w:rsidRPr="007E2DC0">
        <w:rPr>
          <w:b/>
          <w:color w:val="000000" w:themeColor="text1"/>
        </w:rPr>
        <w:t>Signature of the Bidder</w:t>
      </w:r>
    </w:p>
    <w:p w14:paraId="682E6A39" w14:textId="77777777" w:rsidR="009E0A09" w:rsidRPr="007E2DC0" w:rsidRDefault="009E0A09" w:rsidP="007E2DC0">
      <w:pPr>
        <w:rPr>
          <w:color w:val="000000" w:themeColor="text1"/>
        </w:rPr>
      </w:pPr>
    </w:p>
    <w:p w14:paraId="57ADF814" w14:textId="77777777" w:rsidR="009E0A09" w:rsidRPr="007E2DC0" w:rsidRDefault="009E0A09" w:rsidP="007E2DC0">
      <w:pPr>
        <w:rPr>
          <w:color w:val="000000" w:themeColor="text1"/>
        </w:rPr>
        <w:sectPr w:rsidR="009E0A09" w:rsidRPr="007E2DC0" w:rsidSect="009E0A09">
          <w:endnotePr>
            <w:numFmt w:val="decimal"/>
          </w:endnotePr>
          <w:pgSz w:w="12240" w:h="15840" w:code="1"/>
          <w:pgMar w:top="2275" w:right="1440" w:bottom="2246" w:left="1440" w:header="720" w:footer="2045" w:gutter="0"/>
          <w:cols w:space="720"/>
          <w:docGrid w:linePitch="299"/>
        </w:sectPr>
      </w:pPr>
    </w:p>
    <w:p w14:paraId="4812FC45" w14:textId="1751DA4F" w:rsidR="009E0A09" w:rsidRPr="007E2DC0" w:rsidRDefault="009E0A09" w:rsidP="007E2DC0">
      <w:pPr>
        <w:pStyle w:val="Heading2"/>
        <w:jc w:val="center"/>
        <w:rPr>
          <w:b/>
          <w:bCs/>
        </w:rPr>
      </w:pPr>
      <w:r w:rsidRPr="007E2DC0">
        <w:rPr>
          <w:b/>
          <w:bCs/>
        </w:rPr>
        <w:lastRenderedPageBreak/>
        <w:t xml:space="preserve">Format </w:t>
      </w:r>
      <w:r w:rsidR="00A82481" w:rsidRPr="007E2DC0">
        <w:rPr>
          <w:b/>
          <w:bCs/>
        </w:rPr>
        <w:t>–</w:t>
      </w:r>
      <w:r w:rsidR="00710272" w:rsidRPr="007E2DC0">
        <w:rPr>
          <w:b/>
          <w:bCs/>
        </w:rPr>
        <w:t xml:space="preserve"> </w:t>
      </w:r>
      <w:r w:rsidRPr="007E2DC0">
        <w:rPr>
          <w:b/>
          <w:bCs/>
        </w:rPr>
        <w:t>5</w:t>
      </w:r>
    </w:p>
    <w:p w14:paraId="1B64B737" w14:textId="2C88BD0B" w:rsidR="009E0A09" w:rsidRPr="007E2DC0" w:rsidRDefault="00C02730" w:rsidP="007E2DC0">
      <w:pPr>
        <w:spacing w:before="142"/>
        <w:ind w:left="2657"/>
        <w:rPr>
          <w:b/>
          <w:color w:val="000000" w:themeColor="text1"/>
        </w:rPr>
      </w:pPr>
      <w:r w:rsidRPr="007E2DC0">
        <w:rPr>
          <w:b/>
          <w:color w:val="000000" w:themeColor="text1"/>
        </w:rPr>
        <w:t xml:space="preserve">            </w:t>
      </w:r>
      <w:r w:rsidR="009E0A09" w:rsidRPr="007E2DC0">
        <w:rPr>
          <w:b/>
          <w:color w:val="000000" w:themeColor="text1"/>
        </w:rPr>
        <w:t>DECLARATION BY THE BIDDER</w:t>
      </w:r>
    </w:p>
    <w:p w14:paraId="191E7A60" w14:textId="77777777" w:rsidR="00C02730" w:rsidRPr="007E2DC0" w:rsidRDefault="00C02730" w:rsidP="007E2DC0">
      <w:pPr>
        <w:pStyle w:val="BodyText"/>
        <w:spacing w:after="120" w:line="288" w:lineRule="auto"/>
        <w:rPr>
          <w:color w:val="000000" w:themeColor="text1"/>
          <w:sz w:val="22"/>
          <w:szCs w:val="22"/>
        </w:rPr>
      </w:pPr>
    </w:p>
    <w:p w14:paraId="01D56BC9" w14:textId="1779076C" w:rsidR="009E0A09" w:rsidRPr="007E2DC0" w:rsidRDefault="009E0A09" w:rsidP="007E2DC0">
      <w:pPr>
        <w:pStyle w:val="BodyText"/>
        <w:spacing w:after="120" w:line="288" w:lineRule="auto"/>
        <w:rPr>
          <w:color w:val="000000" w:themeColor="text1"/>
          <w:sz w:val="22"/>
          <w:szCs w:val="22"/>
        </w:rPr>
      </w:pPr>
      <w:r w:rsidRPr="007E2DC0">
        <w:rPr>
          <w:color w:val="000000" w:themeColor="text1"/>
          <w:sz w:val="22"/>
          <w:szCs w:val="22"/>
        </w:rPr>
        <w:t>I/We</w:t>
      </w:r>
    </w:p>
    <w:p w14:paraId="7394B756" w14:textId="77777777" w:rsidR="009E0A09" w:rsidRPr="007E2DC0" w:rsidRDefault="009E0A09" w:rsidP="007E2DC0">
      <w:pPr>
        <w:pStyle w:val="BodyText"/>
        <w:spacing w:after="120" w:line="288" w:lineRule="auto"/>
        <w:rPr>
          <w:color w:val="000000" w:themeColor="text1"/>
          <w:sz w:val="22"/>
          <w:szCs w:val="22"/>
        </w:rPr>
      </w:pPr>
      <w:r w:rsidRPr="007E2DC0">
        <w:rPr>
          <w:color w:val="000000" w:themeColor="text1"/>
          <w:sz w:val="22"/>
          <w:szCs w:val="22"/>
        </w:rPr>
        <w:t>…………………………………………………………………………………………………</w:t>
      </w:r>
    </w:p>
    <w:p w14:paraId="2B4A5CBA" w14:textId="77777777" w:rsidR="009E0A09" w:rsidRPr="007E2DC0" w:rsidRDefault="009E0A09" w:rsidP="007E2DC0">
      <w:pPr>
        <w:pStyle w:val="BodyText"/>
        <w:spacing w:after="120" w:line="288" w:lineRule="auto"/>
        <w:rPr>
          <w:color w:val="000000" w:themeColor="text1"/>
          <w:sz w:val="22"/>
          <w:szCs w:val="22"/>
        </w:rPr>
      </w:pPr>
      <w:r w:rsidRPr="007E2DC0">
        <w:rPr>
          <w:color w:val="000000" w:themeColor="text1"/>
          <w:sz w:val="22"/>
          <w:szCs w:val="22"/>
        </w:rPr>
        <w:t>…………….</w:t>
      </w:r>
    </w:p>
    <w:p w14:paraId="5ED40723" w14:textId="77777777" w:rsidR="009E0A09" w:rsidRPr="007E2DC0" w:rsidRDefault="009E0A09" w:rsidP="007E2DC0">
      <w:pPr>
        <w:pStyle w:val="BodyText"/>
        <w:spacing w:after="120" w:line="288" w:lineRule="auto"/>
        <w:ind w:left="720"/>
        <w:rPr>
          <w:color w:val="000000" w:themeColor="text1"/>
          <w:sz w:val="14"/>
          <w:szCs w:val="14"/>
        </w:rPr>
      </w:pPr>
    </w:p>
    <w:p w14:paraId="0722B311" w14:textId="77777777" w:rsidR="009E0A09" w:rsidRPr="007E2DC0" w:rsidRDefault="009E0A09" w:rsidP="007E2DC0">
      <w:pPr>
        <w:pStyle w:val="BodyText"/>
        <w:tabs>
          <w:tab w:val="left" w:pos="9923"/>
        </w:tabs>
        <w:spacing w:after="120" w:line="288" w:lineRule="auto"/>
        <w:ind w:right="27"/>
        <w:rPr>
          <w:color w:val="000000" w:themeColor="text1"/>
          <w:sz w:val="22"/>
          <w:szCs w:val="22"/>
        </w:rPr>
      </w:pPr>
      <w:r w:rsidRPr="007E2DC0">
        <w:rPr>
          <w:color w:val="000000" w:themeColor="text1"/>
          <w:sz w:val="22"/>
          <w:szCs w:val="22"/>
        </w:rPr>
        <w:t>(Hereinafter referred to as Bidder) being desirous of tendering for the work, under this tender and having fully understood the nature of the work and having carefully noted all the terms and conditions, specifications etc. as mentioned in the Render document do hereby declare that.</w:t>
      </w:r>
    </w:p>
    <w:p w14:paraId="593C557C" w14:textId="77777777" w:rsidR="009E0A09" w:rsidRPr="007E2DC0" w:rsidRDefault="009E0A09" w:rsidP="007E2DC0">
      <w:pPr>
        <w:pStyle w:val="ListParagraph"/>
        <w:numPr>
          <w:ilvl w:val="0"/>
          <w:numId w:val="1"/>
        </w:numPr>
        <w:spacing w:after="120" w:line="288" w:lineRule="auto"/>
        <w:ind w:left="360" w:right="27" w:hanging="360"/>
        <w:contextualSpacing w:val="0"/>
        <w:rPr>
          <w:color w:val="000000" w:themeColor="text1"/>
        </w:rPr>
      </w:pPr>
      <w:r w:rsidRPr="007E2DC0">
        <w:rPr>
          <w:color w:val="000000" w:themeColor="text1"/>
        </w:rPr>
        <w:t>The Bidder is fully aware of all the requirements of the Tender document and agrees with all provisions of the Tender document and accepts all risks, responsibilities and obligations directly or indirectly connected with the performance of the tender.</w:t>
      </w:r>
    </w:p>
    <w:p w14:paraId="7AA86CBB" w14:textId="77777777" w:rsidR="009E0A09" w:rsidRPr="007E2DC0" w:rsidRDefault="009E0A09" w:rsidP="007E2DC0">
      <w:pPr>
        <w:pStyle w:val="ListParagraph"/>
        <w:numPr>
          <w:ilvl w:val="0"/>
          <w:numId w:val="1"/>
        </w:numPr>
        <w:spacing w:after="120" w:line="288" w:lineRule="auto"/>
        <w:ind w:left="360" w:right="27" w:hanging="360"/>
        <w:contextualSpacing w:val="0"/>
        <w:rPr>
          <w:color w:val="000000" w:themeColor="text1"/>
        </w:rPr>
      </w:pPr>
      <w:r w:rsidRPr="007E2DC0">
        <w:rPr>
          <w:color w:val="000000" w:themeColor="text1"/>
        </w:rPr>
        <w:t xml:space="preserve">The Bidder is fully aware of all the relevant information for proper execution of the proposed work, with respect to the proposed place of works/ site, its local environment, approach road and connectivity etc. and is well acquainted with actual and other prevailing working conditions, availability of required materials and </w:t>
      </w:r>
      <w:proofErr w:type="spellStart"/>
      <w:r w:rsidRPr="007E2DC0">
        <w:rPr>
          <w:color w:val="000000" w:themeColor="text1"/>
        </w:rPr>
        <w:t>labour</w:t>
      </w:r>
      <w:proofErr w:type="spellEnd"/>
      <w:r w:rsidRPr="007E2DC0">
        <w:rPr>
          <w:color w:val="000000" w:themeColor="text1"/>
        </w:rPr>
        <w:t xml:space="preserve"> etc. at site.</w:t>
      </w:r>
    </w:p>
    <w:p w14:paraId="2A603759" w14:textId="2D300611" w:rsidR="009E0A09" w:rsidRPr="007E2DC0" w:rsidRDefault="009E0A09" w:rsidP="007E2DC0">
      <w:pPr>
        <w:pStyle w:val="ListParagraph"/>
        <w:numPr>
          <w:ilvl w:val="0"/>
          <w:numId w:val="1"/>
        </w:numPr>
        <w:spacing w:after="120" w:line="288" w:lineRule="auto"/>
        <w:ind w:left="360" w:right="27" w:hanging="360"/>
        <w:contextualSpacing w:val="0"/>
        <w:rPr>
          <w:color w:val="000000" w:themeColor="text1"/>
        </w:rPr>
      </w:pPr>
      <w:r w:rsidRPr="007E2DC0">
        <w:rPr>
          <w:color w:val="000000" w:themeColor="text1"/>
        </w:rPr>
        <w:t xml:space="preserve">The Bidder </w:t>
      </w:r>
      <w:proofErr w:type="gramStart"/>
      <w:r w:rsidRPr="007E2DC0">
        <w:rPr>
          <w:color w:val="000000" w:themeColor="text1"/>
        </w:rPr>
        <w:t>is capable of executing and completing</w:t>
      </w:r>
      <w:proofErr w:type="gramEnd"/>
      <w:r w:rsidRPr="007E2DC0">
        <w:rPr>
          <w:color w:val="000000" w:themeColor="text1"/>
        </w:rPr>
        <w:t xml:space="preserve"> the work as required in the tender and is financially solvent and sound to execute the tendered work. The Bidder is sufficiently experienced and competent to perform the contract to the satisfaction of </w:t>
      </w:r>
      <w:r w:rsidR="00710272" w:rsidRPr="007E2DC0">
        <w:rPr>
          <w:color w:val="000000" w:themeColor="text1"/>
        </w:rPr>
        <w:t>APSPDCL</w:t>
      </w:r>
      <w:r w:rsidRPr="007E2DC0">
        <w:rPr>
          <w:color w:val="000000" w:themeColor="text1"/>
        </w:rPr>
        <w:t xml:space="preserve">/ </w:t>
      </w:r>
      <w:r w:rsidR="00710272" w:rsidRPr="007E2DC0">
        <w:rPr>
          <w:color w:val="000000" w:themeColor="text1"/>
        </w:rPr>
        <w:t>KRECS</w:t>
      </w:r>
      <w:r w:rsidRPr="007E2DC0">
        <w:rPr>
          <w:color w:val="000000" w:themeColor="text1"/>
        </w:rPr>
        <w:t>. The Bidder gives the assurance to execute the tendered work as per specifications, terms and conditions of the tender on award of work.</w:t>
      </w:r>
    </w:p>
    <w:p w14:paraId="48381D16" w14:textId="5040AE59" w:rsidR="009E0A09" w:rsidRPr="007E2DC0" w:rsidRDefault="009E0A09" w:rsidP="007E2DC0">
      <w:pPr>
        <w:pStyle w:val="ListParagraph"/>
        <w:numPr>
          <w:ilvl w:val="0"/>
          <w:numId w:val="1"/>
        </w:numPr>
        <w:spacing w:after="120" w:line="288" w:lineRule="auto"/>
        <w:ind w:left="360" w:right="27" w:hanging="360"/>
        <w:contextualSpacing w:val="0"/>
        <w:rPr>
          <w:color w:val="000000" w:themeColor="text1"/>
        </w:rPr>
      </w:pPr>
      <w:r w:rsidRPr="007E2DC0">
        <w:rPr>
          <w:color w:val="000000" w:themeColor="text1"/>
        </w:rPr>
        <w:t xml:space="preserve">The Bidder has no collusion with other Bidders, any employee of NREDCAP/ </w:t>
      </w:r>
      <w:r w:rsidR="00710272" w:rsidRPr="007E2DC0">
        <w:rPr>
          <w:color w:val="000000" w:themeColor="text1"/>
        </w:rPr>
        <w:t xml:space="preserve">APSPDCL/ KRECS </w:t>
      </w:r>
      <w:r w:rsidRPr="007E2DC0">
        <w:rPr>
          <w:color w:val="000000" w:themeColor="text1"/>
        </w:rPr>
        <w:t>or with any other person or firm in the preparation of the tender.</w:t>
      </w:r>
    </w:p>
    <w:p w14:paraId="2BC0A0F9" w14:textId="40779D3C" w:rsidR="009E0A09" w:rsidRPr="007E2DC0" w:rsidRDefault="009E0A09" w:rsidP="007E2DC0">
      <w:pPr>
        <w:pStyle w:val="ListParagraph"/>
        <w:numPr>
          <w:ilvl w:val="0"/>
          <w:numId w:val="1"/>
        </w:numPr>
        <w:spacing w:after="120" w:line="288" w:lineRule="auto"/>
        <w:ind w:left="360" w:right="27" w:hanging="360"/>
        <w:contextualSpacing w:val="0"/>
        <w:rPr>
          <w:color w:val="000000" w:themeColor="text1"/>
        </w:rPr>
      </w:pPr>
      <w:r w:rsidRPr="007E2DC0">
        <w:rPr>
          <w:color w:val="000000" w:themeColor="text1"/>
        </w:rPr>
        <w:t xml:space="preserve">The Bidder has not been influenced by any statement or promises by </w:t>
      </w:r>
      <w:r w:rsidR="00C02730" w:rsidRPr="007E2DC0">
        <w:rPr>
          <w:color w:val="000000" w:themeColor="text1"/>
        </w:rPr>
        <w:t xml:space="preserve">NREDCAP/ </w:t>
      </w:r>
      <w:r w:rsidR="00710272" w:rsidRPr="007E2DC0">
        <w:rPr>
          <w:color w:val="000000" w:themeColor="text1"/>
        </w:rPr>
        <w:t xml:space="preserve">APSPDCL/ KRECS </w:t>
      </w:r>
      <w:r w:rsidRPr="007E2DC0">
        <w:rPr>
          <w:color w:val="000000" w:themeColor="text1"/>
        </w:rPr>
        <w:t>or any of its employees but only by the Tender document.</w:t>
      </w:r>
    </w:p>
    <w:p w14:paraId="17EC2AFB" w14:textId="4159671A" w:rsidR="009E0A09" w:rsidRPr="007E2DC0" w:rsidRDefault="009E0A09" w:rsidP="007E2DC0">
      <w:pPr>
        <w:pStyle w:val="ListParagraph"/>
        <w:numPr>
          <w:ilvl w:val="0"/>
          <w:numId w:val="1"/>
        </w:numPr>
        <w:spacing w:after="120" w:line="288" w:lineRule="auto"/>
        <w:ind w:left="360" w:right="27" w:hanging="360"/>
        <w:contextualSpacing w:val="0"/>
        <w:rPr>
          <w:color w:val="000000" w:themeColor="text1"/>
        </w:rPr>
      </w:pPr>
      <w:r w:rsidRPr="007E2DC0">
        <w:rPr>
          <w:color w:val="000000" w:themeColor="text1"/>
        </w:rPr>
        <w:t>The Bidder is familiar with all general and special laws, acts, ordinances, rules and regulations of the Municipal, District, State and Central Government that may affect the work, its performance or personnel employed therein.</w:t>
      </w:r>
    </w:p>
    <w:p w14:paraId="5A398D57" w14:textId="77777777" w:rsidR="009E0A09" w:rsidRPr="007E2DC0" w:rsidRDefault="009E0A09" w:rsidP="007E2DC0">
      <w:pPr>
        <w:pStyle w:val="ListParagraph"/>
        <w:numPr>
          <w:ilvl w:val="0"/>
          <w:numId w:val="1"/>
        </w:numPr>
        <w:spacing w:after="120" w:line="288" w:lineRule="auto"/>
        <w:ind w:left="360" w:right="27" w:hanging="360"/>
        <w:contextualSpacing w:val="0"/>
        <w:rPr>
          <w:color w:val="000000" w:themeColor="text1"/>
        </w:rPr>
      </w:pPr>
      <w:r w:rsidRPr="007E2DC0">
        <w:rPr>
          <w:color w:val="000000" w:themeColor="text1"/>
        </w:rPr>
        <w:t xml:space="preserve">The Bidder has never been debarred from similar type of work by any Government Undertaking /Department. (An undertaking on Non-Judicial Stamp paper worth of Rs. 100/- in this regard </w:t>
      </w:r>
      <w:r w:rsidRPr="007E2DC0">
        <w:rPr>
          <w:color w:val="000000" w:themeColor="text1"/>
        </w:rPr>
        <w:lastRenderedPageBreak/>
        <w:t>shall be submitted)</w:t>
      </w:r>
    </w:p>
    <w:p w14:paraId="7701E2A7" w14:textId="6D59B5C3" w:rsidR="009E0A09" w:rsidRPr="007E2DC0" w:rsidRDefault="009E0A09" w:rsidP="007E2DC0">
      <w:pPr>
        <w:pStyle w:val="ListParagraph"/>
        <w:numPr>
          <w:ilvl w:val="0"/>
          <w:numId w:val="1"/>
        </w:numPr>
        <w:spacing w:after="120" w:line="288" w:lineRule="auto"/>
        <w:ind w:left="360" w:right="27" w:hanging="360"/>
        <w:contextualSpacing w:val="0"/>
        <w:rPr>
          <w:color w:val="000000" w:themeColor="text1"/>
        </w:rPr>
      </w:pPr>
      <w:r w:rsidRPr="007E2DC0">
        <w:rPr>
          <w:color w:val="000000" w:themeColor="text1"/>
        </w:rPr>
        <w:t xml:space="preserve">The Bidder accepts that the earnest money / security deposit may be absolutely forfeited by </w:t>
      </w:r>
      <w:r w:rsidR="00710272" w:rsidRPr="007E2DC0">
        <w:rPr>
          <w:color w:val="000000" w:themeColor="text1"/>
        </w:rPr>
        <w:t>APSPDCL</w:t>
      </w:r>
      <w:r w:rsidRPr="007E2DC0">
        <w:rPr>
          <w:color w:val="000000" w:themeColor="text1"/>
        </w:rPr>
        <w:t xml:space="preserve"> if the selected bidder fails to sign the contract or to undertake the work within stipulated time.</w:t>
      </w:r>
    </w:p>
    <w:p w14:paraId="1E610E37" w14:textId="77777777" w:rsidR="009E0A09" w:rsidRPr="007E2DC0" w:rsidRDefault="009E0A09" w:rsidP="007E2DC0">
      <w:pPr>
        <w:pStyle w:val="ListParagraph"/>
        <w:numPr>
          <w:ilvl w:val="0"/>
          <w:numId w:val="1"/>
        </w:numPr>
        <w:spacing w:after="120" w:line="288" w:lineRule="auto"/>
        <w:ind w:left="360" w:right="27" w:hanging="360"/>
        <w:contextualSpacing w:val="0"/>
        <w:rPr>
          <w:color w:val="000000" w:themeColor="text1"/>
        </w:rPr>
      </w:pPr>
      <w:r w:rsidRPr="007E2DC0">
        <w:rPr>
          <w:color w:val="000000" w:themeColor="text1"/>
        </w:rPr>
        <w:t xml:space="preserve">This </w:t>
      </w:r>
      <w:proofErr w:type="gramStart"/>
      <w:r w:rsidRPr="007E2DC0">
        <w:rPr>
          <w:color w:val="000000" w:themeColor="text1"/>
        </w:rPr>
        <w:t>offer shall</w:t>
      </w:r>
      <w:proofErr w:type="gramEnd"/>
      <w:r w:rsidRPr="007E2DC0">
        <w:rPr>
          <w:color w:val="000000" w:themeColor="text1"/>
        </w:rPr>
        <w:t xml:space="preserve"> remain valid for acceptance for 6 (Six) months from the Bid closing date.</w:t>
      </w:r>
    </w:p>
    <w:p w14:paraId="0C6B1D0A" w14:textId="77777777" w:rsidR="009E0A09" w:rsidRPr="007E2DC0" w:rsidRDefault="009E0A09" w:rsidP="007E2DC0">
      <w:pPr>
        <w:pStyle w:val="ListParagraph"/>
        <w:numPr>
          <w:ilvl w:val="0"/>
          <w:numId w:val="1"/>
        </w:numPr>
        <w:spacing w:after="120" w:line="288" w:lineRule="auto"/>
        <w:ind w:left="360" w:right="27" w:hanging="360"/>
        <w:contextualSpacing w:val="0"/>
        <w:rPr>
          <w:color w:val="000000" w:themeColor="text1"/>
        </w:rPr>
      </w:pPr>
      <w:r w:rsidRPr="007E2DC0">
        <w:rPr>
          <w:color w:val="000000" w:themeColor="text1"/>
        </w:rPr>
        <w:t>All the information and the statements submitted with the tender are true and correct to the best of my knowledge and belief.</w:t>
      </w:r>
    </w:p>
    <w:p w14:paraId="0445BFEF" w14:textId="77777777" w:rsidR="009E0A09" w:rsidRPr="007E2DC0" w:rsidRDefault="009E0A09" w:rsidP="007E2DC0">
      <w:pPr>
        <w:jc w:val="right"/>
        <w:rPr>
          <w:b/>
          <w:color w:val="000000" w:themeColor="text1"/>
        </w:rPr>
      </w:pPr>
    </w:p>
    <w:p w14:paraId="02E0E941" w14:textId="77777777" w:rsidR="009E0A09" w:rsidRPr="007E2DC0" w:rsidRDefault="009E0A09" w:rsidP="007E2DC0">
      <w:pPr>
        <w:jc w:val="right"/>
        <w:rPr>
          <w:b/>
          <w:color w:val="000000" w:themeColor="text1"/>
        </w:rPr>
      </w:pPr>
    </w:p>
    <w:p w14:paraId="09610349" w14:textId="77777777" w:rsidR="009E0A09" w:rsidRPr="007E2DC0" w:rsidRDefault="009E0A09" w:rsidP="007E2DC0">
      <w:pPr>
        <w:jc w:val="right"/>
        <w:rPr>
          <w:b/>
          <w:color w:val="000000" w:themeColor="text1"/>
        </w:rPr>
      </w:pPr>
    </w:p>
    <w:p w14:paraId="69C7C27D" w14:textId="77777777" w:rsidR="009E0A09" w:rsidRPr="007E2DC0" w:rsidRDefault="009E0A09" w:rsidP="007E2DC0">
      <w:pPr>
        <w:jc w:val="right"/>
        <w:rPr>
          <w:b/>
          <w:color w:val="000000" w:themeColor="text1"/>
        </w:rPr>
      </w:pPr>
    </w:p>
    <w:p w14:paraId="2F7D245F" w14:textId="77777777" w:rsidR="009E0A09" w:rsidRPr="007E2DC0" w:rsidRDefault="009E0A09" w:rsidP="007E2DC0">
      <w:pPr>
        <w:jc w:val="right"/>
        <w:rPr>
          <w:b/>
          <w:color w:val="000000" w:themeColor="text1"/>
        </w:rPr>
      </w:pPr>
    </w:p>
    <w:p w14:paraId="6EE91B70" w14:textId="77777777" w:rsidR="009E0A09" w:rsidRPr="007E2DC0" w:rsidRDefault="009E0A09" w:rsidP="007E2DC0">
      <w:pPr>
        <w:jc w:val="right"/>
        <w:rPr>
          <w:b/>
          <w:color w:val="000000" w:themeColor="text1"/>
        </w:rPr>
      </w:pPr>
      <w:r w:rsidRPr="007E2DC0">
        <w:rPr>
          <w:b/>
          <w:color w:val="000000" w:themeColor="text1"/>
        </w:rPr>
        <w:t>Signature of Bidder</w:t>
      </w:r>
    </w:p>
    <w:p w14:paraId="7FCE8A19" w14:textId="77777777" w:rsidR="009E0A09" w:rsidRPr="007E2DC0" w:rsidRDefault="009E0A09" w:rsidP="007E2DC0">
      <w:pPr>
        <w:rPr>
          <w:color w:val="000000" w:themeColor="text1"/>
        </w:rPr>
        <w:sectPr w:rsidR="009E0A09" w:rsidRPr="007E2DC0" w:rsidSect="009E0A09">
          <w:endnotePr>
            <w:numFmt w:val="decimal"/>
          </w:endnotePr>
          <w:pgSz w:w="12240" w:h="15840" w:code="1"/>
          <w:pgMar w:top="2275" w:right="1440" w:bottom="2246" w:left="1440" w:header="720" w:footer="2045" w:gutter="0"/>
          <w:cols w:space="720"/>
          <w:docGrid w:linePitch="299"/>
        </w:sectPr>
      </w:pPr>
    </w:p>
    <w:p w14:paraId="3194EF5F" w14:textId="3030A52B" w:rsidR="009E0A09" w:rsidRPr="007E2DC0" w:rsidRDefault="009E0A09" w:rsidP="007E2DC0">
      <w:pPr>
        <w:pStyle w:val="Heading2"/>
        <w:jc w:val="center"/>
        <w:rPr>
          <w:b/>
          <w:bCs/>
        </w:rPr>
      </w:pPr>
      <w:r w:rsidRPr="007E2DC0">
        <w:rPr>
          <w:b/>
          <w:bCs/>
        </w:rPr>
        <w:lastRenderedPageBreak/>
        <w:t xml:space="preserve">Format </w:t>
      </w:r>
      <w:r w:rsidR="00A82481" w:rsidRPr="007E2DC0">
        <w:rPr>
          <w:b/>
          <w:bCs/>
        </w:rPr>
        <w:t>–</w:t>
      </w:r>
      <w:r w:rsidR="00710272" w:rsidRPr="007E2DC0">
        <w:rPr>
          <w:b/>
          <w:bCs/>
        </w:rPr>
        <w:t xml:space="preserve"> </w:t>
      </w:r>
      <w:r w:rsidRPr="007E2DC0">
        <w:rPr>
          <w:b/>
          <w:bCs/>
        </w:rPr>
        <w:t>6</w:t>
      </w:r>
      <w:r w:rsidR="00710272" w:rsidRPr="007E2DC0">
        <w:rPr>
          <w:b/>
          <w:bCs/>
        </w:rPr>
        <w:t xml:space="preserve"> </w:t>
      </w:r>
      <w:r w:rsidRPr="007E2DC0">
        <w:rPr>
          <w:b/>
          <w:bCs/>
        </w:rPr>
        <w:t>(a)</w:t>
      </w:r>
    </w:p>
    <w:p w14:paraId="39AFE6F4" w14:textId="77777777" w:rsidR="009E0A09" w:rsidRPr="007E2DC0" w:rsidRDefault="009E0A09" w:rsidP="007E2DC0">
      <w:pPr>
        <w:spacing w:before="140"/>
        <w:jc w:val="center"/>
        <w:rPr>
          <w:b/>
          <w:color w:val="000000" w:themeColor="text1"/>
        </w:rPr>
      </w:pPr>
      <w:r w:rsidRPr="007E2DC0">
        <w:rPr>
          <w:b/>
          <w:color w:val="000000" w:themeColor="text1"/>
          <w:u w:val="thick"/>
        </w:rPr>
        <w:t>FORMAT FOR PERFORMANCE SECURITY AS BANK GUARANTEE</w:t>
      </w:r>
    </w:p>
    <w:p w14:paraId="2C3BF782" w14:textId="77777777" w:rsidR="009E0A09" w:rsidRPr="007E2DC0" w:rsidRDefault="009E0A09" w:rsidP="007E2DC0">
      <w:pPr>
        <w:pStyle w:val="BodyText"/>
        <w:spacing w:before="6"/>
        <w:jc w:val="center"/>
        <w:rPr>
          <w:b/>
          <w:color w:val="000000" w:themeColor="text1"/>
          <w:sz w:val="22"/>
          <w:szCs w:val="22"/>
        </w:rPr>
      </w:pPr>
    </w:p>
    <w:p w14:paraId="1392FA0A" w14:textId="77777777" w:rsidR="009E0A09" w:rsidRPr="007E2DC0" w:rsidRDefault="009E0A09" w:rsidP="007E2DC0">
      <w:pPr>
        <w:spacing w:line="276" w:lineRule="auto"/>
        <w:ind w:left="360" w:right="358"/>
      </w:pPr>
      <w:r w:rsidRPr="007E2DC0">
        <w:t xml:space="preserve">(To be on non-judicial stamp paper of appropriate value as per Stamp Act relevant to place of </w:t>
      </w:r>
      <w:r w:rsidRPr="007E2DC0">
        <w:rPr>
          <w:spacing w:val="-2"/>
        </w:rPr>
        <w:t>execution.)</w:t>
      </w:r>
    </w:p>
    <w:p w14:paraId="73FA1B5D" w14:textId="40873C7D" w:rsidR="009E0A09" w:rsidRPr="007E2DC0" w:rsidRDefault="009E0A09" w:rsidP="007E2DC0">
      <w:pPr>
        <w:tabs>
          <w:tab w:val="left" w:leader="dot" w:pos="3891"/>
        </w:tabs>
        <w:spacing w:before="156" w:line="276" w:lineRule="auto"/>
        <w:ind w:left="360"/>
      </w:pPr>
      <w:r w:rsidRPr="007E2DC0">
        <w:rPr>
          <w:w w:val="105"/>
        </w:rPr>
        <w:t>In</w:t>
      </w:r>
      <w:r w:rsidRPr="007E2DC0">
        <w:rPr>
          <w:spacing w:val="-7"/>
          <w:w w:val="105"/>
        </w:rPr>
        <w:t xml:space="preserve"> </w:t>
      </w:r>
      <w:r w:rsidRPr="007E2DC0">
        <w:rPr>
          <w:w w:val="105"/>
        </w:rPr>
        <w:t>consideration</w:t>
      </w:r>
      <w:r w:rsidRPr="007E2DC0">
        <w:rPr>
          <w:spacing w:val="-7"/>
          <w:w w:val="105"/>
        </w:rPr>
        <w:t xml:space="preserve"> </w:t>
      </w:r>
      <w:r w:rsidRPr="007E2DC0">
        <w:rPr>
          <w:w w:val="105"/>
        </w:rPr>
        <w:t>of</w:t>
      </w:r>
      <w:r w:rsidRPr="007E2DC0">
        <w:rPr>
          <w:spacing w:val="-8"/>
          <w:w w:val="105"/>
        </w:rPr>
        <w:t xml:space="preserve"> </w:t>
      </w:r>
      <w:r w:rsidRPr="007E2DC0">
        <w:rPr>
          <w:spacing w:val="-5"/>
          <w:w w:val="105"/>
        </w:rPr>
        <w:t>the</w:t>
      </w:r>
      <w:r w:rsidRPr="007E2DC0">
        <w:tab/>
      </w:r>
      <w:r w:rsidRPr="007E2DC0">
        <w:rPr>
          <w:spacing w:val="-2"/>
          <w:w w:val="105"/>
        </w:rPr>
        <w:t>[</w:t>
      </w:r>
      <w:r w:rsidRPr="007E2DC0">
        <w:rPr>
          <w:i/>
          <w:spacing w:val="-2"/>
          <w:w w:val="105"/>
        </w:rPr>
        <w:t>Insert</w:t>
      </w:r>
      <w:r w:rsidRPr="007E2DC0">
        <w:rPr>
          <w:i/>
          <w:spacing w:val="-5"/>
          <w:w w:val="105"/>
        </w:rPr>
        <w:t xml:space="preserve"> </w:t>
      </w:r>
      <w:r w:rsidRPr="007E2DC0">
        <w:rPr>
          <w:i/>
          <w:spacing w:val="-2"/>
          <w:w w:val="105"/>
        </w:rPr>
        <w:t>name of</w:t>
      </w:r>
      <w:r w:rsidRPr="007E2DC0">
        <w:rPr>
          <w:i/>
          <w:spacing w:val="-3"/>
          <w:w w:val="105"/>
        </w:rPr>
        <w:t xml:space="preserve"> </w:t>
      </w:r>
      <w:r w:rsidRPr="007E2DC0">
        <w:rPr>
          <w:i/>
          <w:spacing w:val="-2"/>
          <w:w w:val="105"/>
        </w:rPr>
        <w:t>the</w:t>
      </w:r>
      <w:r w:rsidRPr="007E2DC0">
        <w:rPr>
          <w:i/>
          <w:spacing w:val="-4"/>
          <w:w w:val="105"/>
        </w:rPr>
        <w:t xml:space="preserve"> </w:t>
      </w:r>
      <w:r w:rsidRPr="007E2DC0">
        <w:rPr>
          <w:i/>
          <w:spacing w:val="-2"/>
          <w:w w:val="105"/>
        </w:rPr>
        <w:t>Bidder</w:t>
      </w:r>
      <w:r w:rsidRPr="007E2DC0">
        <w:rPr>
          <w:spacing w:val="-2"/>
          <w:w w:val="105"/>
        </w:rPr>
        <w:t>]</w:t>
      </w:r>
      <w:r w:rsidRPr="007E2DC0">
        <w:rPr>
          <w:spacing w:val="-4"/>
          <w:w w:val="105"/>
        </w:rPr>
        <w:t xml:space="preserve"> </w:t>
      </w:r>
      <w:r w:rsidRPr="007E2DC0">
        <w:rPr>
          <w:spacing w:val="-2"/>
          <w:w w:val="105"/>
        </w:rPr>
        <w:t>(hereinafter</w:t>
      </w:r>
      <w:r w:rsidRPr="007E2DC0">
        <w:rPr>
          <w:spacing w:val="-4"/>
          <w:w w:val="105"/>
        </w:rPr>
        <w:t xml:space="preserve"> </w:t>
      </w:r>
      <w:r w:rsidRPr="007E2DC0">
        <w:rPr>
          <w:spacing w:val="-2"/>
          <w:w w:val="105"/>
        </w:rPr>
        <w:t>referred</w:t>
      </w:r>
      <w:r w:rsidRPr="007E2DC0">
        <w:rPr>
          <w:spacing w:val="-3"/>
          <w:w w:val="105"/>
        </w:rPr>
        <w:t xml:space="preserve"> </w:t>
      </w:r>
      <w:r w:rsidRPr="007E2DC0">
        <w:rPr>
          <w:spacing w:val="-2"/>
          <w:w w:val="105"/>
        </w:rPr>
        <w:t>to as</w:t>
      </w:r>
      <w:r w:rsidRPr="007E2DC0">
        <w:rPr>
          <w:spacing w:val="-3"/>
          <w:w w:val="105"/>
        </w:rPr>
        <w:t xml:space="preserve"> </w:t>
      </w:r>
      <w:r w:rsidRPr="007E2DC0">
        <w:rPr>
          <w:spacing w:val="-2"/>
          <w:w w:val="105"/>
        </w:rPr>
        <w:t>selected</w:t>
      </w:r>
      <w:r w:rsidR="00710272" w:rsidRPr="007E2DC0">
        <w:rPr>
          <w:spacing w:val="-2"/>
          <w:w w:val="105"/>
        </w:rPr>
        <w:t xml:space="preserve"> </w:t>
      </w:r>
      <w:r w:rsidRPr="007E2DC0">
        <w:rPr>
          <w:w w:val="105"/>
        </w:rPr>
        <w:t>Agency)</w:t>
      </w:r>
      <w:r w:rsidRPr="007E2DC0">
        <w:rPr>
          <w:spacing w:val="6"/>
          <w:w w:val="105"/>
        </w:rPr>
        <w:t xml:space="preserve"> </w:t>
      </w:r>
      <w:r w:rsidRPr="007E2DC0">
        <w:rPr>
          <w:w w:val="105"/>
        </w:rPr>
        <w:t>submitting</w:t>
      </w:r>
      <w:r w:rsidRPr="007E2DC0">
        <w:rPr>
          <w:spacing w:val="7"/>
          <w:w w:val="105"/>
        </w:rPr>
        <w:t xml:space="preserve"> </w:t>
      </w:r>
      <w:r w:rsidRPr="007E2DC0">
        <w:rPr>
          <w:w w:val="105"/>
        </w:rPr>
        <w:t>the</w:t>
      </w:r>
      <w:r w:rsidRPr="007E2DC0">
        <w:rPr>
          <w:spacing w:val="6"/>
          <w:w w:val="105"/>
        </w:rPr>
        <w:t xml:space="preserve"> </w:t>
      </w:r>
      <w:r w:rsidRPr="007E2DC0">
        <w:rPr>
          <w:w w:val="105"/>
        </w:rPr>
        <w:t>response</w:t>
      </w:r>
      <w:r w:rsidRPr="007E2DC0">
        <w:rPr>
          <w:spacing w:val="6"/>
          <w:w w:val="105"/>
        </w:rPr>
        <w:t xml:space="preserve"> </w:t>
      </w:r>
      <w:r w:rsidRPr="007E2DC0">
        <w:rPr>
          <w:w w:val="105"/>
        </w:rPr>
        <w:t>to</w:t>
      </w:r>
      <w:r w:rsidRPr="007E2DC0">
        <w:rPr>
          <w:spacing w:val="8"/>
          <w:w w:val="105"/>
        </w:rPr>
        <w:t xml:space="preserve"> </w:t>
      </w:r>
      <w:r w:rsidRPr="007E2DC0">
        <w:rPr>
          <w:w w:val="105"/>
        </w:rPr>
        <w:t>Bid</w:t>
      </w:r>
      <w:r w:rsidRPr="007E2DC0">
        <w:rPr>
          <w:spacing w:val="7"/>
          <w:w w:val="105"/>
        </w:rPr>
        <w:t xml:space="preserve"> </w:t>
      </w:r>
      <w:r w:rsidRPr="007E2DC0">
        <w:rPr>
          <w:w w:val="105"/>
        </w:rPr>
        <w:t>document</w:t>
      </w:r>
      <w:r w:rsidRPr="007E2DC0">
        <w:rPr>
          <w:spacing w:val="7"/>
          <w:w w:val="105"/>
        </w:rPr>
        <w:t xml:space="preserve"> </w:t>
      </w:r>
      <w:r w:rsidRPr="007E2DC0">
        <w:rPr>
          <w:w w:val="105"/>
        </w:rPr>
        <w:t>inter</w:t>
      </w:r>
      <w:r w:rsidRPr="007E2DC0">
        <w:rPr>
          <w:spacing w:val="6"/>
          <w:w w:val="105"/>
        </w:rPr>
        <w:t xml:space="preserve"> </w:t>
      </w:r>
      <w:r w:rsidRPr="007E2DC0">
        <w:rPr>
          <w:w w:val="105"/>
        </w:rPr>
        <w:t>alia</w:t>
      </w:r>
      <w:r w:rsidRPr="007E2DC0">
        <w:rPr>
          <w:spacing w:val="6"/>
          <w:w w:val="105"/>
        </w:rPr>
        <w:t xml:space="preserve"> </w:t>
      </w:r>
      <w:r w:rsidRPr="007E2DC0">
        <w:rPr>
          <w:spacing w:val="-5"/>
          <w:w w:val="105"/>
        </w:rPr>
        <w:t>for</w:t>
      </w:r>
      <w:r w:rsidR="00710272" w:rsidRPr="007E2DC0">
        <w:rPr>
          <w:spacing w:val="-5"/>
          <w:w w:val="105"/>
        </w:rPr>
        <w:t xml:space="preserve"> …………………</w:t>
      </w:r>
      <w:r w:rsidRPr="007E2DC0">
        <w:tab/>
      </w:r>
      <w:r w:rsidRPr="007E2DC0">
        <w:rPr>
          <w:i/>
          <w:w w:val="105"/>
        </w:rPr>
        <w:t>(Name</w:t>
      </w:r>
      <w:r w:rsidRPr="007E2DC0">
        <w:rPr>
          <w:i/>
          <w:spacing w:val="-1"/>
          <w:w w:val="105"/>
        </w:rPr>
        <w:t xml:space="preserve"> </w:t>
      </w:r>
      <w:r w:rsidRPr="007E2DC0">
        <w:rPr>
          <w:i/>
          <w:w w:val="105"/>
        </w:rPr>
        <w:t>of Work)</w:t>
      </w:r>
      <w:r w:rsidRPr="007E2DC0">
        <w:rPr>
          <w:w w:val="105"/>
        </w:rPr>
        <w:t xml:space="preserve">, </w:t>
      </w:r>
      <w:r w:rsidRPr="007E2DC0">
        <w:rPr>
          <w:spacing w:val="-5"/>
          <w:w w:val="105"/>
        </w:rPr>
        <w:t xml:space="preserve">in </w:t>
      </w:r>
      <w:r w:rsidRPr="007E2DC0">
        <w:rPr>
          <w:w w:val="105"/>
        </w:rPr>
        <w:t>response to the Bid document dated</w:t>
      </w:r>
      <w:r w:rsidR="00710272" w:rsidRPr="007E2DC0">
        <w:rPr>
          <w:w w:val="105"/>
        </w:rPr>
        <w:t xml:space="preserve"> </w:t>
      </w:r>
      <w:r w:rsidRPr="007E2DC0">
        <w:rPr>
          <w:w w:val="105"/>
        </w:rPr>
        <w:t xml:space="preserve">………… issued by </w:t>
      </w:r>
      <w:r w:rsidR="00710272" w:rsidRPr="007E2DC0">
        <w:rPr>
          <w:w w:val="105"/>
        </w:rPr>
        <w:t xml:space="preserve">APSPDCL </w:t>
      </w:r>
      <w:r w:rsidRPr="007E2DC0">
        <w:rPr>
          <w:w w:val="105"/>
        </w:rPr>
        <w:t xml:space="preserve">(hereinafter referred to as Authorized Representative) having its Registered Office at </w:t>
      </w:r>
      <w:r w:rsidR="00C117A4" w:rsidRPr="007E2DC0">
        <w:rPr>
          <w:w w:val="105"/>
        </w:rPr>
        <w:t>APSPDCL Corporate Office, 19-13-65/A</w:t>
      </w:r>
      <w:r w:rsidRPr="007E2DC0">
        <w:rPr>
          <w:w w:val="105"/>
        </w:rPr>
        <w:t>,</w:t>
      </w:r>
      <w:r w:rsidR="00C117A4" w:rsidRPr="007E2DC0">
        <w:rPr>
          <w:w w:val="105"/>
        </w:rPr>
        <w:t xml:space="preserve"> Tiruchanoor Road, Tirupati, Tirupati District, Andhra Pradesh – 517 503, India</w:t>
      </w:r>
      <w:r w:rsidRPr="007E2DC0">
        <w:rPr>
          <w:w w:val="105"/>
        </w:rPr>
        <w:t xml:space="preserve"> and Authorized Representative considering such</w:t>
      </w:r>
      <w:r w:rsidRPr="007E2DC0">
        <w:rPr>
          <w:spacing w:val="24"/>
          <w:w w:val="105"/>
        </w:rPr>
        <w:t xml:space="preserve"> </w:t>
      </w:r>
      <w:r w:rsidRPr="007E2DC0">
        <w:rPr>
          <w:w w:val="105"/>
        </w:rPr>
        <w:t>response</w:t>
      </w:r>
      <w:r w:rsidRPr="007E2DC0">
        <w:rPr>
          <w:spacing w:val="23"/>
          <w:w w:val="105"/>
        </w:rPr>
        <w:t xml:space="preserve"> </w:t>
      </w:r>
      <w:r w:rsidRPr="007E2DC0">
        <w:rPr>
          <w:w w:val="105"/>
        </w:rPr>
        <w:t>to</w:t>
      </w:r>
      <w:r w:rsidRPr="007E2DC0">
        <w:rPr>
          <w:spacing w:val="23"/>
          <w:w w:val="105"/>
        </w:rPr>
        <w:t xml:space="preserve"> </w:t>
      </w:r>
      <w:r w:rsidRPr="007E2DC0">
        <w:rPr>
          <w:w w:val="105"/>
        </w:rPr>
        <w:t>the</w:t>
      </w:r>
      <w:r w:rsidRPr="007E2DC0">
        <w:rPr>
          <w:spacing w:val="24"/>
          <w:w w:val="105"/>
        </w:rPr>
        <w:t xml:space="preserve"> </w:t>
      </w:r>
      <w:r w:rsidRPr="007E2DC0">
        <w:rPr>
          <w:w w:val="105"/>
        </w:rPr>
        <w:t>Bid</w:t>
      </w:r>
      <w:r w:rsidRPr="007E2DC0">
        <w:rPr>
          <w:spacing w:val="24"/>
          <w:w w:val="105"/>
        </w:rPr>
        <w:t xml:space="preserve"> </w:t>
      </w:r>
      <w:r w:rsidRPr="007E2DC0">
        <w:rPr>
          <w:w w:val="105"/>
        </w:rPr>
        <w:t>document</w:t>
      </w:r>
      <w:r w:rsidRPr="007E2DC0">
        <w:rPr>
          <w:spacing w:val="24"/>
          <w:w w:val="105"/>
        </w:rPr>
        <w:t xml:space="preserve"> </w:t>
      </w:r>
      <w:r w:rsidRPr="007E2DC0">
        <w:rPr>
          <w:spacing w:val="-5"/>
          <w:w w:val="105"/>
        </w:rPr>
        <w:t>of</w:t>
      </w:r>
      <w:r w:rsidR="00C117A4" w:rsidRPr="007E2DC0">
        <w:rPr>
          <w:spacing w:val="-5"/>
          <w:w w:val="105"/>
        </w:rPr>
        <w:t xml:space="preserve"> M/s ………………………………………….</w:t>
      </w:r>
      <w:r w:rsidRPr="007E2DC0">
        <w:tab/>
      </w:r>
      <w:r w:rsidRPr="007E2DC0">
        <w:rPr>
          <w:w w:val="105"/>
        </w:rPr>
        <w:t>[</w:t>
      </w:r>
      <w:r w:rsidRPr="007E2DC0">
        <w:rPr>
          <w:i/>
          <w:w w:val="105"/>
        </w:rPr>
        <w:t>insert</w:t>
      </w:r>
      <w:r w:rsidRPr="007E2DC0">
        <w:rPr>
          <w:i/>
          <w:spacing w:val="21"/>
          <w:w w:val="105"/>
        </w:rPr>
        <w:t xml:space="preserve"> </w:t>
      </w:r>
      <w:r w:rsidRPr="007E2DC0">
        <w:rPr>
          <w:i/>
          <w:w w:val="105"/>
        </w:rPr>
        <w:t>the</w:t>
      </w:r>
      <w:r w:rsidRPr="007E2DC0">
        <w:rPr>
          <w:i/>
          <w:spacing w:val="22"/>
          <w:w w:val="105"/>
        </w:rPr>
        <w:t xml:space="preserve"> </w:t>
      </w:r>
      <w:r w:rsidRPr="007E2DC0">
        <w:rPr>
          <w:i/>
          <w:w w:val="105"/>
        </w:rPr>
        <w:t>name</w:t>
      </w:r>
      <w:r w:rsidRPr="007E2DC0">
        <w:rPr>
          <w:i/>
          <w:spacing w:val="25"/>
          <w:w w:val="105"/>
        </w:rPr>
        <w:t xml:space="preserve"> </w:t>
      </w:r>
      <w:r w:rsidRPr="007E2DC0">
        <w:rPr>
          <w:i/>
          <w:w w:val="105"/>
        </w:rPr>
        <w:t>of</w:t>
      </w:r>
      <w:r w:rsidRPr="007E2DC0">
        <w:rPr>
          <w:i/>
          <w:spacing w:val="23"/>
          <w:w w:val="105"/>
        </w:rPr>
        <w:t xml:space="preserve"> </w:t>
      </w:r>
      <w:r w:rsidRPr="007E2DC0">
        <w:rPr>
          <w:i/>
          <w:w w:val="105"/>
        </w:rPr>
        <w:t>the</w:t>
      </w:r>
      <w:r w:rsidRPr="007E2DC0">
        <w:rPr>
          <w:i/>
          <w:spacing w:val="22"/>
          <w:w w:val="105"/>
        </w:rPr>
        <w:t xml:space="preserve"> </w:t>
      </w:r>
      <w:r w:rsidRPr="007E2DC0">
        <w:rPr>
          <w:i/>
          <w:w w:val="105"/>
        </w:rPr>
        <w:t>selected</w:t>
      </w:r>
      <w:r w:rsidRPr="007E2DC0">
        <w:rPr>
          <w:i/>
          <w:spacing w:val="23"/>
          <w:w w:val="105"/>
        </w:rPr>
        <w:t xml:space="preserve"> </w:t>
      </w:r>
      <w:r w:rsidRPr="007E2DC0">
        <w:rPr>
          <w:i/>
          <w:spacing w:val="-2"/>
          <w:w w:val="105"/>
        </w:rPr>
        <w:t>Agency</w:t>
      </w:r>
      <w:r w:rsidRPr="007E2DC0">
        <w:rPr>
          <w:spacing w:val="-2"/>
          <w:w w:val="105"/>
        </w:rPr>
        <w:t xml:space="preserve">] </w:t>
      </w:r>
      <w:r w:rsidRPr="007E2DC0">
        <w:rPr>
          <w:w w:val="105"/>
        </w:rPr>
        <w:t>(which expression shall unless repugnant to the context or meaning thereof include its executers, administrators, successors and assignees)</w:t>
      </w:r>
      <w:r w:rsidR="002374D7" w:rsidRPr="007E2DC0">
        <w:rPr>
          <w:w w:val="105"/>
        </w:rPr>
        <w:t xml:space="preserve"> having its registered office at ………………………………… </w:t>
      </w:r>
      <w:r w:rsidR="002374D7" w:rsidRPr="007E2DC0">
        <w:rPr>
          <w:i/>
          <w:iCs/>
          <w:w w:val="105"/>
        </w:rPr>
        <w:t>[Insert address here]</w:t>
      </w:r>
      <w:r w:rsidRPr="007E2DC0">
        <w:rPr>
          <w:w w:val="105"/>
        </w:rPr>
        <w:t xml:space="preserve"> and the Agency and issuing Letter of Award No</w:t>
      </w:r>
      <w:r w:rsidR="00C117A4" w:rsidRPr="007E2DC0">
        <w:rPr>
          <w:w w:val="105"/>
        </w:rPr>
        <w:t xml:space="preserve">. </w:t>
      </w:r>
      <w:r w:rsidRPr="007E2DC0">
        <w:rPr>
          <w:w w:val="105"/>
        </w:rPr>
        <w:t>……………………</w:t>
      </w:r>
      <w:r w:rsidRPr="007E2DC0">
        <w:rPr>
          <w:spacing w:val="53"/>
          <w:w w:val="105"/>
        </w:rPr>
        <w:t xml:space="preserve"> </w:t>
      </w:r>
      <w:r w:rsidR="00593C11" w:rsidRPr="007E2DC0">
        <w:rPr>
          <w:w w:val="105"/>
        </w:rPr>
        <w:t>(</w:t>
      </w:r>
      <w:r w:rsidR="00593C11" w:rsidRPr="007E2DC0">
        <w:rPr>
          <w:i/>
          <w:w w:val="105"/>
        </w:rPr>
        <w:t>Insert</w:t>
      </w:r>
      <w:r w:rsidR="00593C11" w:rsidRPr="007E2DC0">
        <w:rPr>
          <w:i/>
          <w:spacing w:val="54"/>
          <w:w w:val="105"/>
        </w:rPr>
        <w:t xml:space="preserve"> </w:t>
      </w:r>
      <w:r w:rsidR="00593C11" w:rsidRPr="007E2DC0">
        <w:rPr>
          <w:i/>
          <w:w w:val="105"/>
        </w:rPr>
        <w:t>LOA</w:t>
      </w:r>
      <w:r w:rsidR="00593C11" w:rsidRPr="007E2DC0">
        <w:rPr>
          <w:i/>
          <w:spacing w:val="56"/>
          <w:w w:val="105"/>
        </w:rPr>
        <w:t xml:space="preserve"> </w:t>
      </w:r>
      <w:r w:rsidR="00593C11" w:rsidRPr="007E2DC0">
        <w:rPr>
          <w:i/>
          <w:w w:val="105"/>
        </w:rPr>
        <w:t>No.</w:t>
      </w:r>
      <w:r w:rsidR="00593C11" w:rsidRPr="007E2DC0">
        <w:rPr>
          <w:w w:val="105"/>
        </w:rPr>
        <w:t xml:space="preserve">) </w:t>
      </w:r>
      <w:r w:rsidRPr="007E2DC0">
        <w:rPr>
          <w:w w:val="105"/>
        </w:rPr>
        <w:t>to</w:t>
      </w:r>
      <w:r w:rsidR="00593C11" w:rsidRPr="007E2DC0">
        <w:rPr>
          <w:spacing w:val="54"/>
          <w:w w:val="105"/>
        </w:rPr>
        <w:t xml:space="preserve"> </w:t>
      </w:r>
      <w:r w:rsidR="002374D7" w:rsidRPr="007E2DC0">
        <w:rPr>
          <w:spacing w:val="54"/>
          <w:w w:val="105"/>
        </w:rPr>
        <w:t>……………………….</w:t>
      </w:r>
      <w:r w:rsidRPr="007E2DC0">
        <w:rPr>
          <w:i/>
          <w:w w:val="105"/>
        </w:rPr>
        <w:t>(Insert</w:t>
      </w:r>
      <w:r w:rsidRPr="007E2DC0">
        <w:rPr>
          <w:i/>
          <w:spacing w:val="35"/>
          <w:w w:val="105"/>
        </w:rPr>
        <w:t xml:space="preserve"> </w:t>
      </w:r>
      <w:r w:rsidRPr="007E2DC0">
        <w:rPr>
          <w:i/>
          <w:w w:val="105"/>
        </w:rPr>
        <w:t>name</w:t>
      </w:r>
      <w:r w:rsidRPr="007E2DC0">
        <w:rPr>
          <w:i/>
          <w:spacing w:val="37"/>
          <w:w w:val="105"/>
        </w:rPr>
        <w:t xml:space="preserve"> </w:t>
      </w:r>
      <w:r w:rsidRPr="007E2DC0">
        <w:rPr>
          <w:i/>
          <w:w w:val="105"/>
        </w:rPr>
        <w:t>of</w:t>
      </w:r>
      <w:r w:rsidRPr="007E2DC0">
        <w:rPr>
          <w:i/>
          <w:spacing w:val="38"/>
          <w:w w:val="105"/>
        </w:rPr>
        <w:t xml:space="preserve"> </w:t>
      </w:r>
      <w:r w:rsidRPr="007E2DC0">
        <w:rPr>
          <w:i/>
          <w:w w:val="105"/>
        </w:rPr>
        <w:t>Selected</w:t>
      </w:r>
      <w:r w:rsidRPr="007E2DC0">
        <w:rPr>
          <w:i/>
          <w:spacing w:val="37"/>
          <w:w w:val="105"/>
        </w:rPr>
        <w:t xml:space="preserve"> </w:t>
      </w:r>
      <w:r w:rsidRPr="007E2DC0">
        <w:rPr>
          <w:i/>
          <w:w w:val="105"/>
        </w:rPr>
        <w:t>Agency)</w:t>
      </w:r>
      <w:r w:rsidRPr="007E2DC0">
        <w:rPr>
          <w:i/>
          <w:spacing w:val="37"/>
          <w:w w:val="105"/>
        </w:rPr>
        <w:t xml:space="preserve"> </w:t>
      </w:r>
      <w:r w:rsidRPr="007E2DC0">
        <w:rPr>
          <w:w w:val="105"/>
        </w:rPr>
        <w:t>as</w:t>
      </w:r>
      <w:r w:rsidRPr="007E2DC0">
        <w:rPr>
          <w:spacing w:val="35"/>
          <w:w w:val="105"/>
        </w:rPr>
        <w:t xml:space="preserve"> </w:t>
      </w:r>
      <w:r w:rsidRPr="007E2DC0">
        <w:rPr>
          <w:spacing w:val="-5"/>
          <w:w w:val="105"/>
        </w:rPr>
        <w:t xml:space="preserve">per </w:t>
      </w:r>
      <w:r w:rsidRPr="007E2DC0">
        <w:rPr>
          <w:w w:val="105"/>
        </w:rPr>
        <w:t>terms</w:t>
      </w:r>
      <w:r w:rsidRPr="007E2DC0">
        <w:rPr>
          <w:spacing w:val="-4"/>
          <w:w w:val="105"/>
        </w:rPr>
        <w:t xml:space="preserve"> </w:t>
      </w:r>
      <w:r w:rsidRPr="007E2DC0">
        <w:rPr>
          <w:w w:val="105"/>
        </w:rPr>
        <w:t>of</w:t>
      </w:r>
      <w:r w:rsidRPr="007E2DC0">
        <w:rPr>
          <w:spacing w:val="-3"/>
          <w:w w:val="105"/>
        </w:rPr>
        <w:t xml:space="preserve"> </w:t>
      </w:r>
      <w:r w:rsidRPr="007E2DC0">
        <w:rPr>
          <w:w w:val="105"/>
        </w:rPr>
        <w:t>Bid</w:t>
      </w:r>
      <w:r w:rsidRPr="007E2DC0">
        <w:rPr>
          <w:spacing w:val="-3"/>
          <w:w w:val="105"/>
        </w:rPr>
        <w:t xml:space="preserve"> </w:t>
      </w:r>
      <w:r w:rsidRPr="007E2DC0">
        <w:rPr>
          <w:w w:val="105"/>
        </w:rPr>
        <w:t>document</w:t>
      </w:r>
      <w:r w:rsidRPr="007E2DC0">
        <w:rPr>
          <w:spacing w:val="-3"/>
          <w:w w:val="105"/>
        </w:rPr>
        <w:t xml:space="preserve"> </w:t>
      </w:r>
      <w:r w:rsidRPr="007E2DC0">
        <w:rPr>
          <w:w w:val="105"/>
        </w:rPr>
        <w:t>and</w:t>
      </w:r>
      <w:r w:rsidRPr="007E2DC0">
        <w:rPr>
          <w:spacing w:val="-3"/>
          <w:w w:val="105"/>
        </w:rPr>
        <w:t xml:space="preserve"> </w:t>
      </w:r>
      <w:r w:rsidRPr="007E2DC0">
        <w:rPr>
          <w:w w:val="105"/>
        </w:rPr>
        <w:t>the</w:t>
      </w:r>
      <w:r w:rsidRPr="007E2DC0">
        <w:rPr>
          <w:spacing w:val="-4"/>
          <w:w w:val="105"/>
        </w:rPr>
        <w:t xml:space="preserve"> </w:t>
      </w:r>
      <w:r w:rsidRPr="007E2DC0">
        <w:rPr>
          <w:w w:val="105"/>
        </w:rPr>
        <w:t>same</w:t>
      </w:r>
      <w:r w:rsidRPr="007E2DC0">
        <w:rPr>
          <w:spacing w:val="-3"/>
          <w:w w:val="105"/>
        </w:rPr>
        <w:t xml:space="preserve"> </w:t>
      </w:r>
      <w:r w:rsidRPr="007E2DC0">
        <w:rPr>
          <w:w w:val="105"/>
        </w:rPr>
        <w:t>having</w:t>
      </w:r>
      <w:r w:rsidRPr="007E2DC0">
        <w:rPr>
          <w:spacing w:val="-2"/>
          <w:w w:val="105"/>
        </w:rPr>
        <w:t xml:space="preserve"> </w:t>
      </w:r>
      <w:r w:rsidRPr="007E2DC0">
        <w:rPr>
          <w:w w:val="105"/>
        </w:rPr>
        <w:t>been</w:t>
      </w:r>
      <w:r w:rsidRPr="007E2DC0">
        <w:rPr>
          <w:spacing w:val="-2"/>
          <w:w w:val="105"/>
        </w:rPr>
        <w:t xml:space="preserve"> </w:t>
      </w:r>
      <w:r w:rsidRPr="007E2DC0">
        <w:rPr>
          <w:w w:val="105"/>
        </w:rPr>
        <w:t>accepted</w:t>
      </w:r>
      <w:r w:rsidRPr="007E2DC0">
        <w:rPr>
          <w:spacing w:val="-3"/>
          <w:w w:val="105"/>
        </w:rPr>
        <w:t xml:space="preserve"> </w:t>
      </w:r>
      <w:r w:rsidRPr="007E2DC0">
        <w:rPr>
          <w:w w:val="105"/>
        </w:rPr>
        <w:t>by</w:t>
      </w:r>
      <w:r w:rsidRPr="007E2DC0">
        <w:rPr>
          <w:spacing w:val="-2"/>
          <w:w w:val="105"/>
        </w:rPr>
        <w:t xml:space="preserve"> </w:t>
      </w:r>
      <w:r w:rsidRPr="007E2DC0">
        <w:rPr>
          <w:w w:val="105"/>
        </w:rPr>
        <w:t>the</w:t>
      </w:r>
      <w:r w:rsidRPr="007E2DC0">
        <w:rPr>
          <w:spacing w:val="-4"/>
          <w:w w:val="105"/>
        </w:rPr>
        <w:t xml:space="preserve"> </w:t>
      </w:r>
      <w:r w:rsidRPr="007E2DC0">
        <w:rPr>
          <w:w w:val="105"/>
        </w:rPr>
        <w:t>selected</w:t>
      </w:r>
      <w:r w:rsidRPr="007E2DC0">
        <w:rPr>
          <w:spacing w:val="-1"/>
          <w:w w:val="105"/>
        </w:rPr>
        <w:t xml:space="preserve"> </w:t>
      </w:r>
      <w:r w:rsidRPr="007E2DC0">
        <w:rPr>
          <w:spacing w:val="-2"/>
          <w:w w:val="105"/>
        </w:rPr>
        <w:t>agency.</w:t>
      </w:r>
    </w:p>
    <w:p w14:paraId="5CF8B851" w14:textId="4F50C4AB" w:rsidR="009E0A09" w:rsidRPr="007E2DC0" w:rsidRDefault="009E0A09" w:rsidP="007E2DC0">
      <w:pPr>
        <w:tabs>
          <w:tab w:val="left" w:leader="dot" w:pos="6665"/>
        </w:tabs>
        <w:spacing w:before="180" w:line="276" w:lineRule="auto"/>
        <w:ind w:left="359"/>
      </w:pPr>
      <w:r w:rsidRPr="007E2DC0">
        <w:rPr>
          <w:w w:val="105"/>
        </w:rPr>
        <w:t>As</w:t>
      </w:r>
      <w:r w:rsidRPr="007E2DC0">
        <w:rPr>
          <w:spacing w:val="4"/>
          <w:w w:val="105"/>
        </w:rPr>
        <w:t xml:space="preserve"> </w:t>
      </w:r>
      <w:r w:rsidRPr="007E2DC0">
        <w:rPr>
          <w:w w:val="105"/>
        </w:rPr>
        <w:t>per</w:t>
      </w:r>
      <w:r w:rsidRPr="007E2DC0">
        <w:rPr>
          <w:spacing w:val="5"/>
          <w:w w:val="105"/>
        </w:rPr>
        <w:t xml:space="preserve"> </w:t>
      </w:r>
      <w:r w:rsidRPr="007E2DC0">
        <w:rPr>
          <w:w w:val="105"/>
        </w:rPr>
        <w:t>the</w:t>
      </w:r>
      <w:r w:rsidRPr="007E2DC0">
        <w:rPr>
          <w:spacing w:val="5"/>
          <w:w w:val="105"/>
        </w:rPr>
        <w:t xml:space="preserve"> </w:t>
      </w:r>
      <w:r w:rsidRPr="007E2DC0">
        <w:rPr>
          <w:w w:val="105"/>
        </w:rPr>
        <w:t>terms</w:t>
      </w:r>
      <w:r w:rsidRPr="007E2DC0">
        <w:rPr>
          <w:spacing w:val="5"/>
          <w:w w:val="105"/>
        </w:rPr>
        <w:t xml:space="preserve"> </w:t>
      </w:r>
      <w:r w:rsidRPr="007E2DC0">
        <w:rPr>
          <w:w w:val="105"/>
        </w:rPr>
        <w:t>of</w:t>
      </w:r>
      <w:r w:rsidRPr="007E2DC0">
        <w:rPr>
          <w:spacing w:val="5"/>
          <w:w w:val="105"/>
        </w:rPr>
        <w:t xml:space="preserve"> </w:t>
      </w:r>
      <w:r w:rsidRPr="007E2DC0">
        <w:rPr>
          <w:w w:val="105"/>
        </w:rPr>
        <w:t>the</w:t>
      </w:r>
      <w:r w:rsidRPr="007E2DC0">
        <w:rPr>
          <w:spacing w:val="4"/>
          <w:w w:val="105"/>
        </w:rPr>
        <w:t xml:space="preserve"> </w:t>
      </w:r>
      <w:r w:rsidRPr="007E2DC0">
        <w:rPr>
          <w:w w:val="105"/>
        </w:rPr>
        <w:t>Bid</w:t>
      </w:r>
      <w:r w:rsidRPr="007E2DC0">
        <w:rPr>
          <w:spacing w:val="6"/>
          <w:w w:val="105"/>
        </w:rPr>
        <w:t xml:space="preserve"> </w:t>
      </w:r>
      <w:r w:rsidRPr="007E2DC0">
        <w:rPr>
          <w:w w:val="105"/>
        </w:rPr>
        <w:t>document,</w:t>
      </w:r>
      <w:r w:rsidRPr="007E2DC0">
        <w:rPr>
          <w:spacing w:val="6"/>
          <w:w w:val="105"/>
        </w:rPr>
        <w:t xml:space="preserve"> </w:t>
      </w:r>
      <w:r w:rsidRPr="007E2DC0">
        <w:rPr>
          <w:spacing w:val="-5"/>
          <w:w w:val="105"/>
        </w:rPr>
        <w:t>the</w:t>
      </w:r>
      <w:r w:rsidRPr="007E2DC0">
        <w:tab/>
      </w:r>
      <w:r w:rsidR="002374D7" w:rsidRPr="007E2DC0">
        <w:t xml:space="preserve"> </w:t>
      </w:r>
      <w:r w:rsidRPr="007E2DC0">
        <w:rPr>
          <w:i/>
          <w:w w:val="105"/>
        </w:rPr>
        <w:t>[</w:t>
      </w:r>
      <w:r w:rsidR="002374D7" w:rsidRPr="007E2DC0">
        <w:rPr>
          <w:i/>
          <w:w w:val="105"/>
        </w:rPr>
        <w:t>I</w:t>
      </w:r>
      <w:r w:rsidRPr="007E2DC0">
        <w:rPr>
          <w:i/>
          <w:w w:val="105"/>
        </w:rPr>
        <w:t>nsert</w:t>
      </w:r>
      <w:r w:rsidRPr="007E2DC0">
        <w:rPr>
          <w:i/>
          <w:spacing w:val="7"/>
          <w:w w:val="105"/>
        </w:rPr>
        <w:t xml:space="preserve"> </w:t>
      </w:r>
      <w:r w:rsidRPr="007E2DC0">
        <w:rPr>
          <w:i/>
          <w:w w:val="105"/>
        </w:rPr>
        <w:t>name</w:t>
      </w:r>
      <w:r w:rsidRPr="007E2DC0">
        <w:rPr>
          <w:i/>
          <w:spacing w:val="7"/>
          <w:w w:val="105"/>
        </w:rPr>
        <w:t xml:space="preserve"> </w:t>
      </w:r>
      <w:r w:rsidRPr="007E2DC0">
        <w:rPr>
          <w:i/>
          <w:w w:val="105"/>
        </w:rPr>
        <w:t>&amp;</w:t>
      </w:r>
      <w:r w:rsidRPr="007E2DC0">
        <w:rPr>
          <w:i/>
          <w:spacing w:val="9"/>
          <w:w w:val="105"/>
        </w:rPr>
        <w:t xml:space="preserve"> </w:t>
      </w:r>
      <w:r w:rsidRPr="007E2DC0">
        <w:rPr>
          <w:i/>
          <w:w w:val="105"/>
        </w:rPr>
        <w:t>address</w:t>
      </w:r>
      <w:r w:rsidRPr="007E2DC0">
        <w:rPr>
          <w:i/>
          <w:spacing w:val="8"/>
          <w:w w:val="105"/>
        </w:rPr>
        <w:t xml:space="preserve"> </w:t>
      </w:r>
      <w:r w:rsidRPr="007E2DC0">
        <w:rPr>
          <w:i/>
          <w:w w:val="105"/>
        </w:rPr>
        <w:t>of</w:t>
      </w:r>
      <w:r w:rsidRPr="007E2DC0">
        <w:rPr>
          <w:i/>
          <w:spacing w:val="8"/>
          <w:w w:val="105"/>
        </w:rPr>
        <w:t xml:space="preserve"> </w:t>
      </w:r>
      <w:r w:rsidRPr="007E2DC0">
        <w:rPr>
          <w:i/>
          <w:spacing w:val="-2"/>
          <w:w w:val="105"/>
        </w:rPr>
        <w:t>bank</w:t>
      </w:r>
      <w:r w:rsidRPr="007E2DC0">
        <w:rPr>
          <w:spacing w:val="-2"/>
          <w:w w:val="105"/>
        </w:rPr>
        <w:t xml:space="preserve">] </w:t>
      </w:r>
      <w:r w:rsidRPr="007E2DC0">
        <w:rPr>
          <w:w w:val="110"/>
        </w:rPr>
        <w:t>hereby agrees unequivocally, irrevocably</w:t>
      </w:r>
      <w:r w:rsidR="00593C11" w:rsidRPr="007E2DC0">
        <w:rPr>
          <w:w w:val="110"/>
        </w:rPr>
        <w:t>,</w:t>
      </w:r>
      <w:r w:rsidRPr="007E2DC0">
        <w:rPr>
          <w:w w:val="110"/>
        </w:rPr>
        <w:t xml:space="preserve"> and unconditionally to pay to the </w:t>
      </w:r>
      <w:r w:rsidRPr="007E2DC0">
        <w:rPr>
          <w:b/>
          <w:w w:val="110"/>
        </w:rPr>
        <w:t xml:space="preserve">Southern Power Distribution Company of Andhra Pradesh Limited (APSPDCL), Corporate Office, Tirupati District </w:t>
      </w:r>
      <w:r w:rsidRPr="007E2DC0">
        <w:t xml:space="preserve">(also known as DISCOM) forthwith on demand in writing from The </w:t>
      </w:r>
      <w:r w:rsidRPr="007E2DC0">
        <w:rPr>
          <w:color w:val="000000" w:themeColor="text1"/>
        </w:rPr>
        <w:t xml:space="preserve">Chief General Manager, </w:t>
      </w:r>
      <w:r w:rsidR="0043204B" w:rsidRPr="007E2DC0">
        <w:rPr>
          <w:color w:val="000000" w:themeColor="text1"/>
        </w:rPr>
        <w:t>RAC</w:t>
      </w:r>
      <w:r w:rsidR="004F1203" w:rsidRPr="007E2DC0">
        <w:rPr>
          <w:color w:val="000000" w:themeColor="text1"/>
        </w:rPr>
        <w:t xml:space="preserve"> &amp; </w:t>
      </w:r>
      <w:r w:rsidR="0043204B" w:rsidRPr="007E2DC0">
        <w:rPr>
          <w:color w:val="000000" w:themeColor="text1"/>
        </w:rPr>
        <w:t>IPC</w:t>
      </w:r>
      <w:r w:rsidRPr="007E2DC0">
        <w:rPr>
          <w:color w:val="000000" w:themeColor="text1"/>
        </w:rPr>
        <w:t>, APSPDCL</w:t>
      </w:r>
      <w:r w:rsidRPr="007E2DC0">
        <w:rPr>
          <w:w w:val="110"/>
        </w:rPr>
        <w:t xml:space="preserve">, or any Officer authorized by it in this behalf, </w:t>
      </w:r>
      <w:r w:rsidRPr="007E2DC0">
        <w:rPr>
          <w:spacing w:val="4"/>
        </w:rPr>
        <w:t>amount</w:t>
      </w:r>
      <w:r w:rsidRPr="007E2DC0">
        <w:rPr>
          <w:spacing w:val="5"/>
        </w:rPr>
        <w:t xml:space="preserve"> </w:t>
      </w:r>
      <w:r w:rsidRPr="007E2DC0">
        <w:rPr>
          <w:spacing w:val="4"/>
        </w:rPr>
        <w:t>of</w:t>
      </w:r>
      <w:r w:rsidRPr="007E2DC0">
        <w:rPr>
          <w:spacing w:val="7"/>
        </w:rPr>
        <w:t xml:space="preserve"> </w:t>
      </w:r>
      <w:r w:rsidRPr="007E2DC0">
        <w:rPr>
          <w:spacing w:val="4"/>
        </w:rPr>
        <w:t>Rupees………………………</w:t>
      </w:r>
      <w:r w:rsidR="002374D7" w:rsidRPr="007E2DC0">
        <w:rPr>
          <w:spacing w:val="4"/>
        </w:rPr>
        <w:t xml:space="preserve"> </w:t>
      </w:r>
      <w:r w:rsidRPr="007E2DC0">
        <w:rPr>
          <w:spacing w:val="4"/>
        </w:rPr>
        <w:t>[</w:t>
      </w:r>
      <w:r w:rsidRPr="007E2DC0">
        <w:rPr>
          <w:i/>
          <w:spacing w:val="4"/>
        </w:rPr>
        <w:t>Total</w:t>
      </w:r>
      <w:r w:rsidRPr="007E2DC0">
        <w:rPr>
          <w:i/>
          <w:spacing w:val="7"/>
        </w:rPr>
        <w:t xml:space="preserve"> </w:t>
      </w:r>
      <w:r w:rsidRPr="007E2DC0">
        <w:rPr>
          <w:i/>
          <w:spacing w:val="4"/>
        </w:rPr>
        <w:t>Value</w:t>
      </w:r>
      <w:r w:rsidRPr="007E2DC0">
        <w:rPr>
          <w:spacing w:val="4"/>
        </w:rPr>
        <w:t>]</w:t>
      </w:r>
      <w:r w:rsidRPr="007E2DC0">
        <w:rPr>
          <w:spacing w:val="11"/>
        </w:rPr>
        <w:t xml:space="preserve"> </w:t>
      </w:r>
      <w:r w:rsidRPr="007E2DC0">
        <w:rPr>
          <w:spacing w:val="4"/>
        </w:rPr>
        <w:t>only,</w:t>
      </w:r>
      <w:r w:rsidRPr="007E2DC0">
        <w:rPr>
          <w:spacing w:val="5"/>
        </w:rPr>
        <w:t xml:space="preserve"> </w:t>
      </w:r>
      <w:r w:rsidRPr="007E2DC0">
        <w:rPr>
          <w:spacing w:val="4"/>
        </w:rPr>
        <w:t>on</w:t>
      </w:r>
      <w:r w:rsidRPr="007E2DC0">
        <w:rPr>
          <w:spacing w:val="9"/>
        </w:rPr>
        <w:t xml:space="preserve"> </w:t>
      </w:r>
      <w:r w:rsidRPr="007E2DC0">
        <w:rPr>
          <w:spacing w:val="4"/>
        </w:rPr>
        <w:t>behalf</w:t>
      </w:r>
      <w:r w:rsidRPr="007E2DC0">
        <w:rPr>
          <w:spacing w:val="6"/>
        </w:rPr>
        <w:t xml:space="preserve"> </w:t>
      </w:r>
      <w:r w:rsidRPr="007E2DC0">
        <w:rPr>
          <w:spacing w:val="4"/>
        </w:rPr>
        <w:t>of</w:t>
      </w:r>
      <w:r w:rsidRPr="007E2DC0">
        <w:rPr>
          <w:spacing w:val="5"/>
        </w:rPr>
        <w:t xml:space="preserve"> </w:t>
      </w:r>
      <w:r w:rsidRPr="007E2DC0">
        <w:rPr>
          <w:spacing w:val="-5"/>
        </w:rPr>
        <w:t xml:space="preserve">M/s ……………………….. </w:t>
      </w:r>
      <w:r w:rsidRPr="007E2DC0">
        <w:rPr>
          <w:spacing w:val="-2"/>
        </w:rPr>
        <w:t>[</w:t>
      </w:r>
      <w:r w:rsidRPr="007E2DC0">
        <w:rPr>
          <w:i/>
          <w:spacing w:val="-2"/>
        </w:rPr>
        <w:t xml:space="preserve">Insert </w:t>
      </w:r>
      <w:r w:rsidRPr="007E2DC0">
        <w:rPr>
          <w:i/>
          <w:w w:val="105"/>
        </w:rPr>
        <w:t>name</w:t>
      </w:r>
      <w:r w:rsidRPr="007E2DC0">
        <w:rPr>
          <w:i/>
          <w:spacing w:val="-2"/>
          <w:w w:val="105"/>
        </w:rPr>
        <w:t xml:space="preserve"> </w:t>
      </w:r>
      <w:r w:rsidRPr="007E2DC0">
        <w:rPr>
          <w:i/>
          <w:w w:val="105"/>
        </w:rPr>
        <w:t>of</w:t>
      </w:r>
      <w:r w:rsidRPr="007E2DC0">
        <w:rPr>
          <w:i/>
          <w:spacing w:val="-3"/>
          <w:w w:val="105"/>
        </w:rPr>
        <w:t xml:space="preserve"> </w:t>
      </w:r>
      <w:r w:rsidRPr="007E2DC0">
        <w:rPr>
          <w:i/>
          <w:w w:val="105"/>
        </w:rPr>
        <w:t>the</w:t>
      </w:r>
      <w:r w:rsidRPr="007E2DC0">
        <w:rPr>
          <w:i/>
          <w:spacing w:val="-1"/>
          <w:w w:val="105"/>
        </w:rPr>
        <w:t xml:space="preserve"> </w:t>
      </w:r>
      <w:r w:rsidRPr="007E2DC0">
        <w:rPr>
          <w:i/>
          <w:w w:val="105"/>
        </w:rPr>
        <w:t>selected</w:t>
      </w:r>
      <w:r w:rsidRPr="007E2DC0">
        <w:rPr>
          <w:i/>
          <w:spacing w:val="-1"/>
          <w:w w:val="105"/>
        </w:rPr>
        <w:t xml:space="preserve"> </w:t>
      </w:r>
      <w:r w:rsidRPr="007E2DC0">
        <w:rPr>
          <w:i/>
          <w:w w:val="105"/>
        </w:rPr>
        <w:t>Agency</w:t>
      </w:r>
      <w:r w:rsidRPr="007E2DC0">
        <w:rPr>
          <w:i/>
          <w:spacing w:val="-3"/>
          <w:w w:val="105"/>
        </w:rPr>
        <w:t xml:space="preserve"> </w:t>
      </w:r>
      <w:r w:rsidRPr="007E2DC0">
        <w:rPr>
          <w:i/>
          <w:w w:val="105"/>
        </w:rPr>
        <w:t>/</w:t>
      </w:r>
      <w:r w:rsidRPr="007E2DC0">
        <w:rPr>
          <w:i/>
          <w:spacing w:val="-2"/>
          <w:w w:val="105"/>
        </w:rPr>
        <w:t xml:space="preserve"> </w:t>
      </w:r>
      <w:r w:rsidRPr="007E2DC0">
        <w:rPr>
          <w:i/>
          <w:w w:val="105"/>
        </w:rPr>
        <w:t>Project</w:t>
      </w:r>
      <w:r w:rsidRPr="007E2DC0">
        <w:rPr>
          <w:i/>
          <w:spacing w:val="-2"/>
          <w:w w:val="105"/>
        </w:rPr>
        <w:t xml:space="preserve"> Company</w:t>
      </w:r>
      <w:r w:rsidRPr="007E2DC0">
        <w:rPr>
          <w:spacing w:val="-2"/>
          <w:w w:val="105"/>
        </w:rPr>
        <w:t>]</w:t>
      </w:r>
      <w:r w:rsidR="00593C11" w:rsidRPr="007E2DC0">
        <w:rPr>
          <w:spacing w:val="-2"/>
          <w:w w:val="105"/>
        </w:rPr>
        <w:t>.</w:t>
      </w:r>
    </w:p>
    <w:p w14:paraId="4CC3ED3E" w14:textId="54B4E035" w:rsidR="009E0A09" w:rsidRPr="007E2DC0" w:rsidRDefault="009E0A09" w:rsidP="007E2DC0">
      <w:pPr>
        <w:pStyle w:val="BodyText"/>
        <w:tabs>
          <w:tab w:val="left" w:leader="dot" w:pos="9113"/>
        </w:tabs>
        <w:spacing w:before="181" w:line="276" w:lineRule="auto"/>
        <w:ind w:left="359"/>
        <w:rPr>
          <w:sz w:val="22"/>
          <w:szCs w:val="22"/>
        </w:rPr>
      </w:pPr>
      <w:r w:rsidRPr="007E2DC0">
        <w:rPr>
          <w:w w:val="105"/>
          <w:sz w:val="22"/>
          <w:szCs w:val="22"/>
        </w:rPr>
        <w:t>This</w:t>
      </w:r>
      <w:r w:rsidRPr="007E2DC0">
        <w:rPr>
          <w:spacing w:val="9"/>
          <w:w w:val="105"/>
          <w:sz w:val="22"/>
          <w:szCs w:val="22"/>
        </w:rPr>
        <w:t xml:space="preserve"> </w:t>
      </w:r>
      <w:r w:rsidRPr="007E2DC0">
        <w:rPr>
          <w:w w:val="105"/>
          <w:sz w:val="22"/>
          <w:szCs w:val="22"/>
        </w:rPr>
        <w:t>guarantee</w:t>
      </w:r>
      <w:r w:rsidRPr="007E2DC0">
        <w:rPr>
          <w:spacing w:val="8"/>
          <w:w w:val="105"/>
          <w:sz w:val="22"/>
          <w:szCs w:val="22"/>
        </w:rPr>
        <w:t xml:space="preserve"> </w:t>
      </w:r>
      <w:r w:rsidRPr="007E2DC0">
        <w:rPr>
          <w:w w:val="105"/>
          <w:sz w:val="22"/>
          <w:szCs w:val="22"/>
        </w:rPr>
        <w:t>shall</w:t>
      </w:r>
      <w:r w:rsidRPr="007E2DC0">
        <w:rPr>
          <w:spacing w:val="10"/>
          <w:w w:val="105"/>
          <w:sz w:val="22"/>
          <w:szCs w:val="22"/>
        </w:rPr>
        <w:t xml:space="preserve"> </w:t>
      </w:r>
      <w:r w:rsidRPr="007E2DC0">
        <w:rPr>
          <w:w w:val="105"/>
          <w:sz w:val="22"/>
          <w:szCs w:val="22"/>
        </w:rPr>
        <w:t>be</w:t>
      </w:r>
      <w:r w:rsidRPr="007E2DC0">
        <w:rPr>
          <w:spacing w:val="8"/>
          <w:w w:val="105"/>
          <w:sz w:val="22"/>
          <w:szCs w:val="22"/>
        </w:rPr>
        <w:t xml:space="preserve"> </w:t>
      </w:r>
      <w:r w:rsidRPr="007E2DC0">
        <w:rPr>
          <w:w w:val="105"/>
          <w:sz w:val="22"/>
          <w:szCs w:val="22"/>
        </w:rPr>
        <w:t>valid</w:t>
      </w:r>
      <w:r w:rsidRPr="007E2DC0">
        <w:rPr>
          <w:spacing w:val="10"/>
          <w:w w:val="105"/>
          <w:sz w:val="22"/>
          <w:szCs w:val="22"/>
        </w:rPr>
        <w:t xml:space="preserve"> </w:t>
      </w:r>
      <w:r w:rsidRPr="007E2DC0">
        <w:rPr>
          <w:w w:val="105"/>
          <w:sz w:val="22"/>
          <w:szCs w:val="22"/>
        </w:rPr>
        <w:t>and</w:t>
      </w:r>
      <w:r w:rsidRPr="007E2DC0">
        <w:rPr>
          <w:spacing w:val="9"/>
          <w:w w:val="105"/>
          <w:sz w:val="22"/>
          <w:szCs w:val="22"/>
        </w:rPr>
        <w:t xml:space="preserve"> </w:t>
      </w:r>
      <w:r w:rsidRPr="007E2DC0">
        <w:rPr>
          <w:w w:val="105"/>
          <w:sz w:val="22"/>
          <w:szCs w:val="22"/>
        </w:rPr>
        <w:t>binding</w:t>
      </w:r>
      <w:r w:rsidRPr="007E2DC0">
        <w:rPr>
          <w:spacing w:val="9"/>
          <w:w w:val="105"/>
          <w:sz w:val="22"/>
          <w:szCs w:val="22"/>
        </w:rPr>
        <w:t xml:space="preserve"> </w:t>
      </w:r>
      <w:r w:rsidRPr="007E2DC0">
        <w:rPr>
          <w:w w:val="105"/>
          <w:sz w:val="22"/>
          <w:szCs w:val="22"/>
        </w:rPr>
        <w:t>on</w:t>
      </w:r>
      <w:r w:rsidRPr="007E2DC0">
        <w:rPr>
          <w:spacing w:val="10"/>
          <w:w w:val="105"/>
          <w:sz w:val="22"/>
          <w:szCs w:val="22"/>
        </w:rPr>
        <w:t xml:space="preserve"> </w:t>
      </w:r>
      <w:r w:rsidRPr="007E2DC0">
        <w:rPr>
          <w:w w:val="105"/>
          <w:sz w:val="22"/>
          <w:szCs w:val="22"/>
        </w:rPr>
        <w:t>this</w:t>
      </w:r>
      <w:r w:rsidRPr="007E2DC0">
        <w:rPr>
          <w:spacing w:val="9"/>
          <w:w w:val="105"/>
          <w:sz w:val="22"/>
          <w:szCs w:val="22"/>
        </w:rPr>
        <w:t xml:space="preserve"> </w:t>
      </w:r>
      <w:r w:rsidRPr="007E2DC0">
        <w:rPr>
          <w:w w:val="105"/>
          <w:sz w:val="22"/>
          <w:szCs w:val="22"/>
        </w:rPr>
        <w:t>Bank</w:t>
      </w:r>
      <w:r w:rsidRPr="007E2DC0">
        <w:rPr>
          <w:spacing w:val="11"/>
          <w:w w:val="105"/>
          <w:sz w:val="22"/>
          <w:szCs w:val="22"/>
        </w:rPr>
        <w:t xml:space="preserve"> </w:t>
      </w:r>
      <w:r w:rsidRPr="007E2DC0">
        <w:rPr>
          <w:w w:val="105"/>
          <w:sz w:val="22"/>
          <w:szCs w:val="22"/>
        </w:rPr>
        <w:t>up</w:t>
      </w:r>
      <w:r w:rsidRPr="007E2DC0">
        <w:rPr>
          <w:spacing w:val="9"/>
          <w:w w:val="105"/>
          <w:sz w:val="22"/>
          <w:szCs w:val="22"/>
        </w:rPr>
        <w:t xml:space="preserve"> </w:t>
      </w:r>
      <w:r w:rsidRPr="007E2DC0">
        <w:rPr>
          <w:w w:val="105"/>
          <w:sz w:val="22"/>
          <w:szCs w:val="22"/>
        </w:rPr>
        <w:t>to</w:t>
      </w:r>
      <w:r w:rsidRPr="007E2DC0">
        <w:rPr>
          <w:spacing w:val="10"/>
          <w:w w:val="105"/>
          <w:sz w:val="22"/>
          <w:szCs w:val="22"/>
        </w:rPr>
        <w:t xml:space="preserve"> </w:t>
      </w:r>
      <w:r w:rsidRPr="007E2DC0">
        <w:rPr>
          <w:w w:val="105"/>
          <w:sz w:val="22"/>
          <w:szCs w:val="22"/>
        </w:rPr>
        <w:t>and</w:t>
      </w:r>
      <w:r w:rsidRPr="007E2DC0">
        <w:rPr>
          <w:spacing w:val="10"/>
          <w:w w:val="105"/>
          <w:sz w:val="22"/>
          <w:szCs w:val="22"/>
        </w:rPr>
        <w:t xml:space="preserve"> </w:t>
      </w:r>
      <w:r w:rsidRPr="007E2DC0">
        <w:rPr>
          <w:spacing w:val="-2"/>
          <w:w w:val="105"/>
          <w:sz w:val="22"/>
          <w:szCs w:val="22"/>
        </w:rPr>
        <w:t>including</w:t>
      </w:r>
      <w:r w:rsidR="002374D7" w:rsidRPr="007E2DC0">
        <w:rPr>
          <w:spacing w:val="-2"/>
          <w:w w:val="105"/>
          <w:sz w:val="22"/>
          <w:szCs w:val="22"/>
        </w:rPr>
        <w:t xml:space="preserve"> </w:t>
      </w:r>
      <w:r w:rsidRPr="007E2DC0">
        <w:rPr>
          <w:sz w:val="22"/>
          <w:szCs w:val="22"/>
        </w:rPr>
        <w:t>………………………………………</w:t>
      </w:r>
      <w:proofErr w:type="gramStart"/>
      <w:r w:rsidRPr="007E2DC0">
        <w:rPr>
          <w:sz w:val="22"/>
          <w:szCs w:val="22"/>
        </w:rPr>
        <w:t>…..</w:t>
      </w:r>
      <w:proofErr w:type="gramEnd"/>
      <w:r w:rsidR="002374D7" w:rsidRPr="007E2DC0">
        <w:rPr>
          <w:sz w:val="22"/>
          <w:szCs w:val="22"/>
        </w:rPr>
        <w:t xml:space="preserve"> </w:t>
      </w:r>
      <w:r w:rsidRPr="007E2DC0">
        <w:rPr>
          <w:spacing w:val="-2"/>
          <w:w w:val="105"/>
          <w:sz w:val="22"/>
          <w:szCs w:val="22"/>
        </w:rPr>
        <w:t>(</w:t>
      </w:r>
      <w:r w:rsidRPr="007E2DC0">
        <w:rPr>
          <w:i/>
          <w:spacing w:val="-2"/>
          <w:w w:val="105"/>
          <w:sz w:val="22"/>
          <w:szCs w:val="22"/>
        </w:rPr>
        <w:t xml:space="preserve">Insert </w:t>
      </w:r>
      <w:r w:rsidRPr="007E2DC0">
        <w:rPr>
          <w:i/>
          <w:w w:val="105"/>
          <w:sz w:val="22"/>
          <w:szCs w:val="22"/>
        </w:rPr>
        <w:t xml:space="preserve">date that is 76 months from the date of issue of </w:t>
      </w:r>
      <w:proofErr w:type="spellStart"/>
      <w:r w:rsidRPr="007E2DC0">
        <w:rPr>
          <w:i/>
          <w:w w:val="105"/>
          <w:sz w:val="22"/>
          <w:szCs w:val="22"/>
        </w:rPr>
        <w:t>LoA</w:t>
      </w:r>
      <w:proofErr w:type="spellEnd"/>
      <w:r w:rsidRPr="007E2DC0">
        <w:rPr>
          <w:i/>
          <w:w w:val="105"/>
          <w:sz w:val="22"/>
          <w:szCs w:val="22"/>
        </w:rPr>
        <w:t xml:space="preserve">) </w:t>
      </w:r>
      <w:r w:rsidRPr="007E2DC0">
        <w:rPr>
          <w:w w:val="105"/>
          <w:sz w:val="22"/>
          <w:szCs w:val="22"/>
        </w:rPr>
        <w:t>and shall not be terminable by notice or any change in the constitution of the Bank or the term of contract or by any other reasons whatsoever and</w:t>
      </w:r>
      <w:r w:rsidRPr="007E2DC0">
        <w:rPr>
          <w:spacing w:val="-8"/>
          <w:w w:val="105"/>
          <w:sz w:val="22"/>
          <w:szCs w:val="22"/>
        </w:rPr>
        <w:t xml:space="preserve"> </w:t>
      </w:r>
      <w:r w:rsidRPr="007E2DC0">
        <w:rPr>
          <w:w w:val="105"/>
          <w:sz w:val="22"/>
          <w:szCs w:val="22"/>
        </w:rPr>
        <w:t>our</w:t>
      </w:r>
      <w:r w:rsidRPr="007E2DC0">
        <w:rPr>
          <w:spacing w:val="-9"/>
          <w:w w:val="105"/>
          <w:sz w:val="22"/>
          <w:szCs w:val="22"/>
        </w:rPr>
        <w:t xml:space="preserve"> </w:t>
      </w:r>
      <w:r w:rsidRPr="007E2DC0">
        <w:rPr>
          <w:w w:val="105"/>
          <w:sz w:val="22"/>
          <w:szCs w:val="22"/>
        </w:rPr>
        <w:t>liability</w:t>
      </w:r>
      <w:r w:rsidRPr="007E2DC0">
        <w:rPr>
          <w:spacing w:val="-9"/>
          <w:w w:val="105"/>
          <w:sz w:val="22"/>
          <w:szCs w:val="22"/>
        </w:rPr>
        <w:t xml:space="preserve"> </w:t>
      </w:r>
      <w:r w:rsidRPr="007E2DC0">
        <w:rPr>
          <w:w w:val="105"/>
          <w:sz w:val="22"/>
          <w:szCs w:val="22"/>
        </w:rPr>
        <w:t>hereunder</w:t>
      </w:r>
      <w:r w:rsidRPr="007E2DC0">
        <w:rPr>
          <w:spacing w:val="-9"/>
          <w:w w:val="105"/>
          <w:sz w:val="22"/>
          <w:szCs w:val="22"/>
        </w:rPr>
        <w:t xml:space="preserve"> </w:t>
      </w:r>
      <w:r w:rsidRPr="007E2DC0">
        <w:rPr>
          <w:w w:val="105"/>
          <w:sz w:val="22"/>
          <w:szCs w:val="22"/>
        </w:rPr>
        <w:t>shall</w:t>
      </w:r>
      <w:r w:rsidRPr="007E2DC0">
        <w:rPr>
          <w:spacing w:val="-8"/>
          <w:w w:val="105"/>
          <w:sz w:val="22"/>
          <w:szCs w:val="22"/>
        </w:rPr>
        <w:t xml:space="preserve"> </w:t>
      </w:r>
      <w:r w:rsidRPr="007E2DC0">
        <w:rPr>
          <w:w w:val="105"/>
          <w:sz w:val="22"/>
          <w:szCs w:val="22"/>
        </w:rPr>
        <w:t>not</w:t>
      </w:r>
      <w:r w:rsidRPr="007E2DC0">
        <w:rPr>
          <w:spacing w:val="-9"/>
          <w:w w:val="105"/>
          <w:sz w:val="22"/>
          <w:szCs w:val="22"/>
        </w:rPr>
        <w:t xml:space="preserve"> </w:t>
      </w:r>
      <w:r w:rsidRPr="007E2DC0">
        <w:rPr>
          <w:w w:val="105"/>
          <w:sz w:val="22"/>
          <w:szCs w:val="22"/>
        </w:rPr>
        <w:t>be</w:t>
      </w:r>
      <w:r w:rsidRPr="007E2DC0">
        <w:rPr>
          <w:spacing w:val="-8"/>
          <w:w w:val="105"/>
          <w:sz w:val="22"/>
          <w:szCs w:val="22"/>
        </w:rPr>
        <w:t xml:space="preserve"> </w:t>
      </w:r>
      <w:r w:rsidRPr="007E2DC0">
        <w:rPr>
          <w:w w:val="105"/>
          <w:sz w:val="22"/>
          <w:szCs w:val="22"/>
        </w:rPr>
        <w:t>impaired</w:t>
      </w:r>
      <w:r w:rsidRPr="007E2DC0">
        <w:rPr>
          <w:spacing w:val="-8"/>
          <w:w w:val="105"/>
          <w:sz w:val="22"/>
          <w:szCs w:val="22"/>
        </w:rPr>
        <w:t xml:space="preserve"> </w:t>
      </w:r>
      <w:r w:rsidRPr="007E2DC0">
        <w:rPr>
          <w:w w:val="105"/>
          <w:sz w:val="22"/>
          <w:szCs w:val="22"/>
        </w:rPr>
        <w:t>or</w:t>
      </w:r>
      <w:r w:rsidRPr="007E2DC0">
        <w:rPr>
          <w:spacing w:val="-9"/>
          <w:w w:val="105"/>
          <w:sz w:val="22"/>
          <w:szCs w:val="22"/>
        </w:rPr>
        <w:t xml:space="preserve"> </w:t>
      </w:r>
      <w:r w:rsidRPr="007E2DC0">
        <w:rPr>
          <w:w w:val="105"/>
          <w:sz w:val="22"/>
          <w:szCs w:val="22"/>
        </w:rPr>
        <w:t>discharged</w:t>
      </w:r>
      <w:r w:rsidRPr="007E2DC0">
        <w:rPr>
          <w:spacing w:val="-8"/>
          <w:w w:val="105"/>
          <w:sz w:val="22"/>
          <w:szCs w:val="22"/>
        </w:rPr>
        <w:t xml:space="preserve"> </w:t>
      </w:r>
      <w:r w:rsidRPr="007E2DC0">
        <w:rPr>
          <w:w w:val="105"/>
          <w:sz w:val="22"/>
          <w:szCs w:val="22"/>
        </w:rPr>
        <w:t>by</w:t>
      </w:r>
      <w:r w:rsidRPr="007E2DC0">
        <w:rPr>
          <w:spacing w:val="-9"/>
          <w:w w:val="105"/>
          <w:sz w:val="22"/>
          <w:szCs w:val="22"/>
        </w:rPr>
        <w:t xml:space="preserve"> </w:t>
      </w:r>
      <w:r w:rsidRPr="007E2DC0">
        <w:rPr>
          <w:w w:val="105"/>
          <w:sz w:val="22"/>
          <w:szCs w:val="22"/>
        </w:rPr>
        <w:t>any</w:t>
      </w:r>
      <w:r w:rsidRPr="007E2DC0">
        <w:rPr>
          <w:spacing w:val="-9"/>
          <w:w w:val="105"/>
          <w:sz w:val="22"/>
          <w:szCs w:val="22"/>
        </w:rPr>
        <w:t xml:space="preserve"> </w:t>
      </w:r>
      <w:r w:rsidRPr="007E2DC0">
        <w:rPr>
          <w:w w:val="105"/>
          <w:sz w:val="22"/>
          <w:szCs w:val="22"/>
        </w:rPr>
        <w:t>extension</w:t>
      </w:r>
      <w:r w:rsidRPr="007E2DC0">
        <w:rPr>
          <w:spacing w:val="-9"/>
          <w:w w:val="105"/>
          <w:sz w:val="22"/>
          <w:szCs w:val="22"/>
        </w:rPr>
        <w:t xml:space="preserve"> </w:t>
      </w:r>
      <w:r w:rsidRPr="007E2DC0">
        <w:rPr>
          <w:w w:val="105"/>
          <w:sz w:val="22"/>
          <w:szCs w:val="22"/>
        </w:rPr>
        <w:t>of</w:t>
      </w:r>
      <w:r w:rsidRPr="007E2DC0">
        <w:rPr>
          <w:spacing w:val="-9"/>
          <w:w w:val="105"/>
          <w:sz w:val="22"/>
          <w:szCs w:val="22"/>
        </w:rPr>
        <w:t xml:space="preserve"> </w:t>
      </w:r>
      <w:r w:rsidRPr="007E2DC0">
        <w:rPr>
          <w:w w:val="105"/>
          <w:sz w:val="22"/>
          <w:szCs w:val="22"/>
        </w:rPr>
        <w:t>time</w:t>
      </w:r>
      <w:r w:rsidRPr="007E2DC0">
        <w:rPr>
          <w:spacing w:val="-9"/>
          <w:w w:val="105"/>
          <w:sz w:val="22"/>
          <w:szCs w:val="22"/>
        </w:rPr>
        <w:t xml:space="preserve"> </w:t>
      </w:r>
      <w:r w:rsidRPr="007E2DC0">
        <w:rPr>
          <w:w w:val="105"/>
          <w:sz w:val="22"/>
          <w:szCs w:val="22"/>
        </w:rPr>
        <w:t>or</w:t>
      </w:r>
      <w:r w:rsidRPr="007E2DC0">
        <w:rPr>
          <w:spacing w:val="-8"/>
          <w:w w:val="105"/>
          <w:sz w:val="22"/>
          <w:szCs w:val="22"/>
        </w:rPr>
        <w:t xml:space="preserve"> </w:t>
      </w:r>
      <w:r w:rsidRPr="007E2DC0">
        <w:rPr>
          <w:w w:val="105"/>
          <w:sz w:val="22"/>
          <w:szCs w:val="22"/>
        </w:rPr>
        <w:t>variations or alternations made, given, or agreed with or without our knowledge or consent, by or between parties to the respective agreement.</w:t>
      </w:r>
    </w:p>
    <w:p w14:paraId="137139FE" w14:textId="14407D14" w:rsidR="009E0A09" w:rsidRPr="007E2DC0" w:rsidRDefault="009E0A09" w:rsidP="007E2DC0">
      <w:pPr>
        <w:tabs>
          <w:tab w:val="left" w:leader="dot" w:pos="5303"/>
        </w:tabs>
        <w:spacing w:before="159" w:line="276" w:lineRule="auto"/>
        <w:ind w:left="359"/>
        <w:rPr>
          <w:i/>
          <w:iCs/>
        </w:rPr>
      </w:pPr>
      <w:r w:rsidRPr="007E2DC0">
        <w:rPr>
          <w:w w:val="105"/>
        </w:rPr>
        <w:t>Our</w:t>
      </w:r>
      <w:r w:rsidRPr="007E2DC0">
        <w:rPr>
          <w:spacing w:val="6"/>
          <w:w w:val="105"/>
        </w:rPr>
        <w:t xml:space="preserve"> </w:t>
      </w:r>
      <w:r w:rsidRPr="007E2DC0">
        <w:rPr>
          <w:w w:val="105"/>
        </w:rPr>
        <w:t>Guarantee</w:t>
      </w:r>
      <w:r w:rsidRPr="007E2DC0">
        <w:rPr>
          <w:spacing w:val="8"/>
          <w:w w:val="105"/>
        </w:rPr>
        <w:t xml:space="preserve"> </w:t>
      </w:r>
      <w:r w:rsidRPr="007E2DC0">
        <w:rPr>
          <w:w w:val="105"/>
        </w:rPr>
        <w:t>shall</w:t>
      </w:r>
      <w:r w:rsidRPr="007E2DC0">
        <w:rPr>
          <w:spacing w:val="8"/>
          <w:w w:val="105"/>
        </w:rPr>
        <w:t xml:space="preserve"> </w:t>
      </w:r>
      <w:r w:rsidRPr="007E2DC0">
        <w:rPr>
          <w:w w:val="105"/>
        </w:rPr>
        <w:t>remain</w:t>
      </w:r>
      <w:r w:rsidRPr="007E2DC0">
        <w:rPr>
          <w:spacing w:val="7"/>
          <w:w w:val="105"/>
        </w:rPr>
        <w:t xml:space="preserve"> </w:t>
      </w:r>
      <w:r w:rsidRPr="007E2DC0">
        <w:rPr>
          <w:w w:val="105"/>
        </w:rPr>
        <w:t>in</w:t>
      </w:r>
      <w:r w:rsidRPr="007E2DC0">
        <w:rPr>
          <w:spacing w:val="8"/>
          <w:w w:val="105"/>
        </w:rPr>
        <w:t xml:space="preserve"> </w:t>
      </w:r>
      <w:r w:rsidRPr="007E2DC0">
        <w:rPr>
          <w:w w:val="105"/>
        </w:rPr>
        <w:t>force</w:t>
      </w:r>
      <w:r w:rsidRPr="007E2DC0">
        <w:rPr>
          <w:spacing w:val="10"/>
          <w:w w:val="105"/>
        </w:rPr>
        <w:t xml:space="preserve"> </w:t>
      </w:r>
      <w:r w:rsidRPr="007E2DC0">
        <w:rPr>
          <w:spacing w:val="-4"/>
          <w:w w:val="105"/>
        </w:rPr>
        <w:t>until</w:t>
      </w:r>
      <w:r w:rsidRPr="007E2DC0">
        <w:tab/>
      </w:r>
      <w:r w:rsidRPr="007E2DC0">
        <w:rPr>
          <w:w w:val="105"/>
        </w:rPr>
        <w:t>[</w:t>
      </w:r>
      <w:r w:rsidRPr="007E2DC0">
        <w:rPr>
          <w:i/>
          <w:w w:val="105"/>
        </w:rPr>
        <w:t>Insert</w:t>
      </w:r>
      <w:r w:rsidRPr="007E2DC0">
        <w:rPr>
          <w:i/>
          <w:spacing w:val="3"/>
          <w:w w:val="105"/>
        </w:rPr>
        <w:t xml:space="preserve"> </w:t>
      </w:r>
      <w:r w:rsidRPr="007E2DC0">
        <w:rPr>
          <w:i/>
          <w:w w:val="105"/>
        </w:rPr>
        <w:t>date</w:t>
      </w:r>
      <w:r w:rsidRPr="007E2DC0">
        <w:rPr>
          <w:i/>
          <w:spacing w:val="5"/>
          <w:w w:val="105"/>
        </w:rPr>
        <w:t xml:space="preserve"> </w:t>
      </w:r>
      <w:r w:rsidRPr="007E2DC0">
        <w:rPr>
          <w:i/>
          <w:w w:val="105"/>
        </w:rPr>
        <w:t>that</w:t>
      </w:r>
      <w:r w:rsidRPr="007E2DC0">
        <w:rPr>
          <w:i/>
          <w:spacing w:val="4"/>
          <w:w w:val="105"/>
        </w:rPr>
        <w:t xml:space="preserve"> </w:t>
      </w:r>
      <w:r w:rsidRPr="007E2DC0">
        <w:rPr>
          <w:i/>
          <w:w w:val="105"/>
        </w:rPr>
        <w:t>is</w:t>
      </w:r>
      <w:r w:rsidRPr="007E2DC0">
        <w:rPr>
          <w:i/>
          <w:spacing w:val="4"/>
          <w:w w:val="105"/>
        </w:rPr>
        <w:t xml:space="preserve"> </w:t>
      </w:r>
      <w:r w:rsidRPr="007E2DC0">
        <w:rPr>
          <w:i/>
          <w:w w:val="105"/>
        </w:rPr>
        <w:t>76</w:t>
      </w:r>
      <w:r w:rsidRPr="007E2DC0">
        <w:rPr>
          <w:i/>
          <w:spacing w:val="5"/>
          <w:w w:val="105"/>
        </w:rPr>
        <w:t xml:space="preserve"> </w:t>
      </w:r>
      <w:r w:rsidRPr="007E2DC0">
        <w:rPr>
          <w:i/>
          <w:w w:val="105"/>
        </w:rPr>
        <w:t>months</w:t>
      </w:r>
      <w:r w:rsidRPr="007E2DC0">
        <w:rPr>
          <w:i/>
          <w:spacing w:val="5"/>
          <w:w w:val="105"/>
        </w:rPr>
        <w:t xml:space="preserve"> </w:t>
      </w:r>
      <w:r w:rsidRPr="007E2DC0">
        <w:rPr>
          <w:i/>
          <w:w w:val="105"/>
        </w:rPr>
        <w:t>from</w:t>
      </w:r>
      <w:r w:rsidRPr="007E2DC0">
        <w:rPr>
          <w:i/>
          <w:spacing w:val="3"/>
          <w:w w:val="105"/>
        </w:rPr>
        <w:t xml:space="preserve"> </w:t>
      </w:r>
      <w:r w:rsidRPr="007E2DC0">
        <w:rPr>
          <w:i/>
          <w:w w:val="105"/>
        </w:rPr>
        <w:t>the</w:t>
      </w:r>
      <w:r w:rsidRPr="007E2DC0">
        <w:rPr>
          <w:i/>
          <w:spacing w:val="4"/>
          <w:w w:val="105"/>
        </w:rPr>
        <w:t xml:space="preserve"> </w:t>
      </w:r>
      <w:r w:rsidRPr="007E2DC0">
        <w:rPr>
          <w:i/>
          <w:w w:val="105"/>
        </w:rPr>
        <w:t>date</w:t>
      </w:r>
      <w:r w:rsidRPr="007E2DC0">
        <w:rPr>
          <w:i/>
          <w:spacing w:val="5"/>
          <w:w w:val="105"/>
        </w:rPr>
        <w:t xml:space="preserve"> </w:t>
      </w:r>
      <w:r w:rsidRPr="007E2DC0">
        <w:rPr>
          <w:i/>
          <w:spacing w:val="-5"/>
          <w:w w:val="105"/>
        </w:rPr>
        <w:t xml:space="preserve">of </w:t>
      </w:r>
      <w:r w:rsidRPr="007E2DC0">
        <w:rPr>
          <w:i/>
          <w:w w:val="105"/>
        </w:rPr>
        <w:t>issue</w:t>
      </w:r>
      <w:r w:rsidRPr="007E2DC0">
        <w:rPr>
          <w:i/>
          <w:spacing w:val="32"/>
          <w:w w:val="105"/>
        </w:rPr>
        <w:t xml:space="preserve"> </w:t>
      </w:r>
      <w:r w:rsidRPr="007E2DC0">
        <w:rPr>
          <w:i/>
          <w:w w:val="105"/>
        </w:rPr>
        <w:t>of</w:t>
      </w:r>
      <w:r w:rsidRPr="007E2DC0">
        <w:rPr>
          <w:i/>
          <w:spacing w:val="36"/>
          <w:w w:val="105"/>
        </w:rPr>
        <w:t xml:space="preserve"> </w:t>
      </w:r>
      <w:proofErr w:type="spellStart"/>
      <w:r w:rsidRPr="007E2DC0">
        <w:rPr>
          <w:i/>
          <w:w w:val="105"/>
        </w:rPr>
        <w:t>LoA</w:t>
      </w:r>
      <w:proofErr w:type="spellEnd"/>
      <w:r w:rsidRPr="007E2DC0">
        <w:rPr>
          <w:w w:val="105"/>
        </w:rPr>
        <w:t>].</w:t>
      </w:r>
      <w:r w:rsidRPr="007E2DC0">
        <w:rPr>
          <w:spacing w:val="32"/>
          <w:w w:val="105"/>
        </w:rPr>
        <w:t xml:space="preserve"> </w:t>
      </w:r>
      <w:r w:rsidR="00593C11" w:rsidRPr="007E2DC0">
        <w:rPr>
          <w:w w:val="105"/>
        </w:rPr>
        <w:t xml:space="preserve">APSPDCL </w:t>
      </w:r>
      <w:r w:rsidRPr="007E2DC0">
        <w:rPr>
          <w:w w:val="105"/>
        </w:rPr>
        <w:t>shall</w:t>
      </w:r>
      <w:r w:rsidRPr="007E2DC0">
        <w:rPr>
          <w:spacing w:val="35"/>
          <w:w w:val="105"/>
        </w:rPr>
        <w:t xml:space="preserve"> </w:t>
      </w:r>
      <w:r w:rsidRPr="007E2DC0">
        <w:rPr>
          <w:w w:val="105"/>
        </w:rPr>
        <w:t>be</w:t>
      </w:r>
      <w:r w:rsidRPr="007E2DC0">
        <w:rPr>
          <w:spacing w:val="34"/>
          <w:w w:val="105"/>
        </w:rPr>
        <w:t xml:space="preserve"> </w:t>
      </w:r>
      <w:r w:rsidRPr="007E2DC0">
        <w:rPr>
          <w:w w:val="105"/>
        </w:rPr>
        <w:t>entitled</w:t>
      </w:r>
      <w:r w:rsidRPr="007E2DC0">
        <w:rPr>
          <w:spacing w:val="34"/>
          <w:w w:val="105"/>
        </w:rPr>
        <w:t xml:space="preserve"> </w:t>
      </w:r>
      <w:r w:rsidRPr="007E2DC0">
        <w:rPr>
          <w:w w:val="105"/>
        </w:rPr>
        <w:t>to</w:t>
      </w:r>
      <w:r w:rsidRPr="007E2DC0">
        <w:rPr>
          <w:spacing w:val="33"/>
          <w:w w:val="105"/>
        </w:rPr>
        <w:t xml:space="preserve"> </w:t>
      </w:r>
      <w:r w:rsidRPr="007E2DC0">
        <w:rPr>
          <w:w w:val="105"/>
        </w:rPr>
        <w:t>invoke</w:t>
      </w:r>
      <w:r w:rsidRPr="007E2DC0">
        <w:rPr>
          <w:spacing w:val="34"/>
          <w:w w:val="105"/>
        </w:rPr>
        <w:t xml:space="preserve"> </w:t>
      </w:r>
      <w:r w:rsidRPr="007E2DC0">
        <w:rPr>
          <w:w w:val="105"/>
        </w:rPr>
        <w:t>this</w:t>
      </w:r>
      <w:r w:rsidRPr="007E2DC0">
        <w:rPr>
          <w:spacing w:val="33"/>
          <w:w w:val="105"/>
        </w:rPr>
        <w:t xml:space="preserve"> </w:t>
      </w:r>
      <w:r w:rsidRPr="007E2DC0">
        <w:rPr>
          <w:spacing w:val="-2"/>
          <w:w w:val="105"/>
        </w:rPr>
        <w:t>Guarantee till</w:t>
      </w:r>
      <w:r w:rsidR="00593C11" w:rsidRPr="007E2DC0">
        <w:rPr>
          <w:spacing w:val="-2"/>
          <w:w w:val="105"/>
        </w:rPr>
        <w:t xml:space="preserve"> </w:t>
      </w:r>
      <w:r w:rsidRPr="007E2DC0">
        <w:rPr>
          <w:spacing w:val="-2"/>
          <w:w w:val="105"/>
        </w:rPr>
        <w:t>…</w:t>
      </w:r>
      <w:r w:rsidR="00593C11" w:rsidRPr="007E2DC0">
        <w:rPr>
          <w:spacing w:val="-2"/>
          <w:w w:val="105"/>
        </w:rPr>
        <w:t>……</w:t>
      </w:r>
      <w:r w:rsidRPr="007E2DC0">
        <w:tab/>
      </w:r>
      <w:r w:rsidRPr="007E2DC0">
        <w:rPr>
          <w:w w:val="105"/>
        </w:rPr>
        <w:t>[</w:t>
      </w:r>
      <w:r w:rsidRPr="007E2DC0">
        <w:rPr>
          <w:i/>
          <w:iCs/>
        </w:rPr>
        <w:t>Insert date corresponding to thirty (30) days after the validity of the Performance Bank Guarantee].</w:t>
      </w:r>
    </w:p>
    <w:p w14:paraId="79CA9046" w14:textId="2CA6B0EC" w:rsidR="009E0A09" w:rsidRPr="007E2DC0" w:rsidRDefault="009E0A09" w:rsidP="007E2DC0">
      <w:pPr>
        <w:tabs>
          <w:tab w:val="left" w:leader="dot" w:pos="6929"/>
        </w:tabs>
        <w:spacing w:before="159" w:line="276" w:lineRule="auto"/>
        <w:ind w:left="359"/>
      </w:pPr>
      <w:r w:rsidRPr="007E2DC0">
        <w:rPr>
          <w:w w:val="105"/>
        </w:rPr>
        <w:lastRenderedPageBreak/>
        <w:t>The</w:t>
      </w:r>
      <w:r w:rsidRPr="007E2DC0">
        <w:rPr>
          <w:spacing w:val="-5"/>
          <w:w w:val="105"/>
        </w:rPr>
        <w:t xml:space="preserve"> </w:t>
      </w:r>
      <w:r w:rsidRPr="007E2DC0">
        <w:rPr>
          <w:w w:val="105"/>
        </w:rPr>
        <w:t>Guarantor</w:t>
      </w:r>
      <w:r w:rsidRPr="007E2DC0">
        <w:rPr>
          <w:spacing w:val="-3"/>
          <w:w w:val="105"/>
        </w:rPr>
        <w:t xml:space="preserve"> </w:t>
      </w:r>
      <w:r w:rsidRPr="007E2DC0">
        <w:rPr>
          <w:w w:val="105"/>
        </w:rPr>
        <w:t>Bank</w:t>
      </w:r>
      <w:r w:rsidRPr="007E2DC0">
        <w:rPr>
          <w:spacing w:val="-3"/>
          <w:w w:val="105"/>
        </w:rPr>
        <w:t xml:space="preserve"> </w:t>
      </w:r>
      <w:r w:rsidRPr="007E2DC0">
        <w:rPr>
          <w:w w:val="105"/>
        </w:rPr>
        <w:t>hereby</w:t>
      </w:r>
      <w:r w:rsidRPr="007E2DC0">
        <w:rPr>
          <w:spacing w:val="-3"/>
          <w:w w:val="105"/>
        </w:rPr>
        <w:t xml:space="preserve"> </w:t>
      </w:r>
      <w:r w:rsidRPr="007E2DC0">
        <w:rPr>
          <w:w w:val="105"/>
        </w:rPr>
        <w:t>agrees</w:t>
      </w:r>
      <w:r w:rsidRPr="007E2DC0">
        <w:rPr>
          <w:spacing w:val="-3"/>
          <w:w w:val="105"/>
        </w:rPr>
        <w:t xml:space="preserve"> </w:t>
      </w:r>
      <w:r w:rsidRPr="007E2DC0">
        <w:rPr>
          <w:w w:val="105"/>
        </w:rPr>
        <w:t>and</w:t>
      </w:r>
      <w:r w:rsidRPr="007E2DC0">
        <w:rPr>
          <w:spacing w:val="-4"/>
          <w:w w:val="105"/>
        </w:rPr>
        <w:t xml:space="preserve"> </w:t>
      </w:r>
      <w:r w:rsidRPr="007E2DC0">
        <w:rPr>
          <w:w w:val="105"/>
        </w:rPr>
        <w:t>acknowledges</w:t>
      </w:r>
      <w:r w:rsidRPr="007E2DC0">
        <w:rPr>
          <w:spacing w:val="-3"/>
          <w:w w:val="105"/>
        </w:rPr>
        <w:t xml:space="preserve"> </w:t>
      </w:r>
      <w:r w:rsidRPr="007E2DC0">
        <w:rPr>
          <w:spacing w:val="-4"/>
          <w:w w:val="105"/>
        </w:rPr>
        <w:t>that</w:t>
      </w:r>
      <w:r w:rsidR="00593C11" w:rsidRPr="007E2DC0">
        <w:rPr>
          <w:spacing w:val="-4"/>
          <w:w w:val="105"/>
        </w:rPr>
        <w:t xml:space="preserve"> </w:t>
      </w:r>
      <w:r w:rsidR="00593C11" w:rsidRPr="007E2DC0">
        <w:rPr>
          <w:w w:val="105"/>
        </w:rPr>
        <w:t xml:space="preserve">APSPDCL </w:t>
      </w:r>
      <w:r w:rsidRPr="007E2DC0">
        <w:rPr>
          <w:w w:val="105"/>
        </w:rPr>
        <w:t>shall</w:t>
      </w:r>
      <w:r w:rsidRPr="007E2DC0">
        <w:rPr>
          <w:spacing w:val="-6"/>
          <w:w w:val="105"/>
        </w:rPr>
        <w:t xml:space="preserve"> </w:t>
      </w:r>
      <w:r w:rsidRPr="007E2DC0">
        <w:rPr>
          <w:w w:val="105"/>
        </w:rPr>
        <w:t>have</w:t>
      </w:r>
      <w:r w:rsidRPr="007E2DC0">
        <w:rPr>
          <w:spacing w:val="-6"/>
          <w:w w:val="105"/>
        </w:rPr>
        <w:t xml:space="preserve"> </w:t>
      </w:r>
      <w:r w:rsidRPr="007E2DC0">
        <w:rPr>
          <w:w w:val="105"/>
        </w:rPr>
        <w:t>a</w:t>
      </w:r>
      <w:r w:rsidRPr="007E2DC0">
        <w:rPr>
          <w:spacing w:val="-6"/>
          <w:w w:val="105"/>
        </w:rPr>
        <w:t xml:space="preserve"> </w:t>
      </w:r>
      <w:r w:rsidRPr="007E2DC0">
        <w:rPr>
          <w:w w:val="105"/>
        </w:rPr>
        <w:t>right</w:t>
      </w:r>
      <w:r w:rsidRPr="007E2DC0">
        <w:rPr>
          <w:spacing w:val="-7"/>
          <w:w w:val="105"/>
        </w:rPr>
        <w:t xml:space="preserve"> </w:t>
      </w:r>
      <w:r w:rsidRPr="007E2DC0">
        <w:rPr>
          <w:w w:val="105"/>
        </w:rPr>
        <w:t>to</w:t>
      </w:r>
      <w:r w:rsidRPr="007E2DC0">
        <w:rPr>
          <w:spacing w:val="-5"/>
          <w:w w:val="105"/>
        </w:rPr>
        <w:t xml:space="preserve"> </w:t>
      </w:r>
      <w:r w:rsidRPr="007E2DC0">
        <w:rPr>
          <w:w w:val="105"/>
        </w:rPr>
        <w:t>invoke</w:t>
      </w:r>
      <w:r w:rsidRPr="007E2DC0">
        <w:rPr>
          <w:spacing w:val="-7"/>
          <w:w w:val="105"/>
        </w:rPr>
        <w:t xml:space="preserve"> </w:t>
      </w:r>
      <w:r w:rsidRPr="007E2DC0">
        <w:rPr>
          <w:w w:val="105"/>
        </w:rPr>
        <w:t>this</w:t>
      </w:r>
      <w:r w:rsidRPr="007E2DC0">
        <w:rPr>
          <w:spacing w:val="-4"/>
          <w:w w:val="105"/>
        </w:rPr>
        <w:t xml:space="preserve"> </w:t>
      </w:r>
      <w:r w:rsidRPr="007E2DC0">
        <w:rPr>
          <w:w w:val="105"/>
        </w:rPr>
        <w:t>BANK</w:t>
      </w:r>
      <w:r w:rsidRPr="007E2DC0">
        <w:rPr>
          <w:spacing w:val="-4"/>
          <w:w w:val="105"/>
        </w:rPr>
        <w:t xml:space="preserve"> </w:t>
      </w:r>
      <w:r w:rsidRPr="007E2DC0">
        <w:rPr>
          <w:w w:val="105"/>
        </w:rPr>
        <w:t>GUARANTEE</w:t>
      </w:r>
      <w:r w:rsidRPr="007E2DC0">
        <w:rPr>
          <w:spacing w:val="-6"/>
          <w:w w:val="105"/>
        </w:rPr>
        <w:t xml:space="preserve"> </w:t>
      </w:r>
      <w:r w:rsidRPr="007E2DC0">
        <w:rPr>
          <w:w w:val="105"/>
        </w:rPr>
        <w:t>in</w:t>
      </w:r>
      <w:r w:rsidRPr="007E2DC0">
        <w:rPr>
          <w:spacing w:val="-6"/>
          <w:w w:val="105"/>
        </w:rPr>
        <w:t xml:space="preserve"> </w:t>
      </w:r>
      <w:r w:rsidRPr="007E2DC0">
        <w:rPr>
          <w:w w:val="105"/>
        </w:rPr>
        <w:t>part</w:t>
      </w:r>
      <w:r w:rsidRPr="007E2DC0">
        <w:rPr>
          <w:spacing w:val="-6"/>
          <w:w w:val="105"/>
        </w:rPr>
        <w:t xml:space="preserve"> </w:t>
      </w:r>
      <w:r w:rsidRPr="007E2DC0">
        <w:rPr>
          <w:w w:val="105"/>
        </w:rPr>
        <w:t>or</w:t>
      </w:r>
      <w:r w:rsidRPr="007E2DC0">
        <w:rPr>
          <w:spacing w:val="-7"/>
          <w:w w:val="105"/>
        </w:rPr>
        <w:t xml:space="preserve"> </w:t>
      </w:r>
      <w:r w:rsidRPr="007E2DC0">
        <w:rPr>
          <w:w w:val="105"/>
        </w:rPr>
        <w:t>in full, as it may deem ﬁt.</w:t>
      </w:r>
    </w:p>
    <w:p w14:paraId="6B0DC6D0" w14:textId="77777777" w:rsidR="009E0A09" w:rsidRPr="007E2DC0" w:rsidRDefault="009E0A09" w:rsidP="007E2DC0">
      <w:pPr>
        <w:spacing w:line="259" w:lineRule="auto"/>
      </w:pPr>
    </w:p>
    <w:p w14:paraId="0A90FD4C" w14:textId="6010BF15" w:rsidR="009E0A09" w:rsidRPr="007E2DC0" w:rsidRDefault="009E0A09" w:rsidP="007E2DC0">
      <w:pPr>
        <w:pStyle w:val="BodyText"/>
        <w:spacing w:before="77" w:line="276" w:lineRule="auto"/>
        <w:ind w:left="360"/>
        <w:rPr>
          <w:sz w:val="22"/>
          <w:szCs w:val="22"/>
        </w:rPr>
      </w:pPr>
      <w:r w:rsidRPr="007E2DC0">
        <w:rPr>
          <w:w w:val="105"/>
          <w:sz w:val="22"/>
          <w:szCs w:val="22"/>
        </w:rPr>
        <w:t>The</w:t>
      </w:r>
      <w:r w:rsidRPr="007E2DC0">
        <w:rPr>
          <w:spacing w:val="14"/>
          <w:w w:val="105"/>
          <w:sz w:val="22"/>
          <w:szCs w:val="22"/>
        </w:rPr>
        <w:t xml:space="preserve"> </w:t>
      </w:r>
      <w:r w:rsidRPr="007E2DC0">
        <w:rPr>
          <w:w w:val="105"/>
          <w:sz w:val="22"/>
          <w:szCs w:val="22"/>
        </w:rPr>
        <w:t>Guarantor</w:t>
      </w:r>
      <w:r w:rsidRPr="007E2DC0">
        <w:rPr>
          <w:spacing w:val="15"/>
          <w:w w:val="105"/>
          <w:sz w:val="22"/>
          <w:szCs w:val="22"/>
        </w:rPr>
        <w:t xml:space="preserve"> </w:t>
      </w:r>
      <w:r w:rsidRPr="007E2DC0">
        <w:rPr>
          <w:w w:val="105"/>
          <w:sz w:val="22"/>
          <w:szCs w:val="22"/>
        </w:rPr>
        <w:t>Bank</w:t>
      </w:r>
      <w:r w:rsidRPr="007E2DC0">
        <w:rPr>
          <w:spacing w:val="16"/>
          <w:w w:val="105"/>
          <w:sz w:val="22"/>
          <w:szCs w:val="22"/>
        </w:rPr>
        <w:t xml:space="preserve"> </w:t>
      </w:r>
      <w:r w:rsidRPr="007E2DC0">
        <w:rPr>
          <w:w w:val="105"/>
          <w:sz w:val="22"/>
          <w:szCs w:val="22"/>
        </w:rPr>
        <w:t>hereby</w:t>
      </w:r>
      <w:r w:rsidRPr="007E2DC0">
        <w:rPr>
          <w:spacing w:val="15"/>
          <w:w w:val="105"/>
          <w:sz w:val="22"/>
          <w:szCs w:val="22"/>
        </w:rPr>
        <w:t xml:space="preserve"> </w:t>
      </w:r>
      <w:r w:rsidRPr="007E2DC0">
        <w:rPr>
          <w:w w:val="105"/>
          <w:sz w:val="22"/>
          <w:szCs w:val="22"/>
        </w:rPr>
        <w:t>expressly</w:t>
      </w:r>
      <w:r w:rsidRPr="007E2DC0">
        <w:rPr>
          <w:spacing w:val="15"/>
          <w:w w:val="105"/>
          <w:sz w:val="22"/>
          <w:szCs w:val="22"/>
        </w:rPr>
        <w:t xml:space="preserve"> </w:t>
      </w:r>
      <w:r w:rsidRPr="007E2DC0">
        <w:rPr>
          <w:w w:val="105"/>
          <w:sz w:val="22"/>
          <w:szCs w:val="22"/>
        </w:rPr>
        <w:t>agrees</w:t>
      </w:r>
      <w:r w:rsidRPr="007E2DC0">
        <w:rPr>
          <w:spacing w:val="15"/>
          <w:w w:val="105"/>
          <w:sz w:val="22"/>
          <w:szCs w:val="22"/>
        </w:rPr>
        <w:t xml:space="preserve"> </w:t>
      </w:r>
      <w:r w:rsidRPr="007E2DC0">
        <w:rPr>
          <w:w w:val="105"/>
          <w:sz w:val="22"/>
          <w:szCs w:val="22"/>
        </w:rPr>
        <w:t>that</w:t>
      </w:r>
      <w:r w:rsidRPr="007E2DC0">
        <w:rPr>
          <w:spacing w:val="16"/>
          <w:w w:val="105"/>
          <w:sz w:val="22"/>
          <w:szCs w:val="22"/>
        </w:rPr>
        <w:t xml:space="preserve"> </w:t>
      </w:r>
      <w:r w:rsidRPr="007E2DC0">
        <w:rPr>
          <w:w w:val="105"/>
          <w:sz w:val="22"/>
          <w:szCs w:val="22"/>
        </w:rPr>
        <w:t>it</w:t>
      </w:r>
      <w:r w:rsidRPr="007E2DC0">
        <w:rPr>
          <w:spacing w:val="15"/>
          <w:w w:val="105"/>
          <w:sz w:val="22"/>
          <w:szCs w:val="22"/>
        </w:rPr>
        <w:t xml:space="preserve"> </w:t>
      </w:r>
      <w:r w:rsidRPr="007E2DC0">
        <w:rPr>
          <w:w w:val="105"/>
          <w:sz w:val="22"/>
          <w:szCs w:val="22"/>
        </w:rPr>
        <w:t>shall</w:t>
      </w:r>
      <w:r w:rsidRPr="007E2DC0">
        <w:rPr>
          <w:spacing w:val="15"/>
          <w:w w:val="105"/>
          <w:sz w:val="22"/>
          <w:szCs w:val="22"/>
        </w:rPr>
        <w:t xml:space="preserve"> </w:t>
      </w:r>
      <w:r w:rsidRPr="007E2DC0">
        <w:rPr>
          <w:w w:val="105"/>
          <w:sz w:val="22"/>
          <w:szCs w:val="22"/>
        </w:rPr>
        <w:t>not</w:t>
      </w:r>
      <w:r w:rsidRPr="007E2DC0">
        <w:rPr>
          <w:spacing w:val="17"/>
          <w:w w:val="105"/>
          <w:sz w:val="22"/>
          <w:szCs w:val="22"/>
        </w:rPr>
        <w:t xml:space="preserve"> </w:t>
      </w:r>
      <w:r w:rsidRPr="007E2DC0">
        <w:rPr>
          <w:w w:val="105"/>
          <w:sz w:val="22"/>
          <w:szCs w:val="22"/>
        </w:rPr>
        <w:t>require</w:t>
      </w:r>
      <w:r w:rsidRPr="007E2DC0">
        <w:rPr>
          <w:spacing w:val="16"/>
          <w:w w:val="105"/>
          <w:sz w:val="22"/>
          <w:szCs w:val="22"/>
        </w:rPr>
        <w:t xml:space="preserve"> </w:t>
      </w:r>
      <w:r w:rsidRPr="007E2DC0">
        <w:rPr>
          <w:w w:val="105"/>
          <w:sz w:val="22"/>
          <w:szCs w:val="22"/>
        </w:rPr>
        <w:t>any</w:t>
      </w:r>
      <w:r w:rsidRPr="007E2DC0">
        <w:rPr>
          <w:spacing w:val="16"/>
          <w:w w:val="105"/>
          <w:sz w:val="22"/>
          <w:szCs w:val="22"/>
        </w:rPr>
        <w:t xml:space="preserve"> </w:t>
      </w:r>
      <w:r w:rsidRPr="007E2DC0">
        <w:rPr>
          <w:w w:val="105"/>
          <w:sz w:val="22"/>
          <w:szCs w:val="22"/>
        </w:rPr>
        <w:t>proof</w:t>
      </w:r>
      <w:r w:rsidRPr="007E2DC0">
        <w:rPr>
          <w:spacing w:val="15"/>
          <w:w w:val="105"/>
          <w:sz w:val="22"/>
          <w:szCs w:val="22"/>
        </w:rPr>
        <w:t xml:space="preserve"> </w:t>
      </w:r>
      <w:r w:rsidRPr="007E2DC0">
        <w:rPr>
          <w:w w:val="105"/>
          <w:sz w:val="22"/>
          <w:szCs w:val="22"/>
        </w:rPr>
        <w:t>in</w:t>
      </w:r>
      <w:r w:rsidRPr="007E2DC0">
        <w:rPr>
          <w:spacing w:val="16"/>
          <w:w w:val="105"/>
          <w:sz w:val="22"/>
          <w:szCs w:val="22"/>
        </w:rPr>
        <w:t xml:space="preserve"> </w:t>
      </w:r>
      <w:r w:rsidRPr="007E2DC0">
        <w:rPr>
          <w:w w:val="105"/>
          <w:sz w:val="22"/>
          <w:szCs w:val="22"/>
        </w:rPr>
        <w:t>addition</w:t>
      </w:r>
      <w:r w:rsidRPr="007E2DC0">
        <w:rPr>
          <w:spacing w:val="15"/>
          <w:w w:val="105"/>
          <w:sz w:val="22"/>
          <w:szCs w:val="22"/>
        </w:rPr>
        <w:t xml:space="preserve"> </w:t>
      </w:r>
      <w:r w:rsidRPr="007E2DC0">
        <w:rPr>
          <w:w w:val="105"/>
          <w:sz w:val="22"/>
          <w:szCs w:val="22"/>
        </w:rPr>
        <w:t>to</w:t>
      </w:r>
      <w:r w:rsidRPr="007E2DC0">
        <w:rPr>
          <w:spacing w:val="16"/>
          <w:w w:val="105"/>
          <w:sz w:val="22"/>
          <w:szCs w:val="22"/>
        </w:rPr>
        <w:t xml:space="preserve"> </w:t>
      </w:r>
      <w:r w:rsidRPr="007E2DC0">
        <w:rPr>
          <w:spacing w:val="-5"/>
          <w:w w:val="105"/>
          <w:sz w:val="22"/>
          <w:szCs w:val="22"/>
        </w:rPr>
        <w:t xml:space="preserve">the </w:t>
      </w:r>
      <w:r w:rsidRPr="007E2DC0">
        <w:rPr>
          <w:w w:val="105"/>
          <w:sz w:val="22"/>
          <w:szCs w:val="22"/>
        </w:rPr>
        <w:t>written demand by</w:t>
      </w:r>
      <w:r w:rsidRPr="007E2DC0">
        <w:rPr>
          <w:sz w:val="22"/>
          <w:szCs w:val="22"/>
        </w:rPr>
        <w:t xml:space="preserve"> …………………….</w:t>
      </w:r>
      <w:r w:rsidRPr="007E2DC0">
        <w:rPr>
          <w:w w:val="105"/>
          <w:sz w:val="22"/>
          <w:szCs w:val="22"/>
        </w:rPr>
        <w:t>, made in any format, raised at the above-mentioned address of the Guarantor Bank, in order to make the said payment to</w:t>
      </w:r>
      <w:r w:rsidR="00593C11" w:rsidRPr="007E2DC0">
        <w:rPr>
          <w:w w:val="105"/>
          <w:sz w:val="22"/>
          <w:szCs w:val="22"/>
        </w:rPr>
        <w:t xml:space="preserve"> </w:t>
      </w:r>
      <w:r w:rsidRPr="007E2DC0">
        <w:rPr>
          <w:w w:val="105"/>
          <w:sz w:val="22"/>
          <w:szCs w:val="22"/>
        </w:rPr>
        <w:t xml:space="preserve">………… </w:t>
      </w:r>
      <w:r w:rsidR="00593C11" w:rsidRPr="007E2DC0">
        <w:rPr>
          <w:w w:val="105"/>
          <w:sz w:val="22"/>
          <w:szCs w:val="22"/>
        </w:rPr>
        <w:t>.</w:t>
      </w:r>
      <w:r w:rsidRPr="007E2DC0">
        <w:rPr>
          <w:w w:val="105"/>
          <w:sz w:val="22"/>
          <w:szCs w:val="22"/>
        </w:rPr>
        <w:t>The Guarantor Bank shall make payment hereunder on ﬁrst demand without restriction or conditions and notwithstanding any objection</w:t>
      </w:r>
      <w:r w:rsidRPr="007E2DC0">
        <w:rPr>
          <w:spacing w:val="-11"/>
          <w:w w:val="105"/>
          <w:sz w:val="22"/>
          <w:szCs w:val="22"/>
        </w:rPr>
        <w:t xml:space="preserve"> </w:t>
      </w:r>
      <w:r w:rsidRPr="007E2DC0">
        <w:rPr>
          <w:spacing w:val="-5"/>
          <w:w w:val="105"/>
          <w:sz w:val="22"/>
          <w:szCs w:val="22"/>
        </w:rPr>
        <w:t>by</w:t>
      </w:r>
      <w:r w:rsidR="00593C11" w:rsidRPr="007E2DC0">
        <w:rPr>
          <w:spacing w:val="-5"/>
          <w:w w:val="105"/>
          <w:sz w:val="22"/>
          <w:szCs w:val="22"/>
        </w:rPr>
        <w:t xml:space="preserve"> M/s …………….</w:t>
      </w:r>
      <w:r w:rsidRPr="007E2DC0">
        <w:rPr>
          <w:sz w:val="22"/>
          <w:szCs w:val="22"/>
        </w:rPr>
        <w:tab/>
      </w:r>
      <w:r w:rsidRPr="007E2DC0">
        <w:rPr>
          <w:w w:val="105"/>
          <w:sz w:val="22"/>
          <w:szCs w:val="22"/>
        </w:rPr>
        <w:t>[</w:t>
      </w:r>
      <w:r w:rsidRPr="007E2DC0">
        <w:rPr>
          <w:i/>
          <w:w w:val="105"/>
          <w:sz w:val="22"/>
          <w:szCs w:val="22"/>
        </w:rPr>
        <w:t>Insert</w:t>
      </w:r>
      <w:r w:rsidRPr="007E2DC0">
        <w:rPr>
          <w:i/>
          <w:spacing w:val="-3"/>
          <w:w w:val="105"/>
          <w:sz w:val="22"/>
          <w:szCs w:val="22"/>
        </w:rPr>
        <w:t xml:space="preserve"> </w:t>
      </w:r>
      <w:r w:rsidRPr="007E2DC0">
        <w:rPr>
          <w:i/>
          <w:w w:val="105"/>
          <w:sz w:val="22"/>
          <w:szCs w:val="22"/>
        </w:rPr>
        <w:t>name</w:t>
      </w:r>
      <w:r w:rsidRPr="007E2DC0">
        <w:rPr>
          <w:i/>
          <w:spacing w:val="-1"/>
          <w:w w:val="105"/>
          <w:sz w:val="22"/>
          <w:szCs w:val="22"/>
        </w:rPr>
        <w:t xml:space="preserve"> </w:t>
      </w:r>
      <w:r w:rsidRPr="007E2DC0">
        <w:rPr>
          <w:i/>
          <w:w w:val="105"/>
          <w:sz w:val="22"/>
          <w:szCs w:val="22"/>
        </w:rPr>
        <w:t>of the</w:t>
      </w:r>
      <w:r w:rsidRPr="007E2DC0">
        <w:rPr>
          <w:i/>
          <w:spacing w:val="-1"/>
          <w:w w:val="105"/>
          <w:sz w:val="22"/>
          <w:szCs w:val="22"/>
        </w:rPr>
        <w:t xml:space="preserve"> </w:t>
      </w:r>
      <w:r w:rsidRPr="007E2DC0">
        <w:rPr>
          <w:i/>
          <w:w w:val="105"/>
          <w:sz w:val="22"/>
          <w:szCs w:val="22"/>
        </w:rPr>
        <w:t>selected Agency</w:t>
      </w:r>
      <w:r w:rsidRPr="007E2DC0">
        <w:rPr>
          <w:i/>
          <w:spacing w:val="-1"/>
          <w:w w:val="105"/>
          <w:sz w:val="22"/>
          <w:szCs w:val="22"/>
        </w:rPr>
        <w:t xml:space="preserve"> </w:t>
      </w:r>
      <w:r w:rsidRPr="007E2DC0">
        <w:rPr>
          <w:i/>
          <w:w w:val="105"/>
          <w:sz w:val="22"/>
          <w:szCs w:val="22"/>
        </w:rPr>
        <w:t>/ Project</w:t>
      </w:r>
      <w:r w:rsidRPr="007E2DC0">
        <w:rPr>
          <w:i/>
          <w:spacing w:val="-3"/>
          <w:w w:val="105"/>
          <w:sz w:val="22"/>
          <w:szCs w:val="22"/>
        </w:rPr>
        <w:t xml:space="preserve"> </w:t>
      </w:r>
      <w:r w:rsidRPr="007E2DC0">
        <w:rPr>
          <w:i/>
          <w:w w:val="105"/>
          <w:sz w:val="22"/>
          <w:szCs w:val="22"/>
        </w:rPr>
        <w:t>Company</w:t>
      </w:r>
      <w:r w:rsidRPr="007E2DC0">
        <w:rPr>
          <w:i/>
          <w:spacing w:val="-1"/>
          <w:w w:val="105"/>
          <w:sz w:val="22"/>
          <w:szCs w:val="22"/>
        </w:rPr>
        <w:t xml:space="preserve"> </w:t>
      </w:r>
      <w:r w:rsidRPr="007E2DC0">
        <w:rPr>
          <w:i/>
          <w:w w:val="105"/>
          <w:sz w:val="22"/>
          <w:szCs w:val="22"/>
        </w:rPr>
        <w:t>as</w:t>
      </w:r>
      <w:r w:rsidRPr="007E2DC0">
        <w:rPr>
          <w:i/>
          <w:spacing w:val="-1"/>
          <w:w w:val="105"/>
          <w:sz w:val="22"/>
          <w:szCs w:val="22"/>
        </w:rPr>
        <w:t xml:space="preserve"> </w:t>
      </w:r>
      <w:r w:rsidRPr="007E2DC0">
        <w:rPr>
          <w:i/>
          <w:w w:val="105"/>
          <w:sz w:val="22"/>
          <w:szCs w:val="22"/>
        </w:rPr>
        <w:t>applicable</w:t>
      </w:r>
      <w:r w:rsidRPr="007E2DC0">
        <w:rPr>
          <w:w w:val="105"/>
          <w:sz w:val="22"/>
          <w:szCs w:val="22"/>
        </w:rPr>
        <w:t>]</w:t>
      </w:r>
      <w:r w:rsidRPr="007E2DC0">
        <w:rPr>
          <w:spacing w:val="-1"/>
          <w:w w:val="105"/>
          <w:sz w:val="22"/>
          <w:szCs w:val="22"/>
        </w:rPr>
        <w:t xml:space="preserve"> </w:t>
      </w:r>
      <w:r w:rsidRPr="007E2DC0">
        <w:rPr>
          <w:spacing w:val="-2"/>
          <w:w w:val="105"/>
          <w:sz w:val="22"/>
          <w:szCs w:val="22"/>
        </w:rPr>
        <w:t xml:space="preserve">and/or </w:t>
      </w:r>
      <w:r w:rsidRPr="007E2DC0">
        <w:rPr>
          <w:w w:val="105"/>
          <w:sz w:val="22"/>
          <w:szCs w:val="22"/>
        </w:rPr>
        <w:t xml:space="preserve">any other person. The Guarantor Bank shall not require </w:t>
      </w:r>
      <w:r w:rsidR="00593C11" w:rsidRPr="007E2DC0">
        <w:rPr>
          <w:w w:val="105"/>
          <w:sz w:val="22"/>
          <w:szCs w:val="22"/>
        </w:rPr>
        <w:t xml:space="preserve">APSPDCL </w:t>
      </w:r>
      <w:r w:rsidRPr="007E2DC0">
        <w:rPr>
          <w:w w:val="105"/>
          <w:sz w:val="22"/>
          <w:szCs w:val="22"/>
        </w:rPr>
        <w:t>to</w:t>
      </w:r>
      <w:r w:rsidRPr="007E2DC0">
        <w:rPr>
          <w:spacing w:val="-13"/>
          <w:w w:val="105"/>
          <w:sz w:val="22"/>
          <w:szCs w:val="22"/>
        </w:rPr>
        <w:t xml:space="preserve"> </w:t>
      </w:r>
      <w:r w:rsidRPr="007E2DC0">
        <w:rPr>
          <w:w w:val="105"/>
          <w:sz w:val="22"/>
          <w:szCs w:val="22"/>
        </w:rPr>
        <w:t>justify</w:t>
      </w:r>
      <w:r w:rsidRPr="007E2DC0">
        <w:rPr>
          <w:spacing w:val="-13"/>
          <w:w w:val="105"/>
          <w:sz w:val="22"/>
          <w:szCs w:val="22"/>
        </w:rPr>
        <w:t xml:space="preserve"> </w:t>
      </w:r>
      <w:r w:rsidRPr="007E2DC0">
        <w:rPr>
          <w:w w:val="105"/>
          <w:sz w:val="22"/>
          <w:szCs w:val="22"/>
        </w:rPr>
        <w:t>the</w:t>
      </w:r>
      <w:r w:rsidRPr="007E2DC0">
        <w:rPr>
          <w:spacing w:val="-14"/>
          <w:w w:val="105"/>
          <w:sz w:val="22"/>
          <w:szCs w:val="22"/>
        </w:rPr>
        <w:t xml:space="preserve"> </w:t>
      </w:r>
      <w:r w:rsidRPr="007E2DC0">
        <w:rPr>
          <w:w w:val="105"/>
          <w:sz w:val="22"/>
          <w:szCs w:val="22"/>
        </w:rPr>
        <w:t>invocation</w:t>
      </w:r>
      <w:r w:rsidRPr="007E2DC0">
        <w:rPr>
          <w:spacing w:val="-12"/>
          <w:w w:val="105"/>
          <w:sz w:val="22"/>
          <w:szCs w:val="22"/>
        </w:rPr>
        <w:t xml:space="preserve"> </w:t>
      </w:r>
      <w:r w:rsidRPr="007E2DC0">
        <w:rPr>
          <w:w w:val="105"/>
          <w:sz w:val="22"/>
          <w:szCs w:val="22"/>
        </w:rPr>
        <w:t>of</w:t>
      </w:r>
      <w:r w:rsidRPr="007E2DC0">
        <w:rPr>
          <w:spacing w:val="-13"/>
          <w:w w:val="105"/>
          <w:sz w:val="22"/>
          <w:szCs w:val="22"/>
        </w:rPr>
        <w:t xml:space="preserve"> </w:t>
      </w:r>
      <w:r w:rsidRPr="007E2DC0">
        <w:rPr>
          <w:w w:val="105"/>
          <w:sz w:val="22"/>
          <w:szCs w:val="22"/>
        </w:rPr>
        <w:t>this</w:t>
      </w:r>
      <w:r w:rsidRPr="007E2DC0">
        <w:rPr>
          <w:spacing w:val="-13"/>
          <w:w w:val="105"/>
          <w:sz w:val="22"/>
          <w:szCs w:val="22"/>
        </w:rPr>
        <w:t xml:space="preserve"> </w:t>
      </w:r>
      <w:r w:rsidRPr="007E2DC0">
        <w:rPr>
          <w:w w:val="105"/>
          <w:sz w:val="22"/>
          <w:szCs w:val="22"/>
        </w:rPr>
        <w:t>BANK</w:t>
      </w:r>
      <w:r w:rsidRPr="007E2DC0">
        <w:rPr>
          <w:spacing w:val="-13"/>
          <w:w w:val="105"/>
          <w:sz w:val="22"/>
          <w:szCs w:val="22"/>
        </w:rPr>
        <w:t xml:space="preserve"> </w:t>
      </w:r>
      <w:r w:rsidRPr="007E2DC0">
        <w:rPr>
          <w:w w:val="105"/>
          <w:sz w:val="22"/>
          <w:szCs w:val="22"/>
        </w:rPr>
        <w:t>GUARANTEE,</w:t>
      </w:r>
      <w:r w:rsidRPr="007E2DC0">
        <w:rPr>
          <w:spacing w:val="-13"/>
          <w:w w:val="105"/>
          <w:sz w:val="22"/>
          <w:szCs w:val="22"/>
        </w:rPr>
        <w:t xml:space="preserve"> </w:t>
      </w:r>
      <w:r w:rsidRPr="007E2DC0">
        <w:rPr>
          <w:w w:val="105"/>
          <w:sz w:val="22"/>
          <w:szCs w:val="22"/>
        </w:rPr>
        <w:t>nor</w:t>
      </w:r>
      <w:r w:rsidRPr="007E2DC0">
        <w:rPr>
          <w:spacing w:val="-13"/>
          <w:w w:val="105"/>
          <w:sz w:val="22"/>
          <w:szCs w:val="22"/>
        </w:rPr>
        <w:t xml:space="preserve"> </w:t>
      </w:r>
      <w:r w:rsidRPr="007E2DC0">
        <w:rPr>
          <w:w w:val="105"/>
          <w:sz w:val="22"/>
          <w:szCs w:val="22"/>
        </w:rPr>
        <w:t>shall</w:t>
      </w:r>
      <w:r w:rsidRPr="007E2DC0">
        <w:rPr>
          <w:spacing w:val="-11"/>
          <w:w w:val="105"/>
          <w:sz w:val="22"/>
          <w:szCs w:val="22"/>
        </w:rPr>
        <w:t xml:space="preserve"> </w:t>
      </w:r>
      <w:r w:rsidRPr="007E2DC0">
        <w:rPr>
          <w:w w:val="105"/>
          <w:sz w:val="22"/>
          <w:szCs w:val="22"/>
        </w:rPr>
        <w:t>the</w:t>
      </w:r>
      <w:r w:rsidRPr="007E2DC0">
        <w:rPr>
          <w:spacing w:val="-14"/>
          <w:w w:val="105"/>
          <w:sz w:val="22"/>
          <w:szCs w:val="22"/>
        </w:rPr>
        <w:t xml:space="preserve"> </w:t>
      </w:r>
      <w:r w:rsidRPr="007E2DC0">
        <w:rPr>
          <w:w w:val="105"/>
          <w:sz w:val="22"/>
          <w:szCs w:val="22"/>
        </w:rPr>
        <w:t>Guarantor Bank have</w:t>
      </w:r>
      <w:r w:rsidRPr="007E2DC0">
        <w:rPr>
          <w:spacing w:val="1"/>
          <w:w w:val="105"/>
          <w:sz w:val="22"/>
          <w:szCs w:val="22"/>
        </w:rPr>
        <w:t xml:space="preserve"> </w:t>
      </w:r>
      <w:r w:rsidRPr="007E2DC0">
        <w:rPr>
          <w:w w:val="105"/>
          <w:sz w:val="22"/>
          <w:szCs w:val="22"/>
        </w:rPr>
        <w:t>any</w:t>
      </w:r>
      <w:r w:rsidRPr="007E2DC0">
        <w:rPr>
          <w:spacing w:val="2"/>
          <w:w w:val="105"/>
          <w:sz w:val="22"/>
          <w:szCs w:val="22"/>
        </w:rPr>
        <w:t xml:space="preserve"> </w:t>
      </w:r>
      <w:r w:rsidRPr="007E2DC0">
        <w:rPr>
          <w:w w:val="105"/>
          <w:sz w:val="22"/>
          <w:szCs w:val="22"/>
        </w:rPr>
        <w:t>recourse</w:t>
      </w:r>
      <w:r w:rsidRPr="007E2DC0">
        <w:rPr>
          <w:spacing w:val="2"/>
          <w:w w:val="105"/>
          <w:sz w:val="22"/>
          <w:szCs w:val="22"/>
        </w:rPr>
        <w:t xml:space="preserve"> </w:t>
      </w:r>
      <w:r w:rsidRPr="007E2DC0">
        <w:rPr>
          <w:spacing w:val="-2"/>
          <w:w w:val="105"/>
          <w:sz w:val="22"/>
          <w:szCs w:val="22"/>
        </w:rPr>
        <w:t>against</w:t>
      </w:r>
      <w:r w:rsidR="00593C11" w:rsidRPr="007E2DC0">
        <w:rPr>
          <w:spacing w:val="-2"/>
          <w:w w:val="105"/>
          <w:sz w:val="22"/>
          <w:szCs w:val="22"/>
        </w:rPr>
        <w:t xml:space="preserve"> </w:t>
      </w:r>
      <w:r w:rsidR="00593C11" w:rsidRPr="007E2DC0">
        <w:rPr>
          <w:w w:val="105"/>
          <w:sz w:val="22"/>
          <w:szCs w:val="22"/>
        </w:rPr>
        <w:t xml:space="preserve">APSPDCL </w:t>
      </w:r>
      <w:r w:rsidRPr="007E2DC0">
        <w:rPr>
          <w:w w:val="105"/>
          <w:sz w:val="22"/>
          <w:szCs w:val="22"/>
        </w:rPr>
        <w:t>in</w:t>
      </w:r>
      <w:r w:rsidRPr="007E2DC0">
        <w:rPr>
          <w:spacing w:val="-5"/>
          <w:w w:val="105"/>
          <w:sz w:val="22"/>
          <w:szCs w:val="22"/>
        </w:rPr>
        <w:t xml:space="preserve"> </w:t>
      </w:r>
      <w:r w:rsidRPr="007E2DC0">
        <w:rPr>
          <w:w w:val="105"/>
          <w:sz w:val="22"/>
          <w:szCs w:val="22"/>
        </w:rPr>
        <w:t>respect</w:t>
      </w:r>
      <w:r w:rsidRPr="007E2DC0">
        <w:rPr>
          <w:spacing w:val="-7"/>
          <w:w w:val="105"/>
          <w:sz w:val="22"/>
          <w:szCs w:val="22"/>
        </w:rPr>
        <w:t xml:space="preserve"> </w:t>
      </w:r>
      <w:r w:rsidRPr="007E2DC0">
        <w:rPr>
          <w:w w:val="105"/>
          <w:sz w:val="22"/>
          <w:szCs w:val="22"/>
        </w:rPr>
        <w:t>of</w:t>
      </w:r>
      <w:r w:rsidRPr="007E2DC0">
        <w:rPr>
          <w:spacing w:val="-6"/>
          <w:w w:val="105"/>
          <w:sz w:val="22"/>
          <w:szCs w:val="22"/>
        </w:rPr>
        <w:t xml:space="preserve"> </w:t>
      </w:r>
      <w:r w:rsidRPr="007E2DC0">
        <w:rPr>
          <w:w w:val="105"/>
          <w:sz w:val="22"/>
          <w:szCs w:val="22"/>
        </w:rPr>
        <w:t>any</w:t>
      </w:r>
      <w:r w:rsidRPr="007E2DC0">
        <w:rPr>
          <w:spacing w:val="-6"/>
          <w:w w:val="105"/>
          <w:sz w:val="22"/>
          <w:szCs w:val="22"/>
        </w:rPr>
        <w:t xml:space="preserve"> </w:t>
      </w:r>
      <w:r w:rsidRPr="007E2DC0">
        <w:rPr>
          <w:w w:val="105"/>
          <w:sz w:val="22"/>
          <w:szCs w:val="22"/>
        </w:rPr>
        <w:t>payment</w:t>
      </w:r>
      <w:r w:rsidRPr="007E2DC0">
        <w:rPr>
          <w:spacing w:val="-6"/>
          <w:w w:val="105"/>
          <w:sz w:val="22"/>
          <w:szCs w:val="22"/>
        </w:rPr>
        <w:t xml:space="preserve"> </w:t>
      </w:r>
      <w:r w:rsidRPr="007E2DC0">
        <w:rPr>
          <w:w w:val="105"/>
          <w:sz w:val="22"/>
          <w:szCs w:val="22"/>
        </w:rPr>
        <w:t>made</w:t>
      </w:r>
      <w:r w:rsidRPr="007E2DC0">
        <w:rPr>
          <w:spacing w:val="-7"/>
          <w:w w:val="105"/>
          <w:sz w:val="22"/>
          <w:szCs w:val="22"/>
        </w:rPr>
        <w:t xml:space="preserve"> </w:t>
      </w:r>
      <w:r w:rsidRPr="007E2DC0">
        <w:rPr>
          <w:spacing w:val="-2"/>
          <w:w w:val="105"/>
          <w:sz w:val="22"/>
          <w:szCs w:val="22"/>
        </w:rPr>
        <w:t>hereunder.</w:t>
      </w:r>
    </w:p>
    <w:p w14:paraId="7751F717" w14:textId="1F490E01" w:rsidR="009E0A09" w:rsidRPr="007E2DC0" w:rsidRDefault="009E0A09" w:rsidP="007E2DC0">
      <w:pPr>
        <w:pStyle w:val="BodyText"/>
        <w:spacing w:before="181" w:line="276" w:lineRule="auto"/>
        <w:ind w:left="360"/>
        <w:rPr>
          <w:sz w:val="22"/>
          <w:szCs w:val="22"/>
        </w:rPr>
      </w:pPr>
      <w:r w:rsidRPr="007E2DC0">
        <w:rPr>
          <w:w w:val="105"/>
          <w:sz w:val="22"/>
          <w:szCs w:val="22"/>
        </w:rPr>
        <w:t xml:space="preserve">This BANK GUARANTEE shall be interpreted in accordance with the laws of India and the courts at </w:t>
      </w:r>
      <w:r w:rsidR="00CF0B9B" w:rsidRPr="007E2DC0">
        <w:rPr>
          <w:w w:val="105"/>
          <w:sz w:val="22"/>
          <w:szCs w:val="22"/>
        </w:rPr>
        <w:t>Tirupati</w:t>
      </w:r>
      <w:r w:rsidR="00593C11" w:rsidRPr="007E2DC0">
        <w:rPr>
          <w:w w:val="105"/>
          <w:sz w:val="22"/>
          <w:szCs w:val="22"/>
        </w:rPr>
        <w:t xml:space="preserve"> </w:t>
      </w:r>
      <w:r w:rsidRPr="007E2DC0">
        <w:rPr>
          <w:w w:val="105"/>
          <w:sz w:val="22"/>
          <w:szCs w:val="22"/>
        </w:rPr>
        <w:t>shall have exclusive jurisdiction.</w:t>
      </w:r>
    </w:p>
    <w:p w14:paraId="1E812D2F" w14:textId="77777777" w:rsidR="009E0A09" w:rsidRPr="007E2DC0" w:rsidRDefault="009E0A09" w:rsidP="007E2DC0">
      <w:pPr>
        <w:pStyle w:val="BodyText"/>
        <w:spacing w:before="159" w:line="276" w:lineRule="auto"/>
        <w:ind w:left="360"/>
        <w:rPr>
          <w:sz w:val="22"/>
          <w:szCs w:val="22"/>
        </w:rPr>
      </w:pPr>
      <w:r w:rsidRPr="007E2DC0">
        <w:rPr>
          <w:w w:val="105"/>
          <w:sz w:val="22"/>
          <w:szCs w:val="22"/>
        </w:rPr>
        <w:t>The Guarantor Bank represents that this BANK GUARANTEE has been established in such form and with such content that it is fully enforceable in accordance with its terms as against the Guarantor Bank in the manner provided herein.</w:t>
      </w:r>
    </w:p>
    <w:p w14:paraId="493A9370" w14:textId="54D724F0" w:rsidR="009E0A09" w:rsidRPr="007E2DC0" w:rsidRDefault="009E0A09" w:rsidP="007E2DC0">
      <w:pPr>
        <w:pStyle w:val="BodyText"/>
        <w:spacing w:before="159" w:line="276" w:lineRule="auto"/>
        <w:ind w:left="360"/>
        <w:rPr>
          <w:sz w:val="22"/>
          <w:szCs w:val="22"/>
        </w:rPr>
      </w:pPr>
      <w:r w:rsidRPr="007E2DC0">
        <w:rPr>
          <w:w w:val="105"/>
          <w:sz w:val="22"/>
          <w:szCs w:val="22"/>
        </w:rPr>
        <w:t>This BANK GUARANTEE shall not be affected in any manner by reason of merger, amalgamation, restructuring</w:t>
      </w:r>
      <w:r w:rsidRPr="007E2DC0">
        <w:rPr>
          <w:spacing w:val="-4"/>
          <w:w w:val="105"/>
          <w:sz w:val="22"/>
          <w:szCs w:val="22"/>
        </w:rPr>
        <w:t xml:space="preserve"> </w:t>
      </w:r>
      <w:r w:rsidRPr="007E2DC0">
        <w:rPr>
          <w:w w:val="105"/>
          <w:sz w:val="22"/>
          <w:szCs w:val="22"/>
        </w:rPr>
        <w:t>or</w:t>
      </w:r>
      <w:r w:rsidRPr="007E2DC0">
        <w:rPr>
          <w:spacing w:val="-6"/>
          <w:w w:val="105"/>
          <w:sz w:val="22"/>
          <w:szCs w:val="22"/>
        </w:rPr>
        <w:t xml:space="preserve"> </w:t>
      </w:r>
      <w:r w:rsidRPr="007E2DC0">
        <w:rPr>
          <w:w w:val="105"/>
          <w:sz w:val="22"/>
          <w:szCs w:val="22"/>
        </w:rPr>
        <w:t>any</w:t>
      </w:r>
      <w:r w:rsidRPr="007E2DC0">
        <w:rPr>
          <w:spacing w:val="-5"/>
          <w:w w:val="105"/>
          <w:sz w:val="22"/>
          <w:szCs w:val="22"/>
        </w:rPr>
        <w:t xml:space="preserve"> </w:t>
      </w:r>
      <w:r w:rsidRPr="007E2DC0">
        <w:rPr>
          <w:w w:val="105"/>
          <w:sz w:val="22"/>
          <w:szCs w:val="22"/>
        </w:rPr>
        <w:t>other</w:t>
      </w:r>
      <w:r w:rsidRPr="007E2DC0">
        <w:rPr>
          <w:spacing w:val="-5"/>
          <w:w w:val="105"/>
          <w:sz w:val="22"/>
          <w:szCs w:val="22"/>
        </w:rPr>
        <w:t xml:space="preserve"> </w:t>
      </w:r>
      <w:r w:rsidRPr="007E2DC0">
        <w:rPr>
          <w:w w:val="105"/>
          <w:sz w:val="22"/>
          <w:szCs w:val="22"/>
        </w:rPr>
        <w:t>change</w:t>
      </w:r>
      <w:r w:rsidRPr="007E2DC0">
        <w:rPr>
          <w:spacing w:val="-6"/>
          <w:w w:val="105"/>
          <w:sz w:val="22"/>
          <w:szCs w:val="22"/>
        </w:rPr>
        <w:t xml:space="preserve"> </w:t>
      </w:r>
      <w:r w:rsidRPr="007E2DC0">
        <w:rPr>
          <w:w w:val="105"/>
          <w:sz w:val="22"/>
          <w:szCs w:val="22"/>
        </w:rPr>
        <w:t>in</w:t>
      </w:r>
      <w:r w:rsidRPr="007E2DC0">
        <w:rPr>
          <w:spacing w:val="-5"/>
          <w:w w:val="105"/>
          <w:sz w:val="22"/>
          <w:szCs w:val="22"/>
        </w:rPr>
        <w:t xml:space="preserve"> </w:t>
      </w:r>
      <w:r w:rsidRPr="007E2DC0">
        <w:rPr>
          <w:w w:val="105"/>
          <w:sz w:val="22"/>
          <w:szCs w:val="22"/>
        </w:rPr>
        <w:t>the</w:t>
      </w:r>
      <w:r w:rsidRPr="007E2DC0">
        <w:rPr>
          <w:spacing w:val="-6"/>
          <w:w w:val="105"/>
          <w:sz w:val="22"/>
          <w:szCs w:val="22"/>
        </w:rPr>
        <w:t xml:space="preserve"> </w:t>
      </w:r>
      <w:r w:rsidRPr="007E2DC0">
        <w:rPr>
          <w:w w:val="105"/>
          <w:sz w:val="22"/>
          <w:szCs w:val="22"/>
        </w:rPr>
        <w:t>constitution</w:t>
      </w:r>
      <w:r w:rsidRPr="007E2DC0">
        <w:rPr>
          <w:spacing w:val="-5"/>
          <w:w w:val="105"/>
          <w:sz w:val="22"/>
          <w:szCs w:val="22"/>
        </w:rPr>
        <w:t xml:space="preserve"> </w:t>
      </w:r>
      <w:r w:rsidRPr="007E2DC0">
        <w:rPr>
          <w:w w:val="105"/>
          <w:sz w:val="22"/>
          <w:szCs w:val="22"/>
        </w:rPr>
        <w:t>of</w:t>
      </w:r>
      <w:r w:rsidRPr="007E2DC0">
        <w:rPr>
          <w:spacing w:val="-6"/>
          <w:w w:val="105"/>
          <w:sz w:val="22"/>
          <w:szCs w:val="22"/>
        </w:rPr>
        <w:t xml:space="preserve"> </w:t>
      </w:r>
      <w:r w:rsidRPr="007E2DC0">
        <w:rPr>
          <w:w w:val="105"/>
          <w:sz w:val="22"/>
          <w:szCs w:val="22"/>
        </w:rPr>
        <w:t>the</w:t>
      </w:r>
      <w:r w:rsidRPr="007E2DC0">
        <w:rPr>
          <w:spacing w:val="-6"/>
          <w:w w:val="105"/>
          <w:sz w:val="22"/>
          <w:szCs w:val="22"/>
        </w:rPr>
        <w:t xml:space="preserve"> </w:t>
      </w:r>
      <w:r w:rsidRPr="007E2DC0">
        <w:rPr>
          <w:w w:val="105"/>
          <w:sz w:val="22"/>
          <w:szCs w:val="22"/>
        </w:rPr>
        <w:t>Guarantor</w:t>
      </w:r>
      <w:r w:rsidRPr="007E2DC0">
        <w:rPr>
          <w:spacing w:val="-5"/>
          <w:w w:val="105"/>
          <w:sz w:val="22"/>
          <w:szCs w:val="22"/>
        </w:rPr>
        <w:t xml:space="preserve"> </w:t>
      </w:r>
      <w:r w:rsidRPr="007E2DC0">
        <w:rPr>
          <w:w w:val="105"/>
          <w:sz w:val="22"/>
          <w:szCs w:val="22"/>
        </w:rPr>
        <w:t>Bank.</w:t>
      </w:r>
      <w:r w:rsidRPr="007E2DC0">
        <w:rPr>
          <w:spacing w:val="-5"/>
          <w:w w:val="105"/>
          <w:sz w:val="22"/>
          <w:szCs w:val="22"/>
        </w:rPr>
        <w:t xml:space="preserve"> </w:t>
      </w:r>
      <w:r w:rsidRPr="007E2DC0">
        <w:rPr>
          <w:w w:val="105"/>
          <w:sz w:val="22"/>
          <w:szCs w:val="22"/>
        </w:rPr>
        <w:t>This</w:t>
      </w:r>
      <w:r w:rsidRPr="007E2DC0">
        <w:rPr>
          <w:spacing w:val="-5"/>
          <w:w w:val="105"/>
          <w:sz w:val="22"/>
          <w:szCs w:val="22"/>
        </w:rPr>
        <w:t xml:space="preserve"> </w:t>
      </w:r>
      <w:r w:rsidRPr="007E2DC0">
        <w:rPr>
          <w:w w:val="105"/>
          <w:sz w:val="22"/>
          <w:szCs w:val="22"/>
        </w:rPr>
        <w:t>BANK</w:t>
      </w:r>
      <w:r w:rsidRPr="007E2DC0">
        <w:rPr>
          <w:spacing w:val="-5"/>
          <w:w w:val="105"/>
          <w:sz w:val="22"/>
          <w:szCs w:val="22"/>
        </w:rPr>
        <w:t xml:space="preserve"> </w:t>
      </w:r>
      <w:r w:rsidRPr="007E2DC0">
        <w:rPr>
          <w:w w:val="105"/>
          <w:sz w:val="22"/>
          <w:szCs w:val="22"/>
        </w:rPr>
        <w:t xml:space="preserve">GUARANTEE shall be a primary obligation of the Guarantor Bank and </w:t>
      </w:r>
      <w:r w:rsidR="0000469C" w:rsidRPr="007E2DC0">
        <w:rPr>
          <w:w w:val="105"/>
          <w:sz w:val="22"/>
          <w:szCs w:val="22"/>
        </w:rPr>
        <w:t>a</w:t>
      </w:r>
      <w:r w:rsidRPr="007E2DC0">
        <w:rPr>
          <w:w w:val="105"/>
          <w:sz w:val="22"/>
          <w:szCs w:val="22"/>
        </w:rPr>
        <w:t>ccordingly,</w:t>
      </w:r>
      <w:r w:rsidR="0000469C" w:rsidRPr="007E2DC0">
        <w:rPr>
          <w:sz w:val="22"/>
          <w:szCs w:val="22"/>
        </w:rPr>
        <w:t xml:space="preserve"> </w:t>
      </w:r>
      <w:r w:rsidR="004C7006" w:rsidRPr="007E2DC0">
        <w:rPr>
          <w:w w:val="105"/>
          <w:sz w:val="22"/>
          <w:szCs w:val="22"/>
        </w:rPr>
        <w:t>APSPDCL</w:t>
      </w:r>
      <w:r w:rsidRPr="007E2DC0">
        <w:rPr>
          <w:spacing w:val="-14"/>
          <w:w w:val="105"/>
          <w:sz w:val="22"/>
          <w:szCs w:val="22"/>
        </w:rPr>
        <w:t xml:space="preserve"> </w:t>
      </w:r>
      <w:r w:rsidRPr="007E2DC0">
        <w:rPr>
          <w:w w:val="105"/>
          <w:sz w:val="22"/>
          <w:szCs w:val="22"/>
        </w:rPr>
        <w:t>shall</w:t>
      </w:r>
      <w:r w:rsidRPr="007E2DC0">
        <w:rPr>
          <w:spacing w:val="-13"/>
          <w:w w:val="105"/>
          <w:sz w:val="22"/>
          <w:szCs w:val="22"/>
        </w:rPr>
        <w:t xml:space="preserve"> </w:t>
      </w:r>
      <w:r w:rsidRPr="007E2DC0">
        <w:rPr>
          <w:w w:val="105"/>
          <w:sz w:val="22"/>
          <w:szCs w:val="22"/>
        </w:rPr>
        <w:t>not</w:t>
      </w:r>
      <w:r w:rsidRPr="007E2DC0">
        <w:rPr>
          <w:spacing w:val="-13"/>
          <w:w w:val="105"/>
          <w:sz w:val="22"/>
          <w:szCs w:val="22"/>
        </w:rPr>
        <w:t xml:space="preserve"> </w:t>
      </w:r>
      <w:r w:rsidRPr="007E2DC0">
        <w:rPr>
          <w:w w:val="105"/>
          <w:sz w:val="22"/>
          <w:szCs w:val="22"/>
        </w:rPr>
        <w:t>be</w:t>
      </w:r>
      <w:r w:rsidRPr="007E2DC0">
        <w:rPr>
          <w:spacing w:val="-13"/>
          <w:w w:val="105"/>
          <w:sz w:val="22"/>
          <w:szCs w:val="22"/>
        </w:rPr>
        <w:t xml:space="preserve"> </w:t>
      </w:r>
      <w:r w:rsidRPr="007E2DC0">
        <w:rPr>
          <w:w w:val="105"/>
          <w:sz w:val="22"/>
          <w:szCs w:val="22"/>
        </w:rPr>
        <w:t>obliged</w:t>
      </w:r>
      <w:r w:rsidRPr="007E2DC0">
        <w:rPr>
          <w:spacing w:val="-13"/>
          <w:w w:val="105"/>
          <w:sz w:val="22"/>
          <w:szCs w:val="22"/>
        </w:rPr>
        <w:t xml:space="preserve"> </w:t>
      </w:r>
      <w:r w:rsidRPr="007E2DC0">
        <w:rPr>
          <w:w w:val="105"/>
          <w:sz w:val="22"/>
          <w:szCs w:val="22"/>
        </w:rPr>
        <w:t>before</w:t>
      </w:r>
      <w:r w:rsidRPr="007E2DC0">
        <w:rPr>
          <w:spacing w:val="-13"/>
          <w:w w:val="105"/>
          <w:sz w:val="22"/>
          <w:szCs w:val="22"/>
        </w:rPr>
        <w:t xml:space="preserve"> </w:t>
      </w:r>
      <w:r w:rsidRPr="007E2DC0">
        <w:rPr>
          <w:w w:val="105"/>
          <w:sz w:val="22"/>
          <w:szCs w:val="22"/>
        </w:rPr>
        <w:t>enforcing</w:t>
      </w:r>
      <w:r w:rsidRPr="007E2DC0">
        <w:rPr>
          <w:spacing w:val="-13"/>
          <w:w w:val="105"/>
          <w:sz w:val="22"/>
          <w:szCs w:val="22"/>
        </w:rPr>
        <w:t xml:space="preserve"> </w:t>
      </w:r>
      <w:r w:rsidRPr="007E2DC0">
        <w:rPr>
          <w:w w:val="105"/>
          <w:sz w:val="22"/>
          <w:szCs w:val="22"/>
        </w:rPr>
        <w:t>this</w:t>
      </w:r>
      <w:r w:rsidRPr="007E2DC0">
        <w:rPr>
          <w:spacing w:val="-13"/>
          <w:w w:val="105"/>
          <w:sz w:val="22"/>
          <w:szCs w:val="22"/>
        </w:rPr>
        <w:t xml:space="preserve"> </w:t>
      </w:r>
      <w:r w:rsidRPr="007E2DC0">
        <w:rPr>
          <w:w w:val="105"/>
          <w:sz w:val="22"/>
          <w:szCs w:val="22"/>
        </w:rPr>
        <w:t>BANK</w:t>
      </w:r>
      <w:r w:rsidRPr="007E2DC0">
        <w:rPr>
          <w:spacing w:val="-13"/>
          <w:w w:val="105"/>
          <w:sz w:val="22"/>
          <w:szCs w:val="22"/>
        </w:rPr>
        <w:t xml:space="preserve"> </w:t>
      </w:r>
      <w:r w:rsidRPr="007E2DC0">
        <w:rPr>
          <w:w w:val="105"/>
          <w:sz w:val="22"/>
          <w:szCs w:val="22"/>
        </w:rPr>
        <w:t>GUARANTEE</w:t>
      </w:r>
      <w:r w:rsidRPr="007E2DC0">
        <w:rPr>
          <w:spacing w:val="-13"/>
          <w:w w:val="105"/>
          <w:sz w:val="22"/>
          <w:szCs w:val="22"/>
        </w:rPr>
        <w:t xml:space="preserve"> </w:t>
      </w:r>
      <w:r w:rsidRPr="007E2DC0">
        <w:rPr>
          <w:w w:val="105"/>
          <w:sz w:val="22"/>
          <w:szCs w:val="22"/>
        </w:rPr>
        <w:t>to</w:t>
      </w:r>
      <w:r w:rsidRPr="007E2DC0">
        <w:rPr>
          <w:spacing w:val="-13"/>
          <w:w w:val="105"/>
          <w:sz w:val="22"/>
          <w:szCs w:val="22"/>
        </w:rPr>
        <w:t xml:space="preserve"> </w:t>
      </w:r>
      <w:r w:rsidRPr="007E2DC0">
        <w:rPr>
          <w:w w:val="105"/>
          <w:sz w:val="22"/>
          <w:szCs w:val="22"/>
        </w:rPr>
        <w:t>take</w:t>
      </w:r>
      <w:r w:rsidRPr="007E2DC0">
        <w:rPr>
          <w:spacing w:val="-13"/>
          <w:w w:val="105"/>
          <w:sz w:val="22"/>
          <w:szCs w:val="22"/>
        </w:rPr>
        <w:t xml:space="preserve"> </w:t>
      </w:r>
      <w:r w:rsidRPr="007E2DC0">
        <w:rPr>
          <w:w w:val="105"/>
          <w:sz w:val="22"/>
          <w:szCs w:val="22"/>
        </w:rPr>
        <w:t>any</w:t>
      </w:r>
      <w:r w:rsidRPr="007E2DC0">
        <w:rPr>
          <w:spacing w:val="-12"/>
          <w:w w:val="105"/>
          <w:sz w:val="22"/>
          <w:szCs w:val="22"/>
        </w:rPr>
        <w:t xml:space="preserve"> </w:t>
      </w:r>
      <w:r w:rsidRPr="007E2DC0">
        <w:rPr>
          <w:w w:val="105"/>
          <w:sz w:val="22"/>
          <w:szCs w:val="22"/>
        </w:rPr>
        <w:t>action</w:t>
      </w:r>
      <w:r w:rsidRPr="007E2DC0">
        <w:rPr>
          <w:spacing w:val="-13"/>
          <w:w w:val="105"/>
          <w:sz w:val="22"/>
          <w:szCs w:val="22"/>
        </w:rPr>
        <w:t xml:space="preserve"> </w:t>
      </w:r>
      <w:r w:rsidRPr="007E2DC0">
        <w:rPr>
          <w:w w:val="105"/>
          <w:sz w:val="22"/>
          <w:szCs w:val="22"/>
        </w:rPr>
        <w:t>in</w:t>
      </w:r>
      <w:r w:rsidRPr="007E2DC0">
        <w:rPr>
          <w:spacing w:val="-13"/>
          <w:w w:val="105"/>
          <w:sz w:val="22"/>
          <w:szCs w:val="22"/>
        </w:rPr>
        <w:t xml:space="preserve"> </w:t>
      </w:r>
      <w:r w:rsidRPr="007E2DC0">
        <w:rPr>
          <w:w w:val="105"/>
          <w:sz w:val="22"/>
          <w:szCs w:val="22"/>
        </w:rPr>
        <w:t>any</w:t>
      </w:r>
      <w:r w:rsidRPr="007E2DC0">
        <w:rPr>
          <w:spacing w:val="-12"/>
          <w:w w:val="105"/>
          <w:sz w:val="22"/>
          <w:szCs w:val="22"/>
        </w:rPr>
        <w:t xml:space="preserve"> </w:t>
      </w:r>
      <w:r w:rsidRPr="007E2DC0">
        <w:rPr>
          <w:w w:val="105"/>
          <w:sz w:val="22"/>
          <w:szCs w:val="22"/>
        </w:rPr>
        <w:t>court or</w:t>
      </w:r>
      <w:r w:rsidRPr="007E2DC0">
        <w:rPr>
          <w:spacing w:val="-7"/>
          <w:w w:val="105"/>
          <w:sz w:val="22"/>
          <w:szCs w:val="22"/>
        </w:rPr>
        <w:t xml:space="preserve"> </w:t>
      </w:r>
      <w:r w:rsidRPr="007E2DC0">
        <w:rPr>
          <w:w w:val="105"/>
          <w:sz w:val="22"/>
          <w:szCs w:val="22"/>
        </w:rPr>
        <w:t>arbitral</w:t>
      </w:r>
      <w:r w:rsidRPr="007E2DC0">
        <w:rPr>
          <w:spacing w:val="-5"/>
          <w:w w:val="105"/>
          <w:sz w:val="22"/>
          <w:szCs w:val="22"/>
        </w:rPr>
        <w:t xml:space="preserve"> </w:t>
      </w:r>
      <w:r w:rsidRPr="007E2DC0">
        <w:rPr>
          <w:w w:val="105"/>
          <w:sz w:val="22"/>
          <w:szCs w:val="22"/>
        </w:rPr>
        <w:t>proceedings</w:t>
      </w:r>
      <w:r w:rsidRPr="007E2DC0">
        <w:rPr>
          <w:spacing w:val="-5"/>
          <w:w w:val="105"/>
          <w:sz w:val="22"/>
          <w:szCs w:val="22"/>
        </w:rPr>
        <w:t xml:space="preserve"> </w:t>
      </w:r>
      <w:r w:rsidRPr="007E2DC0">
        <w:rPr>
          <w:w w:val="105"/>
          <w:sz w:val="22"/>
          <w:szCs w:val="22"/>
        </w:rPr>
        <w:t>against</w:t>
      </w:r>
      <w:r w:rsidRPr="007E2DC0">
        <w:rPr>
          <w:spacing w:val="-5"/>
          <w:w w:val="105"/>
          <w:sz w:val="22"/>
          <w:szCs w:val="22"/>
        </w:rPr>
        <w:t xml:space="preserve"> </w:t>
      </w:r>
      <w:r w:rsidRPr="007E2DC0">
        <w:rPr>
          <w:w w:val="105"/>
          <w:sz w:val="22"/>
          <w:szCs w:val="22"/>
        </w:rPr>
        <w:t>the</w:t>
      </w:r>
      <w:r w:rsidRPr="007E2DC0">
        <w:rPr>
          <w:spacing w:val="-7"/>
          <w:w w:val="105"/>
          <w:sz w:val="22"/>
          <w:szCs w:val="22"/>
        </w:rPr>
        <w:t xml:space="preserve"> </w:t>
      </w:r>
      <w:r w:rsidRPr="007E2DC0">
        <w:rPr>
          <w:w w:val="105"/>
          <w:sz w:val="22"/>
          <w:szCs w:val="22"/>
        </w:rPr>
        <w:t>selected</w:t>
      </w:r>
      <w:r w:rsidRPr="007E2DC0">
        <w:rPr>
          <w:spacing w:val="-4"/>
          <w:w w:val="105"/>
          <w:sz w:val="22"/>
          <w:szCs w:val="22"/>
        </w:rPr>
        <w:t xml:space="preserve"> </w:t>
      </w:r>
      <w:r w:rsidRPr="007E2DC0">
        <w:rPr>
          <w:w w:val="105"/>
          <w:sz w:val="22"/>
          <w:szCs w:val="22"/>
        </w:rPr>
        <w:t>Agency</w:t>
      </w:r>
      <w:r w:rsidRPr="007E2DC0">
        <w:rPr>
          <w:spacing w:val="-5"/>
          <w:w w:val="105"/>
          <w:sz w:val="22"/>
          <w:szCs w:val="22"/>
        </w:rPr>
        <w:t xml:space="preserve"> </w:t>
      </w:r>
      <w:r w:rsidRPr="007E2DC0">
        <w:rPr>
          <w:w w:val="105"/>
          <w:sz w:val="22"/>
          <w:szCs w:val="22"/>
        </w:rPr>
        <w:t>/</w:t>
      </w:r>
      <w:r w:rsidRPr="007E2DC0">
        <w:rPr>
          <w:spacing w:val="-5"/>
          <w:w w:val="105"/>
          <w:sz w:val="22"/>
          <w:szCs w:val="22"/>
        </w:rPr>
        <w:t xml:space="preserve"> </w:t>
      </w:r>
      <w:r w:rsidRPr="007E2DC0">
        <w:rPr>
          <w:w w:val="105"/>
          <w:sz w:val="22"/>
          <w:szCs w:val="22"/>
        </w:rPr>
        <w:t>Project</w:t>
      </w:r>
      <w:r w:rsidRPr="007E2DC0">
        <w:rPr>
          <w:spacing w:val="-4"/>
          <w:w w:val="105"/>
          <w:sz w:val="22"/>
          <w:szCs w:val="22"/>
        </w:rPr>
        <w:t xml:space="preserve"> </w:t>
      </w:r>
      <w:r w:rsidRPr="007E2DC0">
        <w:rPr>
          <w:w w:val="105"/>
          <w:sz w:val="22"/>
          <w:szCs w:val="22"/>
        </w:rPr>
        <w:t>Company,</w:t>
      </w:r>
      <w:r w:rsidRPr="007E2DC0">
        <w:rPr>
          <w:spacing w:val="-7"/>
          <w:w w:val="105"/>
          <w:sz w:val="22"/>
          <w:szCs w:val="22"/>
        </w:rPr>
        <w:t xml:space="preserve"> </w:t>
      </w:r>
      <w:r w:rsidRPr="007E2DC0">
        <w:rPr>
          <w:w w:val="105"/>
          <w:sz w:val="22"/>
          <w:szCs w:val="22"/>
        </w:rPr>
        <w:t>to</w:t>
      </w:r>
      <w:r w:rsidRPr="007E2DC0">
        <w:rPr>
          <w:spacing w:val="-4"/>
          <w:w w:val="105"/>
          <w:sz w:val="22"/>
          <w:szCs w:val="22"/>
        </w:rPr>
        <w:t xml:space="preserve"> </w:t>
      </w:r>
      <w:r w:rsidRPr="007E2DC0">
        <w:rPr>
          <w:w w:val="105"/>
          <w:sz w:val="22"/>
          <w:szCs w:val="22"/>
        </w:rPr>
        <w:t>make</w:t>
      </w:r>
      <w:r w:rsidRPr="007E2DC0">
        <w:rPr>
          <w:spacing w:val="-5"/>
          <w:w w:val="105"/>
          <w:sz w:val="22"/>
          <w:szCs w:val="22"/>
        </w:rPr>
        <w:t xml:space="preserve"> </w:t>
      </w:r>
      <w:r w:rsidRPr="007E2DC0">
        <w:rPr>
          <w:w w:val="105"/>
          <w:sz w:val="22"/>
          <w:szCs w:val="22"/>
        </w:rPr>
        <w:t>any</w:t>
      </w:r>
      <w:r w:rsidRPr="007E2DC0">
        <w:rPr>
          <w:spacing w:val="-5"/>
          <w:w w:val="105"/>
          <w:sz w:val="22"/>
          <w:szCs w:val="22"/>
        </w:rPr>
        <w:t xml:space="preserve"> </w:t>
      </w:r>
      <w:r w:rsidRPr="007E2DC0">
        <w:rPr>
          <w:w w:val="105"/>
          <w:sz w:val="22"/>
          <w:szCs w:val="22"/>
        </w:rPr>
        <w:t>claim</w:t>
      </w:r>
      <w:r w:rsidRPr="007E2DC0">
        <w:rPr>
          <w:spacing w:val="-5"/>
          <w:w w:val="105"/>
          <w:sz w:val="22"/>
          <w:szCs w:val="22"/>
        </w:rPr>
        <w:t xml:space="preserve"> </w:t>
      </w:r>
      <w:r w:rsidRPr="007E2DC0">
        <w:rPr>
          <w:w w:val="105"/>
          <w:sz w:val="22"/>
          <w:szCs w:val="22"/>
        </w:rPr>
        <w:t>against</w:t>
      </w:r>
      <w:r w:rsidRPr="007E2DC0">
        <w:rPr>
          <w:spacing w:val="-4"/>
          <w:w w:val="105"/>
          <w:sz w:val="22"/>
          <w:szCs w:val="22"/>
        </w:rPr>
        <w:t xml:space="preserve"> </w:t>
      </w:r>
      <w:r w:rsidRPr="007E2DC0">
        <w:rPr>
          <w:w w:val="105"/>
          <w:sz w:val="22"/>
          <w:szCs w:val="22"/>
        </w:rPr>
        <w:t>or any</w:t>
      </w:r>
      <w:r w:rsidRPr="007E2DC0">
        <w:rPr>
          <w:spacing w:val="-2"/>
          <w:w w:val="105"/>
          <w:sz w:val="22"/>
          <w:szCs w:val="22"/>
        </w:rPr>
        <w:t xml:space="preserve"> </w:t>
      </w:r>
      <w:r w:rsidRPr="007E2DC0">
        <w:rPr>
          <w:w w:val="105"/>
          <w:sz w:val="22"/>
          <w:szCs w:val="22"/>
        </w:rPr>
        <w:t>demand</w:t>
      </w:r>
      <w:r w:rsidRPr="007E2DC0">
        <w:rPr>
          <w:spacing w:val="-1"/>
          <w:w w:val="105"/>
          <w:sz w:val="22"/>
          <w:szCs w:val="22"/>
        </w:rPr>
        <w:t xml:space="preserve"> </w:t>
      </w:r>
      <w:r w:rsidRPr="007E2DC0">
        <w:rPr>
          <w:w w:val="105"/>
          <w:sz w:val="22"/>
          <w:szCs w:val="22"/>
        </w:rPr>
        <w:t>on</w:t>
      </w:r>
      <w:r w:rsidRPr="007E2DC0">
        <w:rPr>
          <w:spacing w:val="-2"/>
          <w:w w:val="105"/>
          <w:sz w:val="22"/>
          <w:szCs w:val="22"/>
        </w:rPr>
        <w:t xml:space="preserve"> </w:t>
      </w:r>
      <w:r w:rsidRPr="007E2DC0">
        <w:rPr>
          <w:w w:val="105"/>
          <w:sz w:val="22"/>
          <w:szCs w:val="22"/>
        </w:rPr>
        <w:t>the</w:t>
      </w:r>
      <w:r w:rsidRPr="007E2DC0">
        <w:rPr>
          <w:spacing w:val="-3"/>
          <w:w w:val="105"/>
          <w:sz w:val="22"/>
          <w:szCs w:val="22"/>
        </w:rPr>
        <w:t xml:space="preserve"> </w:t>
      </w:r>
      <w:r w:rsidRPr="007E2DC0">
        <w:rPr>
          <w:w w:val="105"/>
          <w:sz w:val="22"/>
          <w:szCs w:val="22"/>
        </w:rPr>
        <w:t>selected</w:t>
      </w:r>
      <w:r w:rsidRPr="007E2DC0">
        <w:rPr>
          <w:spacing w:val="-2"/>
          <w:w w:val="105"/>
          <w:sz w:val="22"/>
          <w:szCs w:val="22"/>
        </w:rPr>
        <w:t xml:space="preserve"> </w:t>
      </w:r>
      <w:r w:rsidRPr="007E2DC0">
        <w:rPr>
          <w:w w:val="105"/>
          <w:sz w:val="22"/>
          <w:szCs w:val="22"/>
        </w:rPr>
        <w:t>Agency</w:t>
      </w:r>
      <w:r w:rsidRPr="007E2DC0">
        <w:rPr>
          <w:spacing w:val="-1"/>
          <w:w w:val="105"/>
          <w:sz w:val="22"/>
          <w:szCs w:val="22"/>
        </w:rPr>
        <w:t xml:space="preserve"> </w:t>
      </w:r>
      <w:r w:rsidRPr="007E2DC0">
        <w:rPr>
          <w:w w:val="105"/>
          <w:sz w:val="22"/>
          <w:szCs w:val="22"/>
        </w:rPr>
        <w:t>/</w:t>
      </w:r>
      <w:r w:rsidRPr="007E2DC0">
        <w:rPr>
          <w:spacing w:val="-1"/>
          <w:w w:val="105"/>
          <w:sz w:val="22"/>
          <w:szCs w:val="22"/>
        </w:rPr>
        <w:t xml:space="preserve"> </w:t>
      </w:r>
      <w:r w:rsidRPr="007E2DC0">
        <w:rPr>
          <w:w w:val="105"/>
          <w:sz w:val="22"/>
          <w:szCs w:val="22"/>
        </w:rPr>
        <w:t>Project</w:t>
      </w:r>
      <w:r w:rsidRPr="007E2DC0">
        <w:rPr>
          <w:spacing w:val="-3"/>
          <w:w w:val="105"/>
          <w:sz w:val="22"/>
          <w:szCs w:val="22"/>
        </w:rPr>
        <w:t xml:space="preserve"> </w:t>
      </w:r>
      <w:r w:rsidRPr="007E2DC0">
        <w:rPr>
          <w:w w:val="105"/>
          <w:sz w:val="22"/>
          <w:szCs w:val="22"/>
        </w:rPr>
        <w:t>Company</w:t>
      </w:r>
      <w:r w:rsidRPr="007E2DC0">
        <w:rPr>
          <w:spacing w:val="-2"/>
          <w:w w:val="105"/>
          <w:sz w:val="22"/>
          <w:szCs w:val="22"/>
        </w:rPr>
        <w:t xml:space="preserve"> </w:t>
      </w:r>
      <w:r w:rsidRPr="007E2DC0">
        <w:rPr>
          <w:w w:val="105"/>
          <w:sz w:val="22"/>
          <w:szCs w:val="22"/>
        </w:rPr>
        <w:t>or</w:t>
      </w:r>
      <w:r w:rsidRPr="007E2DC0">
        <w:rPr>
          <w:spacing w:val="-1"/>
          <w:w w:val="105"/>
          <w:sz w:val="22"/>
          <w:szCs w:val="22"/>
        </w:rPr>
        <w:t xml:space="preserve"> </w:t>
      </w:r>
      <w:r w:rsidRPr="007E2DC0">
        <w:rPr>
          <w:w w:val="105"/>
          <w:sz w:val="22"/>
          <w:szCs w:val="22"/>
        </w:rPr>
        <w:t>to</w:t>
      </w:r>
      <w:r w:rsidRPr="007E2DC0">
        <w:rPr>
          <w:spacing w:val="-1"/>
          <w:w w:val="105"/>
          <w:sz w:val="22"/>
          <w:szCs w:val="22"/>
        </w:rPr>
        <w:t xml:space="preserve"> </w:t>
      </w:r>
      <w:r w:rsidRPr="007E2DC0">
        <w:rPr>
          <w:w w:val="105"/>
          <w:sz w:val="22"/>
          <w:szCs w:val="22"/>
        </w:rPr>
        <w:t>give</w:t>
      </w:r>
      <w:r w:rsidRPr="007E2DC0">
        <w:rPr>
          <w:spacing w:val="-2"/>
          <w:w w:val="105"/>
          <w:sz w:val="22"/>
          <w:szCs w:val="22"/>
        </w:rPr>
        <w:t xml:space="preserve"> </w:t>
      </w:r>
      <w:r w:rsidRPr="007E2DC0">
        <w:rPr>
          <w:w w:val="105"/>
          <w:sz w:val="22"/>
          <w:szCs w:val="22"/>
        </w:rPr>
        <w:t>any</w:t>
      </w:r>
      <w:r w:rsidRPr="007E2DC0">
        <w:rPr>
          <w:spacing w:val="-2"/>
          <w:w w:val="105"/>
          <w:sz w:val="22"/>
          <w:szCs w:val="22"/>
        </w:rPr>
        <w:t xml:space="preserve"> </w:t>
      </w:r>
      <w:r w:rsidRPr="007E2DC0">
        <w:rPr>
          <w:w w:val="105"/>
          <w:sz w:val="22"/>
          <w:szCs w:val="22"/>
        </w:rPr>
        <w:t>notice</w:t>
      </w:r>
      <w:r w:rsidRPr="007E2DC0">
        <w:rPr>
          <w:spacing w:val="-3"/>
          <w:w w:val="105"/>
          <w:sz w:val="22"/>
          <w:szCs w:val="22"/>
        </w:rPr>
        <w:t xml:space="preserve"> </w:t>
      </w:r>
      <w:r w:rsidRPr="007E2DC0">
        <w:rPr>
          <w:w w:val="105"/>
          <w:sz w:val="22"/>
          <w:szCs w:val="22"/>
        </w:rPr>
        <w:t>to</w:t>
      </w:r>
      <w:r w:rsidRPr="007E2DC0">
        <w:rPr>
          <w:spacing w:val="-2"/>
          <w:w w:val="105"/>
          <w:sz w:val="22"/>
          <w:szCs w:val="22"/>
        </w:rPr>
        <w:t xml:space="preserve"> </w:t>
      </w:r>
      <w:r w:rsidRPr="007E2DC0">
        <w:rPr>
          <w:w w:val="105"/>
          <w:sz w:val="22"/>
          <w:szCs w:val="22"/>
        </w:rPr>
        <w:t>the</w:t>
      </w:r>
      <w:r w:rsidRPr="007E2DC0">
        <w:rPr>
          <w:spacing w:val="-3"/>
          <w:w w:val="105"/>
          <w:sz w:val="22"/>
          <w:szCs w:val="22"/>
        </w:rPr>
        <w:t xml:space="preserve"> </w:t>
      </w:r>
      <w:r w:rsidRPr="007E2DC0">
        <w:rPr>
          <w:w w:val="105"/>
          <w:sz w:val="22"/>
          <w:szCs w:val="22"/>
        </w:rPr>
        <w:t>selected</w:t>
      </w:r>
      <w:r w:rsidRPr="007E2DC0">
        <w:rPr>
          <w:spacing w:val="-1"/>
          <w:w w:val="105"/>
          <w:sz w:val="22"/>
          <w:szCs w:val="22"/>
        </w:rPr>
        <w:t xml:space="preserve"> </w:t>
      </w:r>
      <w:r w:rsidRPr="007E2DC0">
        <w:rPr>
          <w:w w:val="105"/>
          <w:sz w:val="22"/>
          <w:szCs w:val="22"/>
        </w:rPr>
        <w:t xml:space="preserve">Agency / Project Company or to enforce any security held by </w:t>
      </w:r>
      <w:r w:rsidR="004C7006" w:rsidRPr="007E2DC0">
        <w:rPr>
          <w:w w:val="105"/>
          <w:sz w:val="22"/>
          <w:szCs w:val="22"/>
        </w:rPr>
        <w:t xml:space="preserve">APSPDCL </w:t>
      </w:r>
      <w:r w:rsidRPr="007E2DC0">
        <w:rPr>
          <w:w w:val="105"/>
          <w:sz w:val="22"/>
          <w:szCs w:val="22"/>
        </w:rPr>
        <w:t>or to exercise, levy or enforce any distress, diligence or other process against the selected Agency / Project Company .</w:t>
      </w:r>
    </w:p>
    <w:p w14:paraId="67371A29" w14:textId="0DA26BA5" w:rsidR="009E0A09" w:rsidRPr="007E2DC0" w:rsidRDefault="009E0A09" w:rsidP="007E2DC0">
      <w:pPr>
        <w:pStyle w:val="BodyText"/>
        <w:spacing w:before="158" w:line="276" w:lineRule="auto"/>
        <w:ind w:left="360"/>
        <w:rPr>
          <w:sz w:val="22"/>
          <w:szCs w:val="22"/>
        </w:rPr>
      </w:pPr>
      <w:r w:rsidRPr="007E2DC0">
        <w:rPr>
          <w:w w:val="105"/>
          <w:sz w:val="22"/>
          <w:szCs w:val="22"/>
        </w:rPr>
        <w:t>The</w:t>
      </w:r>
      <w:r w:rsidRPr="007E2DC0">
        <w:rPr>
          <w:spacing w:val="-8"/>
          <w:w w:val="105"/>
          <w:sz w:val="22"/>
          <w:szCs w:val="22"/>
        </w:rPr>
        <w:t xml:space="preserve"> </w:t>
      </w:r>
      <w:r w:rsidRPr="007E2DC0">
        <w:rPr>
          <w:w w:val="105"/>
          <w:sz w:val="22"/>
          <w:szCs w:val="22"/>
        </w:rPr>
        <w:t>Guarantor</w:t>
      </w:r>
      <w:r w:rsidRPr="007E2DC0">
        <w:rPr>
          <w:spacing w:val="-8"/>
          <w:w w:val="105"/>
          <w:sz w:val="22"/>
          <w:szCs w:val="22"/>
        </w:rPr>
        <w:t xml:space="preserve"> </w:t>
      </w:r>
      <w:r w:rsidRPr="007E2DC0">
        <w:rPr>
          <w:w w:val="105"/>
          <w:sz w:val="22"/>
          <w:szCs w:val="22"/>
        </w:rPr>
        <w:t>Bank</w:t>
      </w:r>
      <w:r w:rsidRPr="007E2DC0">
        <w:rPr>
          <w:spacing w:val="-7"/>
          <w:w w:val="105"/>
          <w:sz w:val="22"/>
          <w:szCs w:val="22"/>
        </w:rPr>
        <w:t xml:space="preserve"> </w:t>
      </w:r>
      <w:r w:rsidRPr="007E2DC0">
        <w:rPr>
          <w:w w:val="105"/>
          <w:sz w:val="22"/>
          <w:szCs w:val="22"/>
        </w:rPr>
        <w:t>acknowledges</w:t>
      </w:r>
      <w:r w:rsidRPr="007E2DC0">
        <w:rPr>
          <w:spacing w:val="-8"/>
          <w:w w:val="105"/>
          <w:sz w:val="22"/>
          <w:szCs w:val="22"/>
        </w:rPr>
        <w:t xml:space="preserve"> </w:t>
      </w:r>
      <w:r w:rsidRPr="007E2DC0">
        <w:rPr>
          <w:w w:val="105"/>
          <w:sz w:val="22"/>
          <w:szCs w:val="22"/>
        </w:rPr>
        <w:t>that</w:t>
      </w:r>
      <w:r w:rsidRPr="007E2DC0">
        <w:rPr>
          <w:spacing w:val="-8"/>
          <w:w w:val="105"/>
          <w:sz w:val="22"/>
          <w:szCs w:val="22"/>
        </w:rPr>
        <w:t xml:space="preserve"> </w:t>
      </w:r>
      <w:r w:rsidRPr="007E2DC0">
        <w:rPr>
          <w:w w:val="105"/>
          <w:sz w:val="22"/>
          <w:szCs w:val="22"/>
        </w:rPr>
        <w:t>this</w:t>
      </w:r>
      <w:r w:rsidRPr="007E2DC0">
        <w:rPr>
          <w:spacing w:val="-8"/>
          <w:w w:val="105"/>
          <w:sz w:val="22"/>
          <w:szCs w:val="22"/>
        </w:rPr>
        <w:t xml:space="preserve"> </w:t>
      </w:r>
      <w:r w:rsidRPr="007E2DC0">
        <w:rPr>
          <w:w w:val="105"/>
          <w:sz w:val="22"/>
          <w:szCs w:val="22"/>
        </w:rPr>
        <w:t>BANK</w:t>
      </w:r>
      <w:r w:rsidRPr="007E2DC0">
        <w:rPr>
          <w:spacing w:val="-7"/>
          <w:w w:val="105"/>
          <w:sz w:val="22"/>
          <w:szCs w:val="22"/>
        </w:rPr>
        <w:t xml:space="preserve"> </w:t>
      </w:r>
      <w:r w:rsidRPr="007E2DC0">
        <w:rPr>
          <w:w w:val="105"/>
          <w:sz w:val="22"/>
          <w:szCs w:val="22"/>
        </w:rPr>
        <w:t>GUARANTEE</w:t>
      </w:r>
      <w:r w:rsidRPr="007E2DC0">
        <w:rPr>
          <w:spacing w:val="-8"/>
          <w:w w:val="105"/>
          <w:sz w:val="22"/>
          <w:szCs w:val="22"/>
        </w:rPr>
        <w:t xml:space="preserve"> </w:t>
      </w:r>
      <w:r w:rsidRPr="007E2DC0">
        <w:rPr>
          <w:w w:val="105"/>
          <w:sz w:val="22"/>
          <w:szCs w:val="22"/>
        </w:rPr>
        <w:t>is</w:t>
      </w:r>
      <w:r w:rsidRPr="007E2DC0">
        <w:rPr>
          <w:spacing w:val="-8"/>
          <w:w w:val="105"/>
          <w:sz w:val="22"/>
          <w:szCs w:val="22"/>
        </w:rPr>
        <w:t xml:space="preserve"> </w:t>
      </w:r>
      <w:r w:rsidRPr="007E2DC0">
        <w:rPr>
          <w:w w:val="105"/>
          <w:sz w:val="22"/>
          <w:szCs w:val="22"/>
        </w:rPr>
        <w:t>not</w:t>
      </w:r>
      <w:r w:rsidRPr="007E2DC0">
        <w:rPr>
          <w:spacing w:val="-8"/>
          <w:w w:val="105"/>
          <w:sz w:val="22"/>
          <w:szCs w:val="22"/>
        </w:rPr>
        <w:t xml:space="preserve"> </w:t>
      </w:r>
      <w:r w:rsidRPr="007E2DC0">
        <w:rPr>
          <w:w w:val="105"/>
          <w:sz w:val="22"/>
          <w:szCs w:val="22"/>
        </w:rPr>
        <w:t>personal</w:t>
      </w:r>
      <w:r w:rsidRPr="007E2DC0">
        <w:rPr>
          <w:spacing w:val="-7"/>
          <w:w w:val="105"/>
          <w:sz w:val="22"/>
          <w:szCs w:val="22"/>
        </w:rPr>
        <w:t xml:space="preserve"> </w:t>
      </w:r>
      <w:r w:rsidRPr="007E2DC0">
        <w:rPr>
          <w:w w:val="105"/>
          <w:sz w:val="22"/>
          <w:szCs w:val="22"/>
        </w:rPr>
        <w:t>to</w:t>
      </w:r>
      <w:r w:rsidRPr="007E2DC0">
        <w:rPr>
          <w:spacing w:val="-8"/>
          <w:w w:val="105"/>
          <w:sz w:val="22"/>
          <w:szCs w:val="22"/>
        </w:rPr>
        <w:t xml:space="preserve"> </w:t>
      </w:r>
      <w:r w:rsidR="00B10A76" w:rsidRPr="007E2DC0">
        <w:rPr>
          <w:w w:val="105"/>
          <w:sz w:val="22"/>
          <w:szCs w:val="22"/>
        </w:rPr>
        <w:t xml:space="preserve">APSPDCL </w:t>
      </w:r>
      <w:r w:rsidRPr="007E2DC0">
        <w:rPr>
          <w:w w:val="105"/>
          <w:sz w:val="22"/>
          <w:szCs w:val="22"/>
        </w:rPr>
        <w:t>and</w:t>
      </w:r>
      <w:r w:rsidRPr="007E2DC0">
        <w:rPr>
          <w:spacing w:val="-7"/>
          <w:w w:val="105"/>
          <w:sz w:val="22"/>
          <w:szCs w:val="22"/>
        </w:rPr>
        <w:t xml:space="preserve"> </w:t>
      </w:r>
      <w:r w:rsidRPr="007E2DC0">
        <w:rPr>
          <w:w w:val="105"/>
          <w:sz w:val="22"/>
          <w:szCs w:val="22"/>
        </w:rPr>
        <w:t>may be</w:t>
      </w:r>
      <w:r w:rsidRPr="007E2DC0">
        <w:rPr>
          <w:spacing w:val="-10"/>
          <w:w w:val="105"/>
          <w:sz w:val="22"/>
          <w:szCs w:val="22"/>
        </w:rPr>
        <w:t xml:space="preserve"> </w:t>
      </w:r>
      <w:r w:rsidRPr="007E2DC0">
        <w:rPr>
          <w:w w:val="105"/>
          <w:sz w:val="22"/>
          <w:szCs w:val="22"/>
        </w:rPr>
        <w:t>assigned,</w:t>
      </w:r>
      <w:r w:rsidRPr="007E2DC0">
        <w:rPr>
          <w:spacing w:val="-10"/>
          <w:w w:val="105"/>
          <w:sz w:val="22"/>
          <w:szCs w:val="22"/>
        </w:rPr>
        <w:t xml:space="preserve"> </w:t>
      </w:r>
      <w:r w:rsidRPr="007E2DC0">
        <w:rPr>
          <w:w w:val="105"/>
          <w:sz w:val="22"/>
          <w:szCs w:val="22"/>
        </w:rPr>
        <w:t>in</w:t>
      </w:r>
      <w:r w:rsidRPr="007E2DC0">
        <w:rPr>
          <w:spacing w:val="-11"/>
          <w:w w:val="105"/>
          <w:sz w:val="22"/>
          <w:szCs w:val="22"/>
        </w:rPr>
        <w:t xml:space="preserve"> </w:t>
      </w:r>
      <w:r w:rsidRPr="007E2DC0">
        <w:rPr>
          <w:w w:val="105"/>
          <w:sz w:val="22"/>
          <w:szCs w:val="22"/>
        </w:rPr>
        <w:t>whole</w:t>
      </w:r>
      <w:r w:rsidRPr="007E2DC0">
        <w:rPr>
          <w:spacing w:val="-10"/>
          <w:w w:val="105"/>
          <w:sz w:val="22"/>
          <w:szCs w:val="22"/>
        </w:rPr>
        <w:t xml:space="preserve"> </w:t>
      </w:r>
      <w:r w:rsidRPr="007E2DC0">
        <w:rPr>
          <w:w w:val="105"/>
          <w:sz w:val="22"/>
          <w:szCs w:val="22"/>
        </w:rPr>
        <w:t>or</w:t>
      </w:r>
      <w:r w:rsidRPr="007E2DC0">
        <w:rPr>
          <w:spacing w:val="-10"/>
          <w:w w:val="105"/>
          <w:sz w:val="22"/>
          <w:szCs w:val="22"/>
        </w:rPr>
        <w:t xml:space="preserve"> </w:t>
      </w:r>
      <w:r w:rsidRPr="007E2DC0">
        <w:rPr>
          <w:w w:val="105"/>
          <w:sz w:val="22"/>
          <w:szCs w:val="22"/>
        </w:rPr>
        <w:t>in</w:t>
      </w:r>
      <w:r w:rsidRPr="007E2DC0">
        <w:rPr>
          <w:spacing w:val="-11"/>
          <w:w w:val="105"/>
          <w:sz w:val="22"/>
          <w:szCs w:val="22"/>
        </w:rPr>
        <w:t xml:space="preserve"> </w:t>
      </w:r>
      <w:r w:rsidRPr="007E2DC0">
        <w:rPr>
          <w:w w:val="105"/>
          <w:sz w:val="22"/>
          <w:szCs w:val="22"/>
        </w:rPr>
        <w:t>part,</w:t>
      </w:r>
      <w:r w:rsidRPr="007E2DC0">
        <w:rPr>
          <w:spacing w:val="-10"/>
          <w:w w:val="105"/>
          <w:sz w:val="22"/>
          <w:szCs w:val="22"/>
        </w:rPr>
        <w:t xml:space="preserve"> </w:t>
      </w:r>
      <w:r w:rsidRPr="007E2DC0">
        <w:rPr>
          <w:w w:val="105"/>
          <w:sz w:val="22"/>
          <w:szCs w:val="22"/>
        </w:rPr>
        <w:t>(whether</w:t>
      </w:r>
      <w:r w:rsidRPr="007E2DC0">
        <w:rPr>
          <w:spacing w:val="-10"/>
          <w:w w:val="105"/>
          <w:sz w:val="22"/>
          <w:szCs w:val="22"/>
        </w:rPr>
        <w:t xml:space="preserve"> </w:t>
      </w:r>
      <w:r w:rsidRPr="007E2DC0">
        <w:rPr>
          <w:w w:val="105"/>
          <w:sz w:val="22"/>
          <w:szCs w:val="22"/>
        </w:rPr>
        <w:t>absolutely</w:t>
      </w:r>
      <w:r w:rsidRPr="007E2DC0">
        <w:rPr>
          <w:spacing w:val="-11"/>
          <w:w w:val="105"/>
          <w:sz w:val="22"/>
          <w:szCs w:val="22"/>
        </w:rPr>
        <w:t xml:space="preserve"> </w:t>
      </w:r>
      <w:r w:rsidRPr="007E2DC0">
        <w:rPr>
          <w:w w:val="105"/>
          <w:sz w:val="22"/>
          <w:szCs w:val="22"/>
        </w:rPr>
        <w:t>or</w:t>
      </w:r>
      <w:r w:rsidRPr="007E2DC0">
        <w:rPr>
          <w:spacing w:val="-10"/>
          <w:w w:val="105"/>
          <w:sz w:val="22"/>
          <w:szCs w:val="22"/>
        </w:rPr>
        <w:t xml:space="preserve"> </w:t>
      </w:r>
      <w:r w:rsidRPr="007E2DC0">
        <w:rPr>
          <w:w w:val="105"/>
          <w:sz w:val="22"/>
          <w:szCs w:val="22"/>
        </w:rPr>
        <w:t>by</w:t>
      </w:r>
      <w:r w:rsidRPr="007E2DC0">
        <w:rPr>
          <w:spacing w:val="-10"/>
          <w:w w:val="105"/>
          <w:sz w:val="22"/>
          <w:szCs w:val="22"/>
        </w:rPr>
        <w:t xml:space="preserve"> </w:t>
      </w:r>
      <w:r w:rsidRPr="007E2DC0">
        <w:rPr>
          <w:w w:val="105"/>
          <w:sz w:val="22"/>
          <w:szCs w:val="22"/>
        </w:rPr>
        <w:t>way</w:t>
      </w:r>
      <w:r w:rsidRPr="007E2DC0">
        <w:rPr>
          <w:spacing w:val="-10"/>
          <w:w w:val="105"/>
          <w:sz w:val="22"/>
          <w:szCs w:val="22"/>
        </w:rPr>
        <w:t xml:space="preserve"> </w:t>
      </w:r>
      <w:r w:rsidRPr="007E2DC0">
        <w:rPr>
          <w:w w:val="105"/>
          <w:sz w:val="22"/>
          <w:szCs w:val="22"/>
        </w:rPr>
        <w:t>of</w:t>
      </w:r>
      <w:r w:rsidRPr="007E2DC0">
        <w:rPr>
          <w:spacing w:val="-11"/>
          <w:w w:val="105"/>
          <w:sz w:val="22"/>
          <w:szCs w:val="22"/>
        </w:rPr>
        <w:t xml:space="preserve"> </w:t>
      </w:r>
      <w:r w:rsidRPr="007E2DC0">
        <w:rPr>
          <w:w w:val="105"/>
          <w:sz w:val="22"/>
          <w:szCs w:val="22"/>
        </w:rPr>
        <w:t>security)</w:t>
      </w:r>
      <w:r w:rsidRPr="007E2DC0">
        <w:rPr>
          <w:spacing w:val="-9"/>
          <w:w w:val="105"/>
          <w:sz w:val="22"/>
          <w:szCs w:val="22"/>
        </w:rPr>
        <w:t xml:space="preserve"> </w:t>
      </w:r>
      <w:r w:rsidRPr="007E2DC0">
        <w:rPr>
          <w:w w:val="105"/>
          <w:sz w:val="22"/>
          <w:szCs w:val="22"/>
        </w:rPr>
        <w:t>by</w:t>
      </w:r>
      <w:r w:rsidRPr="007E2DC0">
        <w:rPr>
          <w:spacing w:val="-11"/>
          <w:w w:val="105"/>
          <w:sz w:val="22"/>
          <w:szCs w:val="22"/>
        </w:rPr>
        <w:t xml:space="preserve"> </w:t>
      </w:r>
      <w:r w:rsidR="00B10A76" w:rsidRPr="007E2DC0">
        <w:rPr>
          <w:w w:val="105"/>
          <w:sz w:val="22"/>
          <w:szCs w:val="22"/>
        </w:rPr>
        <w:t>APSPDCL</w:t>
      </w:r>
      <w:r w:rsidRPr="007E2DC0">
        <w:rPr>
          <w:spacing w:val="-11"/>
          <w:w w:val="105"/>
          <w:sz w:val="22"/>
          <w:szCs w:val="22"/>
        </w:rPr>
        <w:t xml:space="preserve"> </w:t>
      </w:r>
      <w:r w:rsidRPr="007E2DC0">
        <w:rPr>
          <w:w w:val="105"/>
          <w:sz w:val="22"/>
          <w:szCs w:val="22"/>
        </w:rPr>
        <w:t>to</w:t>
      </w:r>
      <w:r w:rsidRPr="007E2DC0">
        <w:rPr>
          <w:spacing w:val="-11"/>
          <w:w w:val="105"/>
          <w:sz w:val="22"/>
          <w:szCs w:val="22"/>
        </w:rPr>
        <w:t xml:space="preserve"> </w:t>
      </w:r>
      <w:r w:rsidRPr="007E2DC0">
        <w:rPr>
          <w:w w:val="105"/>
          <w:sz w:val="22"/>
          <w:szCs w:val="22"/>
        </w:rPr>
        <w:t>any</w:t>
      </w:r>
      <w:r w:rsidRPr="007E2DC0">
        <w:rPr>
          <w:spacing w:val="-8"/>
          <w:w w:val="105"/>
          <w:sz w:val="22"/>
          <w:szCs w:val="22"/>
        </w:rPr>
        <w:t xml:space="preserve"> </w:t>
      </w:r>
      <w:r w:rsidRPr="007E2DC0">
        <w:rPr>
          <w:w w:val="105"/>
          <w:sz w:val="22"/>
          <w:szCs w:val="22"/>
        </w:rPr>
        <w:t xml:space="preserve">entity to whom </w:t>
      </w:r>
      <w:r w:rsidR="00B10A76" w:rsidRPr="007E2DC0">
        <w:rPr>
          <w:w w:val="105"/>
          <w:sz w:val="22"/>
          <w:szCs w:val="22"/>
        </w:rPr>
        <w:t xml:space="preserve">APSPDCL </w:t>
      </w:r>
      <w:r w:rsidRPr="007E2DC0">
        <w:rPr>
          <w:w w:val="105"/>
          <w:sz w:val="22"/>
          <w:szCs w:val="22"/>
        </w:rPr>
        <w:t>is entitled to assign its rights and obligations under the Agreement.</w:t>
      </w:r>
    </w:p>
    <w:p w14:paraId="47F37501" w14:textId="0B7CB621" w:rsidR="009E0A09" w:rsidRPr="007E2DC0" w:rsidRDefault="009E0A09" w:rsidP="007E2DC0">
      <w:pPr>
        <w:pStyle w:val="BodyText"/>
        <w:tabs>
          <w:tab w:val="left" w:leader="dot" w:pos="7231"/>
        </w:tabs>
        <w:spacing w:before="161" w:line="276" w:lineRule="auto"/>
        <w:ind w:left="360"/>
        <w:rPr>
          <w:sz w:val="22"/>
          <w:szCs w:val="22"/>
        </w:rPr>
      </w:pPr>
      <w:r w:rsidRPr="007E2DC0">
        <w:rPr>
          <w:w w:val="105"/>
          <w:sz w:val="22"/>
          <w:szCs w:val="22"/>
        </w:rPr>
        <w:t>Notwithstanding anything contained hereinabove, our liability under this Guarantee is restricted to Rs.</w:t>
      </w:r>
      <w:r w:rsidR="0000469C" w:rsidRPr="007E2DC0">
        <w:rPr>
          <w:w w:val="105"/>
          <w:sz w:val="22"/>
          <w:szCs w:val="22"/>
        </w:rPr>
        <w:t xml:space="preserve"> </w:t>
      </w:r>
      <w:r w:rsidRPr="007E2DC0">
        <w:rPr>
          <w:spacing w:val="69"/>
          <w:w w:val="150"/>
          <w:sz w:val="22"/>
          <w:szCs w:val="22"/>
          <w:u w:val="single"/>
        </w:rPr>
        <w:t xml:space="preserve">   </w:t>
      </w:r>
      <w:r w:rsidR="004E12BA" w:rsidRPr="007E2DC0">
        <w:rPr>
          <w:spacing w:val="69"/>
          <w:w w:val="150"/>
          <w:sz w:val="22"/>
          <w:szCs w:val="22"/>
          <w:u w:val="single"/>
        </w:rPr>
        <w:t xml:space="preserve">  </w:t>
      </w:r>
      <w:r w:rsidR="0000469C" w:rsidRPr="007E2DC0">
        <w:rPr>
          <w:spacing w:val="69"/>
          <w:w w:val="150"/>
          <w:sz w:val="22"/>
          <w:szCs w:val="22"/>
          <w:u w:val="single"/>
        </w:rPr>
        <w:t xml:space="preserve"> </w:t>
      </w:r>
      <w:r w:rsidRPr="007E2DC0">
        <w:rPr>
          <w:w w:val="105"/>
          <w:sz w:val="22"/>
          <w:szCs w:val="22"/>
        </w:rPr>
        <w:t>(Rs.</w:t>
      </w:r>
      <w:r w:rsidRPr="007E2DC0">
        <w:rPr>
          <w:spacing w:val="70"/>
          <w:w w:val="105"/>
          <w:sz w:val="22"/>
          <w:szCs w:val="22"/>
          <w:u w:val="single"/>
        </w:rPr>
        <w:t xml:space="preserve">   </w:t>
      </w:r>
      <w:r w:rsidRPr="007E2DC0">
        <w:rPr>
          <w:w w:val="105"/>
          <w:sz w:val="22"/>
          <w:szCs w:val="22"/>
        </w:rPr>
        <w:t>only)</w:t>
      </w:r>
      <w:r w:rsidRPr="007E2DC0">
        <w:rPr>
          <w:spacing w:val="-7"/>
          <w:w w:val="105"/>
          <w:sz w:val="22"/>
          <w:szCs w:val="22"/>
        </w:rPr>
        <w:t xml:space="preserve"> </w:t>
      </w:r>
      <w:r w:rsidRPr="007E2DC0">
        <w:rPr>
          <w:w w:val="105"/>
          <w:sz w:val="22"/>
          <w:szCs w:val="22"/>
        </w:rPr>
        <w:t>and</w:t>
      </w:r>
      <w:r w:rsidRPr="007E2DC0">
        <w:rPr>
          <w:spacing w:val="-7"/>
          <w:w w:val="105"/>
          <w:sz w:val="22"/>
          <w:szCs w:val="22"/>
        </w:rPr>
        <w:t xml:space="preserve"> </w:t>
      </w:r>
      <w:r w:rsidRPr="007E2DC0">
        <w:rPr>
          <w:w w:val="105"/>
          <w:sz w:val="22"/>
          <w:szCs w:val="22"/>
        </w:rPr>
        <w:t>it</w:t>
      </w:r>
      <w:r w:rsidRPr="007E2DC0">
        <w:rPr>
          <w:spacing w:val="-8"/>
          <w:w w:val="105"/>
          <w:sz w:val="22"/>
          <w:szCs w:val="22"/>
        </w:rPr>
        <w:t xml:space="preserve"> </w:t>
      </w:r>
      <w:r w:rsidRPr="007E2DC0">
        <w:rPr>
          <w:w w:val="105"/>
          <w:sz w:val="22"/>
          <w:szCs w:val="22"/>
        </w:rPr>
        <w:t>shall</w:t>
      </w:r>
      <w:r w:rsidRPr="007E2DC0">
        <w:rPr>
          <w:spacing w:val="-8"/>
          <w:w w:val="105"/>
          <w:sz w:val="22"/>
          <w:szCs w:val="22"/>
        </w:rPr>
        <w:t xml:space="preserve"> </w:t>
      </w:r>
      <w:r w:rsidRPr="007E2DC0">
        <w:rPr>
          <w:w w:val="105"/>
          <w:sz w:val="22"/>
          <w:szCs w:val="22"/>
        </w:rPr>
        <w:t>remain</w:t>
      </w:r>
      <w:r w:rsidRPr="007E2DC0">
        <w:rPr>
          <w:spacing w:val="-8"/>
          <w:w w:val="105"/>
          <w:sz w:val="22"/>
          <w:szCs w:val="22"/>
        </w:rPr>
        <w:t xml:space="preserve"> </w:t>
      </w:r>
      <w:r w:rsidRPr="007E2DC0">
        <w:rPr>
          <w:w w:val="105"/>
          <w:sz w:val="22"/>
          <w:szCs w:val="22"/>
        </w:rPr>
        <w:t>in</w:t>
      </w:r>
      <w:r w:rsidRPr="007E2DC0">
        <w:rPr>
          <w:spacing w:val="-7"/>
          <w:w w:val="105"/>
          <w:sz w:val="22"/>
          <w:szCs w:val="22"/>
        </w:rPr>
        <w:t xml:space="preserve"> </w:t>
      </w:r>
      <w:r w:rsidRPr="007E2DC0">
        <w:rPr>
          <w:w w:val="105"/>
          <w:sz w:val="22"/>
          <w:szCs w:val="22"/>
        </w:rPr>
        <w:t>force</w:t>
      </w:r>
      <w:r w:rsidRPr="007E2DC0">
        <w:rPr>
          <w:spacing w:val="-7"/>
          <w:w w:val="105"/>
          <w:sz w:val="22"/>
          <w:szCs w:val="22"/>
        </w:rPr>
        <w:t xml:space="preserve"> </w:t>
      </w:r>
      <w:r w:rsidRPr="007E2DC0">
        <w:rPr>
          <w:spacing w:val="-2"/>
          <w:w w:val="105"/>
          <w:sz w:val="22"/>
          <w:szCs w:val="22"/>
        </w:rPr>
        <w:t>until</w:t>
      </w:r>
      <w:r w:rsidRPr="007E2DC0">
        <w:rPr>
          <w:sz w:val="22"/>
          <w:szCs w:val="22"/>
        </w:rPr>
        <w:tab/>
      </w:r>
      <w:r w:rsidR="004E12BA" w:rsidRPr="007E2DC0">
        <w:rPr>
          <w:sz w:val="22"/>
          <w:szCs w:val="22"/>
        </w:rPr>
        <w:t>…………</w:t>
      </w:r>
      <w:proofErr w:type="gramStart"/>
      <w:r w:rsidR="004E12BA" w:rsidRPr="007E2DC0">
        <w:rPr>
          <w:sz w:val="22"/>
          <w:szCs w:val="22"/>
        </w:rPr>
        <w:t>…..</w:t>
      </w:r>
      <w:proofErr w:type="gramEnd"/>
      <w:r w:rsidR="004E12BA" w:rsidRPr="007E2DC0">
        <w:rPr>
          <w:sz w:val="22"/>
          <w:szCs w:val="22"/>
        </w:rPr>
        <w:t xml:space="preserve"> </w:t>
      </w:r>
      <w:r w:rsidRPr="007E2DC0">
        <w:rPr>
          <w:spacing w:val="-2"/>
          <w:w w:val="105"/>
          <w:sz w:val="22"/>
          <w:szCs w:val="22"/>
        </w:rPr>
        <w:t>[</w:t>
      </w:r>
      <w:r w:rsidRPr="007E2DC0">
        <w:rPr>
          <w:i/>
          <w:spacing w:val="-2"/>
          <w:w w:val="105"/>
          <w:sz w:val="22"/>
          <w:szCs w:val="22"/>
        </w:rPr>
        <w:t>Insert</w:t>
      </w:r>
      <w:r w:rsidRPr="007E2DC0">
        <w:rPr>
          <w:i/>
          <w:spacing w:val="-5"/>
          <w:w w:val="105"/>
          <w:sz w:val="22"/>
          <w:szCs w:val="22"/>
        </w:rPr>
        <w:t xml:space="preserve"> </w:t>
      </w:r>
      <w:r w:rsidRPr="007E2DC0">
        <w:rPr>
          <w:i/>
          <w:spacing w:val="-2"/>
          <w:w w:val="105"/>
          <w:sz w:val="22"/>
          <w:szCs w:val="22"/>
        </w:rPr>
        <w:t>date corresponding to</w:t>
      </w:r>
      <w:r w:rsidRPr="007E2DC0">
        <w:rPr>
          <w:i/>
          <w:spacing w:val="-7"/>
          <w:w w:val="105"/>
          <w:sz w:val="22"/>
          <w:szCs w:val="22"/>
        </w:rPr>
        <w:t xml:space="preserve"> </w:t>
      </w:r>
      <w:r w:rsidRPr="007E2DC0">
        <w:rPr>
          <w:i/>
          <w:spacing w:val="-2"/>
          <w:w w:val="105"/>
          <w:sz w:val="22"/>
          <w:szCs w:val="22"/>
        </w:rPr>
        <w:t>the</w:t>
      </w:r>
      <w:r w:rsidRPr="007E2DC0">
        <w:rPr>
          <w:i/>
          <w:spacing w:val="-8"/>
          <w:w w:val="105"/>
          <w:sz w:val="22"/>
          <w:szCs w:val="22"/>
        </w:rPr>
        <w:t xml:space="preserve"> </w:t>
      </w:r>
      <w:r w:rsidRPr="007E2DC0">
        <w:rPr>
          <w:i/>
          <w:spacing w:val="-2"/>
          <w:w w:val="105"/>
          <w:sz w:val="22"/>
          <w:szCs w:val="22"/>
        </w:rPr>
        <w:t>Bid</w:t>
      </w:r>
      <w:r w:rsidRPr="007E2DC0">
        <w:rPr>
          <w:i/>
          <w:spacing w:val="-8"/>
          <w:w w:val="105"/>
          <w:sz w:val="22"/>
          <w:szCs w:val="22"/>
        </w:rPr>
        <w:t xml:space="preserve"> </w:t>
      </w:r>
      <w:r w:rsidRPr="007E2DC0">
        <w:rPr>
          <w:i/>
          <w:spacing w:val="-2"/>
          <w:w w:val="105"/>
          <w:sz w:val="22"/>
          <w:szCs w:val="22"/>
        </w:rPr>
        <w:t>document</w:t>
      </w:r>
      <w:r w:rsidRPr="007E2DC0">
        <w:rPr>
          <w:spacing w:val="-2"/>
          <w:w w:val="105"/>
          <w:sz w:val="22"/>
          <w:szCs w:val="22"/>
        </w:rPr>
        <w:t>].</w:t>
      </w:r>
      <w:r w:rsidRPr="007E2DC0">
        <w:rPr>
          <w:spacing w:val="-7"/>
          <w:w w:val="105"/>
          <w:sz w:val="22"/>
          <w:szCs w:val="22"/>
        </w:rPr>
        <w:t xml:space="preserve"> </w:t>
      </w:r>
      <w:r w:rsidRPr="007E2DC0">
        <w:rPr>
          <w:spacing w:val="-2"/>
          <w:w w:val="105"/>
          <w:sz w:val="22"/>
          <w:szCs w:val="22"/>
        </w:rPr>
        <w:t>We</w:t>
      </w:r>
      <w:r w:rsidRPr="007E2DC0">
        <w:rPr>
          <w:spacing w:val="-7"/>
          <w:w w:val="105"/>
          <w:sz w:val="22"/>
          <w:szCs w:val="22"/>
        </w:rPr>
        <w:t xml:space="preserve"> </w:t>
      </w:r>
      <w:r w:rsidRPr="007E2DC0">
        <w:rPr>
          <w:spacing w:val="-2"/>
          <w:w w:val="105"/>
          <w:sz w:val="22"/>
          <w:szCs w:val="22"/>
        </w:rPr>
        <w:t>are</w:t>
      </w:r>
      <w:r w:rsidRPr="007E2DC0">
        <w:rPr>
          <w:spacing w:val="-7"/>
          <w:w w:val="105"/>
          <w:sz w:val="22"/>
          <w:szCs w:val="22"/>
        </w:rPr>
        <w:t xml:space="preserve"> </w:t>
      </w:r>
      <w:r w:rsidRPr="007E2DC0">
        <w:rPr>
          <w:spacing w:val="-2"/>
          <w:w w:val="105"/>
          <w:sz w:val="22"/>
          <w:szCs w:val="22"/>
        </w:rPr>
        <w:t>liable</w:t>
      </w:r>
      <w:r w:rsidRPr="007E2DC0">
        <w:rPr>
          <w:spacing w:val="-7"/>
          <w:w w:val="105"/>
          <w:sz w:val="22"/>
          <w:szCs w:val="22"/>
        </w:rPr>
        <w:t xml:space="preserve"> </w:t>
      </w:r>
      <w:r w:rsidRPr="007E2DC0">
        <w:rPr>
          <w:spacing w:val="-2"/>
          <w:w w:val="105"/>
          <w:sz w:val="22"/>
          <w:szCs w:val="22"/>
        </w:rPr>
        <w:t>to</w:t>
      </w:r>
      <w:r w:rsidRPr="007E2DC0">
        <w:rPr>
          <w:spacing w:val="-6"/>
          <w:w w:val="105"/>
          <w:sz w:val="22"/>
          <w:szCs w:val="22"/>
        </w:rPr>
        <w:t xml:space="preserve"> </w:t>
      </w:r>
      <w:r w:rsidRPr="007E2DC0">
        <w:rPr>
          <w:spacing w:val="-2"/>
          <w:w w:val="105"/>
          <w:sz w:val="22"/>
          <w:szCs w:val="22"/>
        </w:rPr>
        <w:t>pay</w:t>
      </w:r>
      <w:r w:rsidRPr="007E2DC0">
        <w:rPr>
          <w:spacing w:val="-8"/>
          <w:w w:val="105"/>
          <w:sz w:val="22"/>
          <w:szCs w:val="22"/>
        </w:rPr>
        <w:t xml:space="preserve"> </w:t>
      </w:r>
      <w:r w:rsidRPr="007E2DC0">
        <w:rPr>
          <w:spacing w:val="-2"/>
          <w:w w:val="105"/>
          <w:sz w:val="22"/>
          <w:szCs w:val="22"/>
        </w:rPr>
        <w:t>the</w:t>
      </w:r>
      <w:r w:rsidRPr="007E2DC0">
        <w:rPr>
          <w:spacing w:val="-7"/>
          <w:w w:val="105"/>
          <w:sz w:val="22"/>
          <w:szCs w:val="22"/>
        </w:rPr>
        <w:t xml:space="preserve"> </w:t>
      </w:r>
      <w:r w:rsidRPr="007E2DC0">
        <w:rPr>
          <w:spacing w:val="-2"/>
          <w:w w:val="105"/>
          <w:sz w:val="22"/>
          <w:szCs w:val="22"/>
        </w:rPr>
        <w:t>guaranteed</w:t>
      </w:r>
      <w:r w:rsidRPr="007E2DC0">
        <w:rPr>
          <w:spacing w:val="-6"/>
          <w:w w:val="105"/>
          <w:sz w:val="22"/>
          <w:szCs w:val="22"/>
        </w:rPr>
        <w:t xml:space="preserve"> </w:t>
      </w:r>
      <w:r w:rsidRPr="007E2DC0">
        <w:rPr>
          <w:spacing w:val="-2"/>
          <w:w w:val="105"/>
          <w:sz w:val="22"/>
          <w:szCs w:val="22"/>
        </w:rPr>
        <w:t>amount</w:t>
      </w:r>
      <w:r w:rsidRPr="007E2DC0">
        <w:rPr>
          <w:spacing w:val="-8"/>
          <w:w w:val="105"/>
          <w:sz w:val="22"/>
          <w:szCs w:val="22"/>
        </w:rPr>
        <w:t xml:space="preserve"> </w:t>
      </w:r>
      <w:r w:rsidRPr="007E2DC0">
        <w:rPr>
          <w:spacing w:val="-2"/>
          <w:w w:val="105"/>
          <w:sz w:val="22"/>
          <w:szCs w:val="22"/>
        </w:rPr>
        <w:t>or</w:t>
      </w:r>
      <w:r w:rsidRPr="007E2DC0">
        <w:rPr>
          <w:spacing w:val="-7"/>
          <w:w w:val="105"/>
          <w:sz w:val="22"/>
          <w:szCs w:val="22"/>
        </w:rPr>
        <w:t xml:space="preserve"> </w:t>
      </w:r>
      <w:r w:rsidRPr="007E2DC0">
        <w:rPr>
          <w:spacing w:val="-2"/>
          <w:w w:val="105"/>
          <w:sz w:val="22"/>
          <w:szCs w:val="22"/>
        </w:rPr>
        <w:t>any</w:t>
      </w:r>
      <w:r w:rsidRPr="007E2DC0">
        <w:rPr>
          <w:spacing w:val="-8"/>
          <w:w w:val="105"/>
          <w:sz w:val="22"/>
          <w:szCs w:val="22"/>
        </w:rPr>
        <w:t xml:space="preserve"> </w:t>
      </w:r>
      <w:r w:rsidRPr="007E2DC0">
        <w:rPr>
          <w:spacing w:val="-2"/>
          <w:w w:val="105"/>
          <w:sz w:val="22"/>
          <w:szCs w:val="22"/>
        </w:rPr>
        <w:t>part</w:t>
      </w:r>
      <w:r w:rsidRPr="007E2DC0">
        <w:rPr>
          <w:spacing w:val="-8"/>
          <w:w w:val="105"/>
          <w:sz w:val="22"/>
          <w:szCs w:val="22"/>
        </w:rPr>
        <w:t xml:space="preserve"> </w:t>
      </w:r>
      <w:r w:rsidRPr="007E2DC0">
        <w:rPr>
          <w:spacing w:val="-2"/>
          <w:w w:val="105"/>
          <w:sz w:val="22"/>
          <w:szCs w:val="22"/>
        </w:rPr>
        <w:t>thereof</w:t>
      </w:r>
      <w:r w:rsidRPr="007E2DC0">
        <w:rPr>
          <w:spacing w:val="-7"/>
          <w:w w:val="105"/>
          <w:sz w:val="22"/>
          <w:szCs w:val="22"/>
        </w:rPr>
        <w:t xml:space="preserve"> </w:t>
      </w:r>
      <w:r w:rsidRPr="007E2DC0">
        <w:rPr>
          <w:spacing w:val="-2"/>
          <w:w w:val="105"/>
          <w:sz w:val="22"/>
          <w:szCs w:val="22"/>
        </w:rPr>
        <w:t>under</w:t>
      </w:r>
      <w:r w:rsidRPr="007E2DC0">
        <w:rPr>
          <w:spacing w:val="-8"/>
          <w:w w:val="105"/>
          <w:sz w:val="22"/>
          <w:szCs w:val="22"/>
        </w:rPr>
        <w:t xml:space="preserve"> </w:t>
      </w:r>
      <w:r w:rsidRPr="007E2DC0">
        <w:rPr>
          <w:spacing w:val="-2"/>
          <w:w w:val="105"/>
          <w:sz w:val="22"/>
          <w:szCs w:val="22"/>
        </w:rPr>
        <w:t>this</w:t>
      </w:r>
      <w:r w:rsidRPr="007E2DC0">
        <w:rPr>
          <w:spacing w:val="-8"/>
          <w:w w:val="105"/>
          <w:sz w:val="22"/>
          <w:szCs w:val="22"/>
        </w:rPr>
        <w:t xml:space="preserve"> </w:t>
      </w:r>
      <w:r w:rsidRPr="007E2DC0">
        <w:rPr>
          <w:spacing w:val="-2"/>
          <w:w w:val="105"/>
          <w:sz w:val="22"/>
          <w:szCs w:val="22"/>
        </w:rPr>
        <w:t xml:space="preserve">Bank </w:t>
      </w:r>
      <w:r w:rsidRPr="007E2DC0">
        <w:rPr>
          <w:w w:val="105"/>
          <w:sz w:val="22"/>
          <w:szCs w:val="22"/>
        </w:rPr>
        <w:t>Guarantee only if</w:t>
      </w:r>
      <w:r w:rsidR="004E12BA" w:rsidRPr="007E2DC0">
        <w:rPr>
          <w:w w:val="105"/>
          <w:sz w:val="22"/>
          <w:szCs w:val="22"/>
        </w:rPr>
        <w:t xml:space="preserve"> APSPDCL </w:t>
      </w:r>
      <w:proofErr w:type="gramStart"/>
      <w:r w:rsidRPr="007E2DC0">
        <w:rPr>
          <w:w w:val="105"/>
          <w:sz w:val="22"/>
          <w:szCs w:val="22"/>
        </w:rPr>
        <w:t>serves upon</w:t>
      </w:r>
      <w:proofErr w:type="gramEnd"/>
      <w:r w:rsidRPr="007E2DC0">
        <w:rPr>
          <w:w w:val="105"/>
          <w:sz w:val="22"/>
          <w:szCs w:val="22"/>
        </w:rPr>
        <w:t xml:space="preserve"> </w:t>
      </w:r>
      <w:proofErr w:type="gramStart"/>
      <w:r w:rsidRPr="007E2DC0">
        <w:rPr>
          <w:w w:val="105"/>
          <w:sz w:val="22"/>
          <w:szCs w:val="22"/>
        </w:rPr>
        <w:t>us</w:t>
      </w:r>
      <w:proofErr w:type="gramEnd"/>
      <w:r w:rsidRPr="007E2DC0">
        <w:rPr>
          <w:w w:val="105"/>
          <w:sz w:val="22"/>
          <w:szCs w:val="22"/>
        </w:rPr>
        <w:t xml:space="preserve"> a written claim or demand.</w:t>
      </w:r>
    </w:p>
    <w:p w14:paraId="61DC8698" w14:textId="77777777" w:rsidR="009E0A09" w:rsidRPr="007E2DC0" w:rsidRDefault="009E0A09" w:rsidP="007E2DC0">
      <w:pPr>
        <w:pStyle w:val="BodyText"/>
        <w:tabs>
          <w:tab w:val="left" w:pos="2519"/>
        </w:tabs>
        <w:spacing w:before="159"/>
        <w:ind w:left="360"/>
        <w:rPr>
          <w:sz w:val="22"/>
          <w:szCs w:val="22"/>
        </w:rPr>
      </w:pPr>
      <w:r w:rsidRPr="007E2DC0">
        <w:rPr>
          <w:spacing w:val="-2"/>
          <w:w w:val="105"/>
          <w:sz w:val="22"/>
          <w:szCs w:val="22"/>
        </w:rPr>
        <w:lastRenderedPageBreak/>
        <w:t>Signature</w:t>
      </w:r>
      <w:r w:rsidRPr="007E2DC0">
        <w:rPr>
          <w:sz w:val="22"/>
          <w:szCs w:val="22"/>
          <w:u w:val="single"/>
        </w:rPr>
        <w:tab/>
      </w:r>
    </w:p>
    <w:p w14:paraId="64247040" w14:textId="77777777" w:rsidR="009E0A09" w:rsidRPr="007E2DC0" w:rsidRDefault="009E0A09" w:rsidP="007E2DC0">
      <w:pPr>
        <w:pStyle w:val="BodyText"/>
        <w:tabs>
          <w:tab w:val="left" w:pos="2519"/>
        </w:tabs>
        <w:spacing w:before="181"/>
        <w:ind w:left="360"/>
        <w:rPr>
          <w:sz w:val="22"/>
          <w:szCs w:val="22"/>
        </w:rPr>
      </w:pPr>
      <w:r w:rsidRPr="007E2DC0">
        <w:rPr>
          <w:spacing w:val="-4"/>
          <w:w w:val="110"/>
          <w:sz w:val="22"/>
          <w:szCs w:val="22"/>
        </w:rPr>
        <w:t>Name</w:t>
      </w:r>
      <w:r w:rsidRPr="007E2DC0">
        <w:rPr>
          <w:sz w:val="22"/>
          <w:szCs w:val="22"/>
          <w:u w:val="single"/>
        </w:rPr>
        <w:tab/>
      </w:r>
      <w:r w:rsidRPr="007E2DC0">
        <w:rPr>
          <w:spacing w:val="-10"/>
          <w:w w:val="110"/>
          <w:sz w:val="22"/>
          <w:szCs w:val="22"/>
        </w:rPr>
        <w:t>,</w:t>
      </w:r>
    </w:p>
    <w:p w14:paraId="64F32AD4" w14:textId="77777777" w:rsidR="009E0A09" w:rsidRPr="007E2DC0" w:rsidRDefault="009E0A09" w:rsidP="007E2DC0">
      <w:pPr>
        <w:pStyle w:val="BodyText"/>
        <w:tabs>
          <w:tab w:val="left" w:pos="3959"/>
        </w:tabs>
        <w:spacing w:before="180"/>
        <w:ind w:left="360"/>
        <w:rPr>
          <w:sz w:val="22"/>
          <w:szCs w:val="22"/>
        </w:rPr>
      </w:pPr>
      <w:r w:rsidRPr="007E2DC0">
        <w:rPr>
          <w:sz w:val="22"/>
          <w:szCs w:val="22"/>
        </w:rPr>
        <w:t>Power</w:t>
      </w:r>
      <w:r w:rsidRPr="007E2DC0">
        <w:rPr>
          <w:spacing w:val="-2"/>
          <w:sz w:val="22"/>
          <w:szCs w:val="22"/>
        </w:rPr>
        <w:t xml:space="preserve"> </w:t>
      </w:r>
      <w:r w:rsidRPr="007E2DC0">
        <w:rPr>
          <w:sz w:val="22"/>
          <w:szCs w:val="22"/>
        </w:rPr>
        <w:t>of</w:t>
      </w:r>
      <w:r w:rsidRPr="007E2DC0">
        <w:rPr>
          <w:spacing w:val="-2"/>
          <w:sz w:val="22"/>
          <w:szCs w:val="22"/>
        </w:rPr>
        <w:t xml:space="preserve"> </w:t>
      </w:r>
      <w:r w:rsidRPr="007E2DC0">
        <w:rPr>
          <w:sz w:val="22"/>
          <w:szCs w:val="22"/>
        </w:rPr>
        <w:t xml:space="preserve">Attorney No. </w:t>
      </w:r>
      <w:r w:rsidRPr="007E2DC0">
        <w:rPr>
          <w:sz w:val="22"/>
          <w:szCs w:val="22"/>
          <w:u w:val="single"/>
        </w:rPr>
        <w:tab/>
      </w:r>
    </w:p>
    <w:p w14:paraId="5FBEF037" w14:textId="77777777" w:rsidR="009E0A09" w:rsidRPr="007E2DC0" w:rsidRDefault="009E0A09" w:rsidP="007E2DC0">
      <w:pPr>
        <w:pStyle w:val="BodyText"/>
        <w:rPr>
          <w:sz w:val="22"/>
          <w:szCs w:val="22"/>
        </w:rPr>
      </w:pPr>
    </w:p>
    <w:p w14:paraId="3B1248B8" w14:textId="77777777" w:rsidR="009E0A09" w:rsidRPr="007E2DC0" w:rsidRDefault="009E0A09" w:rsidP="007E2DC0">
      <w:pPr>
        <w:pStyle w:val="BodyText"/>
        <w:spacing w:before="1"/>
        <w:ind w:left="360"/>
        <w:rPr>
          <w:sz w:val="22"/>
          <w:szCs w:val="22"/>
        </w:rPr>
      </w:pPr>
      <w:r w:rsidRPr="007E2DC0">
        <w:rPr>
          <w:spacing w:val="-5"/>
          <w:w w:val="105"/>
          <w:sz w:val="22"/>
          <w:szCs w:val="22"/>
        </w:rPr>
        <w:t>For</w:t>
      </w:r>
    </w:p>
    <w:p w14:paraId="477C9369" w14:textId="77777777" w:rsidR="009E0A09" w:rsidRPr="007E2DC0" w:rsidRDefault="009E0A09" w:rsidP="007E2DC0">
      <w:pPr>
        <w:pStyle w:val="BodyText"/>
        <w:tabs>
          <w:tab w:val="left" w:pos="1079"/>
          <w:tab w:val="left" w:pos="3959"/>
        </w:tabs>
        <w:spacing w:before="181" w:line="403" w:lineRule="auto"/>
        <w:ind w:left="360" w:right="4860"/>
        <w:rPr>
          <w:w w:val="105"/>
          <w:sz w:val="22"/>
          <w:szCs w:val="22"/>
        </w:rPr>
      </w:pPr>
      <w:r w:rsidRPr="007E2DC0">
        <w:rPr>
          <w:sz w:val="22"/>
          <w:szCs w:val="22"/>
          <w:u w:val="single"/>
        </w:rPr>
        <w:tab/>
      </w:r>
      <w:r w:rsidRPr="007E2DC0">
        <w:rPr>
          <w:w w:val="105"/>
          <w:sz w:val="22"/>
          <w:szCs w:val="22"/>
        </w:rPr>
        <w:t>[Insert Name of the Bank]</w:t>
      </w:r>
    </w:p>
    <w:p w14:paraId="112FF173" w14:textId="77777777" w:rsidR="009E0A09" w:rsidRPr="007E2DC0" w:rsidRDefault="009E0A09" w:rsidP="007E2DC0">
      <w:pPr>
        <w:pStyle w:val="BodyText"/>
        <w:tabs>
          <w:tab w:val="left" w:pos="1079"/>
          <w:tab w:val="left" w:pos="3959"/>
        </w:tabs>
        <w:spacing w:before="181" w:line="403" w:lineRule="auto"/>
        <w:ind w:left="360" w:right="4680"/>
        <w:rPr>
          <w:w w:val="105"/>
          <w:sz w:val="22"/>
          <w:szCs w:val="22"/>
        </w:rPr>
      </w:pPr>
      <w:r w:rsidRPr="007E2DC0">
        <w:rPr>
          <w:sz w:val="22"/>
          <w:szCs w:val="22"/>
          <w:u w:val="single"/>
        </w:rPr>
        <w:tab/>
      </w:r>
      <w:r w:rsidRPr="007E2DC0">
        <w:rPr>
          <w:spacing w:val="-10"/>
          <w:w w:val="105"/>
          <w:sz w:val="22"/>
          <w:szCs w:val="22"/>
        </w:rPr>
        <w:t xml:space="preserve">, </w:t>
      </w:r>
      <w:r w:rsidRPr="007E2DC0">
        <w:rPr>
          <w:w w:val="105"/>
          <w:sz w:val="22"/>
          <w:szCs w:val="22"/>
        </w:rPr>
        <w:t>Banker's Stamp and Full Address.</w:t>
      </w:r>
    </w:p>
    <w:p w14:paraId="774E7522" w14:textId="77777777" w:rsidR="009E0A09" w:rsidRPr="007E2DC0" w:rsidRDefault="009E0A09" w:rsidP="007E2DC0">
      <w:pPr>
        <w:pStyle w:val="BodyText"/>
        <w:spacing w:line="403" w:lineRule="auto"/>
      </w:pPr>
    </w:p>
    <w:p w14:paraId="17F08793" w14:textId="77777777" w:rsidR="009E0A09" w:rsidRPr="007E2DC0" w:rsidRDefault="009E0A09" w:rsidP="007E2DC0">
      <w:pPr>
        <w:pStyle w:val="BodyText"/>
        <w:tabs>
          <w:tab w:val="left" w:pos="1799"/>
          <w:tab w:val="left" w:pos="3239"/>
        </w:tabs>
        <w:spacing w:before="72"/>
        <w:ind w:left="360"/>
        <w:rPr>
          <w:position w:val="2"/>
          <w:sz w:val="22"/>
          <w:szCs w:val="22"/>
        </w:rPr>
      </w:pPr>
      <w:r w:rsidRPr="007E2DC0">
        <w:rPr>
          <w:w w:val="105"/>
          <w:position w:val="2"/>
          <w:sz w:val="22"/>
          <w:szCs w:val="22"/>
        </w:rPr>
        <w:t>Dated</w:t>
      </w:r>
      <w:r w:rsidRPr="007E2DC0">
        <w:rPr>
          <w:spacing w:val="-5"/>
          <w:w w:val="105"/>
          <w:position w:val="2"/>
          <w:sz w:val="22"/>
          <w:szCs w:val="22"/>
        </w:rPr>
        <w:t xml:space="preserve"> </w:t>
      </w:r>
      <w:r w:rsidRPr="007E2DC0">
        <w:rPr>
          <w:spacing w:val="-4"/>
          <w:w w:val="105"/>
          <w:position w:val="2"/>
          <w:sz w:val="22"/>
          <w:szCs w:val="22"/>
        </w:rPr>
        <w:t>this</w:t>
      </w:r>
      <w:r w:rsidRPr="007E2DC0">
        <w:rPr>
          <w:position w:val="2"/>
          <w:sz w:val="22"/>
          <w:szCs w:val="22"/>
          <w:u w:val="single"/>
        </w:rPr>
        <w:tab/>
      </w:r>
      <w:r w:rsidRPr="007E2DC0">
        <w:rPr>
          <w:w w:val="105"/>
          <w:position w:val="2"/>
          <w:sz w:val="22"/>
          <w:szCs w:val="22"/>
        </w:rPr>
        <w:t>day</w:t>
      </w:r>
      <w:r w:rsidRPr="007E2DC0">
        <w:rPr>
          <w:spacing w:val="-10"/>
          <w:w w:val="105"/>
          <w:position w:val="2"/>
          <w:sz w:val="22"/>
          <w:szCs w:val="22"/>
        </w:rPr>
        <w:t xml:space="preserve"> </w:t>
      </w:r>
      <w:r w:rsidRPr="007E2DC0">
        <w:rPr>
          <w:w w:val="105"/>
          <w:position w:val="2"/>
          <w:sz w:val="22"/>
          <w:szCs w:val="22"/>
        </w:rPr>
        <w:t>of</w:t>
      </w:r>
      <w:r w:rsidRPr="007E2DC0">
        <w:rPr>
          <w:noProof/>
          <w:spacing w:val="-1"/>
          <w:sz w:val="22"/>
          <w:szCs w:val="22"/>
        </w:rPr>
        <w:drawing>
          <wp:inline distT="0" distB="0" distL="0" distR="0" wp14:anchorId="790332AC" wp14:editId="0ABBF4F6">
            <wp:extent cx="94487" cy="303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2" cstate="print"/>
                    <a:stretch>
                      <a:fillRect/>
                    </a:stretch>
                  </pic:blipFill>
                  <pic:spPr>
                    <a:xfrm>
                      <a:off x="0" y="0"/>
                      <a:ext cx="94487" cy="3035"/>
                    </a:xfrm>
                    <a:prstGeom prst="rect">
                      <a:avLst/>
                    </a:prstGeom>
                  </pic:spPr>
                </pic:pic>
              </a:graphicData>
            </a:graphic>
          </wp:inline>
        </w:drawing>
      </w:r>
      <w:r w:rsidRPr="007E2DC0">
        <w:rPr>
          <w:w w:val="105"/>
          <w:position w:val="2"/>
          <w:sz w:val="22"/>
          <w:szCs w:val="22"/>
        </w:rPr>
        <w:t>,</w:t>
      </w:r>
      <w:r w:rsidRPr="007E2DC0">
        <w:rPr>
          <w:spacing w:val="-9"/>
          <w:w w:val="105"/>
          <w:position w:val="2"/>
          <w:sz w:val="22"/>
          <w:szCs w:val="22"/>
        </w:rPr>
        <w:t xml:space="preserve"> </w:t>
      </w:r>
      <w:r w:rsidRPr="007E2DC0">
        <w:rPr>
          <w:spacing w:val="-5"/>
          <w:w w:val="105"/>
          <w:position w:val="2"/>
          <w:sz w:val="22"/>
          <w:szCs w:val="22"/>
        </w:rPr>
        <w:t>20</w:t>
      </w:r>
      <w:r w:rsidRPr="007E2DC0">
        <w:rPr>
          <w:position w:val="2"/>
          <w:sz w:val="22"/>
          <w:szCs w:val="22"/>
          <w:u w:val="single"/>
        </w:rPr>
        <w:tab/>
      </w:r>
    </w:p>
    <w:p w14:paraId="018DCD60" w14:textId="77777777" w:rsidR="009E0A09" w:rsidRPr="007E2DC0" w:rsidRDefault="009E0A09" w:rsidP="007E2DC0">
      <w:pPr>
        <w:pStyle w:val="BodyText"/>
        <w:spacing w:before="186"/>
        <w:ind w:left="360"/>
        <w:rPr>
          <w:sz w:val="22"/>
          <w:szCs w:val="22"/>
        </w:rPr>
      </w:pPr>
      <w:r w:rsidRPr="007E2DC0">
        <w:rPr>
          <w:spacing w:val="-2"/>
          <w:w w:val="105"/>
          <w:sz w:val="22"/>
          <w:szCs w:val="22"/>
        </w:rPr>
        <w:t>Witness:</w:t>
      </w:r>
    </w:p>
    <w:p w14:paraId="380C8D7A" w14:textId="77777777" w:rsidR="009E0A09" w:rsidRPr="007E2DC0" w:rsidRDefault="009E0A09" w:rsidP="007E2DC0">
      <w:pPr>
        <w:pStyle w:val="BodyText"/>
        <w:spacing w:before="181" w:line="403" w:lineRule="auto"/>
        <w:ind w:left="360" w:right="3510"/>
        <w:rPr>
          <w:sz w:val="22"/>
          <w:szCs w:val="22"/>
        </w:rPr>
      </w:pPr>
      <w:r w:rsidRPr="007E2DC0">
        <w:rPr>
          <w:spacing w:val="-2"/>
          <w:w w:val="110"/>
          <w:sz w:val="22"/>
          <w:szCs w:val="22"/>
        </w:rPr>
        <w:t xml:space="preserve">1).……………………… Signature </w:t>
      </w:r>
      <w:r w:rsidRPr="007E2DC0">
        <w:rPr>
          <w:sz w:val="22"/>
          <w:szCs w:val="22"/>
        </w:rPr>
        <w:t xml:space="preserve">Name and Address </w:t>
      </w:r>
      <w:proofErr w:type="gramStart"/>
      <w:r w:rsidRPr="007E2DC0">
        <w:rPr>
          <w:spacing w:val="-2"/>
          <w:w w:val="110"/>
          <w:sz w:val="22"/>
          <w:szCs w:val="22"/>
        </w:rPr>
        <w:t>2)…</w:t>
      </w:r>
      <w:proofErr w:type="gramEnd"/>
      <w:r w:rsidRPr="007E2DC0">
        <w:rPr>
          <w:spacing w:val="-2"/>
          <w:w w:val="110"/>
          <w:sz w:val="22"/>
          <w:szCs w:val="22"/>
        </w:rPr>
        <w:t>…………………… Signature</w:t>
      </w:r>
      <w:r w:rsidRPr="007E2DC0">
        <w:rPr>
          <w:sz w:val="22"/>
          <w:szCs w:val="22"/>
        </w:rPr>
        <w:t xml:space="preserve"> </w:t>
      </w:r>
      <w:r w:rsidRPr="007E2DC0">
        <w:rPr>
          <w:w w:val="105"/>
          <w:sz w:val="22"/>
          <w:szCs w:val="22"/>
        </w:rPr>
        <w:t>Name</w:t>
      </w:r>
      <w:r w:rsidRPr="007E2DC0">
        <w:rPr>
          <w:spacing w:val="-1"/>
          <w:w w:val="105"/>
          <w:sz w:val="22"/>
          <w:szCs w:val="22"/>
        </w:rPr>
        <w:t xml:space="preserve"> </w:t>
      </w:r>
      <w:r w:rsidRPr="007E2DC0">
        <w:rPr>
          <w:w w:val="105"/>
          <w:sz w:val="22"/>
          <w:szCs w:val="22"/>
        </w:rPr>
        <w:t>and</w:t>
      </w:r>
      <w:r w:rsidRPr="007E2DC0">
        <w:rPr>
          <w:spacing w:val="2"/>
          <w:w w:val="105"/>
          <w:sz w:val="22"/>
          <w:szCs w:val="22"/>
        </w:rPr>
        <w:t xml:space="preserve"> </w:t>
      </w:r>
      <w:r w:rsidRPr="007E2DC0">
        <w:rPr>
          <w:spacing w:val="-2"/>
          <w:w w:val="105"/>
          <w:sz w:val="22"/>
          <w:szCs w:val="22"/>
        </w:rPr>
        <w:t>Address</w:t>
      </w:r>
    </w:p>
    <w:p w14:paraId="549C649A" w14:textId="77777777" w:rsidR="009E0A09" w:rsidRPr="007E2DC0" w:rsidRDefault="009E0A09" w:rsidP="007E2DC0">
      <w:pPr>
        <w:spacing w:before="178"/>
        <w:ind w:left="360"/>
        <w:rPr>
          <w:b/>
        </w:rPr>
      </w:pPr>
      <w:r w:rsidRPr="007E2DC0">
        <w:rPr>
          <w:b/>
          <w:spacing w:val="-2"/>
          <w:w w:val="105"/>
        </w:rPr>
        <w:t>Note:</w:t>
      </w:r>
    </w:p>
    <w:p w14:paraId="0ECC40BD" w14:textId="77777777" w:rsidR="009E0A09" w:rsidRPr="007E2DC0" w:rsidRDefault="009E0A09" w:rsidP="007E2DC0">
      <w:pPr>
        <w:pStyle w:val="BodyText"/>
        <w:spacing w:before="182"/>
        <w:ind w:left="360"/>
        <w:rPr>
          <w:sz w:val="22"/>
          <w:szCs w:val="22"/>
        </w:rPr>
      </w:pPr>
      <w:r w:rsidRPr="007E2DC0">
        <w:rPr>
          <w:w w:val="105"/>
          <w:sz w:val="22"/>
          <w:szCs w:val="22"/>
        </w:rPr>
        <w:t>The</w:t>
      </w:r>
      <w:r w:rsidRPr="007E2DC0">
        <w:rPr>
          <w:spacing w:val="-9"/>
          <w:w w:val="105"/>
          <w:sz w:val="22"/>
          <w:szCs w:val="22"/>
        </w:rPr>
        <w:t xml:space="preserve"> </w:t>
      </w:r>
      <w:r w:rsidRPr="007E2DC0">
        <w:rPr>
          <w:w w:val="105"/>
          <w:sz w:val="22"/>
          <w:szCs w:val="22"/>
        </w:rPr>
        <w:t>Stamp</w:t>
      </w:r>
      <w:r w:rsidRPr="007E2DC0">
        <w:rPr>
          <w:spacing w:val="-8"/>
          <w:w w:val="105"/>
          <w:sz w:val="22"/>
          <w:szCs w:val="22"/>
        </w:rPr>
        <w:t xml:space="preserve"> </w:t>
      </w:r>
      <w:r w:rsidRPr="007E2DC0">
        <w:rPr>
          <w:w w:val="105"/>
          <w:sz w:val="22"/>
          <w:szCs w:val="22"/>
        </w:rPr>
        <w:t>Paper</w:t>
      </w:r>
      <w:r w:rsidRPr="007E2DC0">
        <w:rPr>
          <w:spacing w:val="-8"/>
          <w:w w:val="105"/>
          <w:sz w:val="22"/>
          <w:szCs w:val="22"/>
        </w:rPr>
        <w:t xml:space="preserve"> </w:t>
      </w:r>
      <w:r w:rsidRPr="007E2DC0">
        <w:rPr>
          <w:w w:val="105"/>
          <w:sz w:val="22"/>
          <w:szCs w:val="22"/>
        </w:rPr>
        <w:t>should</w:t>
      </w:r>
      <w:r w:rsidRPr="007E2DC0">
        <w:rPr>
          <w:spacing w:val="-7"/>
          <w:w w:val="105"/>
          <w:sz w:val="22"/>
          <w:szCs w:val="22"/>
        </w:rPr>
        <w:t xml:space="preserve"> </w:t>
      </w:r>
      <w:r w:rsidRPr="007E2DC0">
        <w:rPr>
          <w:w w:val="105"/>
          <w:sz w:val="22"/>
          <w:szCs w:val="22"/>
        </w:rPr>
        <w:t>be</w:t>
      </w:r>
      <w:r w:rsidRPr="007E2DC0">
        <w:rPr>
          <w:spacing w:val="-9"/>
          <w:w w:val="105"/>
          <w:sz w:val="22"/>
          <w:szCs w:val="22"/>
        </w:rPr>
        <w:t xml:space="preserve"> </w:t>
      </w:r>
      <w:r w:rsidRPr="007E2DC0">
        <w:rPr>
          <w:w w:val="105"/>
          <w:sz w:val="22"/>
          <w:szCs w:val="22"/>
        </w:rPr>
        <w:t>in</w:t>
      </w:r>
      <w:r w:rsidRPr="007E2DC0">
        <w:rPr>
          <w:spacing w:val="-9"/>
          <w:w w:val="105"/>
          <w:sz w:val="22"/>
          <w:szCs w:val="22"/>
        </w:rPr>
        <w:t xml:space="preserve"> </w:t>
      </w:r>
      <w:r w:rsidRPr="007E2DC0">
        <w:rPr>
          <w:w w:val="105"/>
          <w:sz w:val="22"/>
          <w:szCs w:val="22"/>
        </w:rPr>
        <w:t>the</w:t>
      </w:r>
      <w:r w:rsidRPr="007E2DC0">
        <w:rPr>
          <w:spacing w:val="-8"/>
          <w:w w:val="105"/>
          <w:sz w:val="22"/>
          <w:szCs w:val="22"/>
        </w:rPr>
        <w:t xml:space="preserve"> </w:t>
      </w:r>
      <w:r w:rsidRPr="007E2DC0">
        <w:rPr>
          <w:w w:val="105"/>
          <w:sz w:val="22"/>
          <w:szCs w:val="22"/>
        </w:rPr>
        <w:t>name</w:t>
      </w:r>
      <w:r w:rsidRPr="007E2DC0">
        <w:rPr>
          <w:spacing w:val="-9"/>
          <w:w w:val="105"/>
          <w:sz w:val="22"/>
          <w:szCs w:val="22"/>
        </w:rPr>
        <w:t xml:space="preserve"> </w:t>
      </w:r>
      <w:r w:rsidRPr="007E2DC0">
        <w:rPr>
          <w:w w:val="105"/>
          <w:sz w:val="22"/>
          <w:szCs w:val="22"/>
        </w:rPr>
        <w:t>of</w:t>
      </w:r>
      <w:r w:rsidRPr="007E2DC0">
        <w:rPr>
          <w:spacing w:val="-9"/>
          <w:w w:val="105"/>
          <w:sz w:val="22"/>
          <w:szCs w:val="22"/>
        </w:rPr>
        <w:t xml:space="preserve"> </w:t>
      </w:r>
      <w:r w:rsidRPr="007E2DC0">
        <w:rPr>
          <w:w w:val="105"/>
          <w:sz w:val="22"/>
          <w:szCs w:val="22"/>
        </w:rPr>
        <w:t>the</w:t>
      </w:r>
      <w:r w:rsidRPr="007E2DC0">
        <w:rPr>
          <w:spacing w:val="-8"/>
          <w:w w:val="105"/>
          <w:sz w:val="22"/>
          <w:szCs w:val="22"/>
        </w:rPr>
        <w:t xml:space="preserve"> </w:t>
      </w:r>
      <w:r w:rsidRPr="007E2DC0">
        <w:rPr>
          <w:w w:val="105"/>
          <w:sz w:val="22"/>
          <w:szCs w:val="22"/>
        </w:rPr>
        <w:t>Executing</w:t>
      </w:r>
      <w:r w:rsidRPr="007E2DC0">
        <w:rPr>
          <w:spacing w:val="-7"/>
          <w:w w:val="105"/>
          <w:sz w:val="22"/>
          <w:szCs w:val="22"/>
        </w:rPr>
        <w:t xml:space="preserve"> </w:t>
      </w:r>
      <w:r w:rsidRPr="007E2DC0">
        <w:rPr>
          <w:w w:val="105"/>
          <w:sz w:val="22"/>
          <w:szCs w:val="22"/>
        </w:rPr>
        <w:t>Bank</w:t>
      </w:r>
      <w:r w:rsidRPr="007E2DC0">
        <w:rPr>
          <w:spacing w:val="-8"/>
          <w:w w:val="105"/>
          <w:sz w:val="22"/>
          <w:szCs w:val="22"/>
        </w:rPr>
        <w:t xml:space="preserve"> </w:t>
      </w:r>
      <w:r w:rsidRPr="007E2DC0">
        <w:rPr>
          <w:w w:val="105"/>
          <w:sz w:val="22"/>
          <w:szCs w:val="22"/>
        </w:rPr>
        <w:t>and</w:t>
      </w:r>
      <w:r w:rsidRPr="007E2DC0">
        <w:rPr>
          <w:spacing w:val="-7"/>
          <w:w w:val="105"/>
          <w:sz w:val="22"/>
          <w:szCs w:val="22"/>
        </w:rPr>
        <w:t xml:space="preserve"> </w:t>
      </w:r>
      <w:r w:rsidRPr="007E2DC0">
        <w:rPr>
          <w:w w:val="105"/>
          <w:sz w:val="22"/>
          <w:szCs w:val="22"/>
        </w:rPr>
        <w:t>of</w:t>
      </w:r>
      <w:r w:rsidRPr="007E2DC0">
        <w:rPr>
          <w:spacing w:val="-8"/>
          <w:w w:val="105"/>
          <w:sz w:val="22"/>
          <w:szCs w:val="22"/>
        </w:rPr>
        <w:t xml:space="preserve"> </w:t>
      </w:r>
      <w:r w:rsidRPr="007E2DC0">
        <w:rPr>
          <w:w w:val="105"/>
          <w:sz w:val="22"/>
          <w:szCs w:val="22"/>
        </w:rPr>
        <w:t>appropriate</w:t>
      </w:r>
      <w:r w:rsidRPr="007E2DC0">
        <w:rPr>
          <w:spacing w:val="-9"/>
          <w:w w:val="105"/>
          <w:sz w:val="22"/>
          <w:szCs w:val="22"/>
        </w:rPr>
        <w:t xml:space="preserve"> </w:t>
      </w:r>
      <w:r w:rsidRPr="007E2DC0">
        <w:rPr>
          <w:spacing w:val="-2"/>
          <w:w w:val="105"/>
          <w:sz w:val="22"/>
          <w:szCs w:val="22"/>
        </w:rPr>
        <w:t>value.</w:t>
      </w:r>
    </w:p>
    <w:p w14:paraId="4CDC4F80" w14:textId="77777777" w:rsidR="009E0A09" w:rsidRPr="007E2DC0" w:rsidRDefault="009E0A09" w:rsidP="007E2DC0">
      <w:pPr>
        <w:rPr>
          <w:color w:val="000000" w:themeColor="text1"/>
        </w:rPr>
      </w:pPr>
    </w:p>
    <w:p w14:paraId="3AE2CE39" w14:textId="77777777" w:rsidR="009E0A09" w:rsidRPr="007E2DC0" w:rsidRDefault="009E0A09" w:rsidP="007E2DC0">
      <w:pPr>
        <w:rPr>
          <w:color w:val="000000" w:themeColor="text1"/>
        </w:rPr>
        <w:sectPr w:rsidR="009E0A09" w:rsidRPr="007E2DC0" w:rsidSect="009E0A09">
          <w:footerReference w:type="default" r:id="rId23"/>
          <w:endnotePr>
            <w:numFmt w:val="decimal"/>
          </w:endnotePr>
          <w:pgSz w:w="12240" w:h="15840" w:code="1"/>
          <w:pgMar w:top="2275" w:right="1440" w:bottom="2246" w:left="1440" w:header="720" w:footer="2045" w:gutter="0"/>
          <w:cols w:space="720"/>
        </w:sectPr>
      </w:pPr>
    </w:p>
    <w:p w14:paraId="2A0E29B0" w14:textId="7047EFC1" w:rsidR="009E0A09" w:rsidRPr="007E2DC0" w:rsidRDefault="009E0A09" w:rsidP="007E2DC0">
      <w:pPr>
        <w:pStyle w:val="Heading2"/>
        <w:jc w:val="center"/>
        <w:rPr>
          <w:b/>
          <w:bCs/>
        </w:rPr>
      </w:pPr>
      <w:r w:rsidRPr="007E2DC0">
        <w:rPr>
          <w:b/>
          <w:bCs/>
        </w:rPr>
        <w:lastRenderedPageBreak/>
        <w:t xml:space="preserve">Format </w:t>
      </w:r>
      <w:r w:rsidR="006E6617" w:rsidRPr="007E2DC0">
        <w:rPr>
          <w:b/>
          <w:bCs/>
        </w:rPr>
        <w:t>–</w:t>
      </w:r>
      <w:r w:rsidR="004E12BA" w:rsidRPr="007E2DC0">
        <w:rPr>
          <w:b/>
          <w:bCs/>
        </w:rPr>
        <w:t xml:space="preserve"> </w:t>
      </w:r>
      <w:r w:rsidRPr="007E2DC0">
        <w:rPr>
          <w:b/>
          <w:bCs/>
        </w:rPr>
        <w:t>6</w:t>
      </w:r>
      <w:r w:rsidR="004E12BA" w:rsidRPr="007E2DC0">
        <w:rPr>
          <w:b/>
          <w:bCs/>
        </w:rPr>
        <w:t xml:space="preserve"> </w:t>
      </w:r>
      <w:r w:rsidRPr="007E2DC0">
        <w:rPr>
          <w:b/>
          <w:bCs/>
        </w:rPr>
        <w:t>(b)</w:t>
      </w:r>
    </w:p>
    <w:p w14:paraId="7C621BA0" w14:textId="77777777" w:rsidR="009E0A09" w:rsidRPr="007E2DC0" w:rsidRDefault="009E0A09" w:rsidP="007E2DC0"/>
    <w:p w14:paraId="5ACACF65" w14:textId="77777777" w:rsidR="009E0A09" w:rsidRPr="007E2DC0" w:rsidRDefault="009E0A09" w:rsidP="007E2DC0">
      <w:pPr>
        <w:ind w:left="630"/>
        <w:rPr>
          <w:b/>
          <w:bCs/>
          <w:u w:val="single"/>
        </w:rPr>
      </w:pPr>
      <w:r w:rsidRPr="007E2DC0">
        <w:rPr>
          <w:b/>
          <w:bCs/>
          <w:u w:val="single"/>
        </w:rPr>
        <w:t>FORMAT FOR INSURANCE SURETY BOND TOWARDS PERFORMANCE SECURITY</w:t>
      </w:r>
    </w:p>
    <w:p w14:paraId="318342B7" w14:textId="77777777" w:rsidR="009E0A09" w:rsidRPr="007E2DC0" w:rsidRDefault="009E0A09" w:rsidP="007E2DC0">
      <w:pPr>
        <w:rPr>
          <w:b/>
          <w:bCs/>
        </w:rPr>
      </w:pPr>
    </w:p>
    <w:p w14:paraId="13A324F9" w14:textId="77777777" w:rsidR="009E0A09" w:rsidRPr="007E2DC0" w:rsidRDefault="009E0A09" w:rsidP="007E2DC0">
      <w:pPr>
        <w:adjustRightInd w:val="0"/>
        <w:jc w:val="center"/>
        <w:rPr>
          <w:i/>
          <w:iCs/>
          <w:lang w:bidi="te-IN"/>
        </w:rPr>
      </w:pPr>
      <w:r w:rsidRPr="007E2DC0">
        <w:rPr>
          <w:i/>
          <w:iCs/>
          <w:lang w:bidi="te-IN"/>
        </w:rPr>
        <w:t>(To be stamped in accordance with Stamp Act of India)</w:t>
      </w:r>
    </w:p>
    <w:p w14:paraId="74CE2AA9" w14:textId="77777777" w:rsidR="009E0A09" w:rsidRPr="007E2DC0" w:rsidRDefault="009E0A09" w:rsidP="007E2DC0">
      <w:pPr>
        <w:adjustRightInd w:val="0"/>
        <w:rPr>
          <w:lang w:bidi="te-IN"/>
        </w:rPr>
      </w:pPr>
    </w:p>
    <w:p w14:paraId="24479D2B" w14:textId="77777777" w:rsidR="009E0A09" w:rsidRPr="007E2DC0" w:rsidRDefault="009E0A09" w:rsidP="007E2DC0">
      <w:pPr>
        <w:rPr>
          <w:b/>
          <w:bCs/>
        </w:rPr>
      </w:pPr>
    </w:p>
    <w:p w14:paraId="6A653331" w14:textId="77777777" w:rsidR="009E0A09" w:rsidRPr="007E2DC0" w:rsidRDefault="009E0A09" w:rsidP="007E2DC0">
      <w:pPr>
        <w:pStyle w:val="BodyText"/>
        <w:spacing w:after="120" w:line="288" w:lineRule="auto"/>
        <w:ind w:right="27"/>
        <w:rPr>
          <w:sz w:val="22"/>
          <w:szCs w:val="22"/>
        </w:rPr>
      </w:pPr>
      <w:r w:rsidRPr="007E2DC0">
        <w:rPr>
          <w:color w:val="000000" w:themeColor="text1"/>
          <w:sz w:val="22"/>
          <w:szCs w:val="22"/>
        </w:rPr>
        <w:t>Insurance</w:t>
      </w:r>
      <w:r w:rsidRPr="007E2DC0">
        <w:rPr>
          <w:sz w:val="22"/>
          <w:szCs w:val="22"/>
        </w:rPr>
        <w:t xml:space="preserve"> Surety Bond No.: </w:t>
      </w:r>
    </w:p>
    <w:p w14:paraId="4769BDF6" w14:textId="77777777" w:rsidR="009E0A09" w:rsidRPr="007E2DC0" w:rsidRDefault="009E0A09" w:rsidP="007E2DC0">
      <w:r w:rsidRPr="007E2DC0">
        <w:t xml:space="preserve">Date: </w:t>
      </w:r>
    </w:p>
    <w:p w14:paraId="3EA95411" w14:textId="77777777" w:rsidR="009E0A09" w:rsidRPr="007E2DC0" w:rsidRDefault="009E0A09" w:rsidP="007E2DC0">
      <w:r w:rsidRPr="007E2DC0">
        <w:t>To</w:t>
      </w:r>
    </w:p>
    <w:p w14:paraId="010AF7E1" w14:textId="77777777" w:rsidR="009E0A09" w:rsidRPr="007E2DC0" w:rsidRDefault="009E0A09" w:rsidP="007E2DC0">
      <w:r w:rsidRPr="007E2DC0">
        <w:t>…………………………………………. (DISCOM Name &amp; Address)</w:t>
      </w:r>
    </w:p>
    <w:p w14:paraId="1CD43534" w14:textId="77777777" w:rsidR="009E0A09" w:rsidRPr="007E2DC0" w:rsidRDefault="009E0A09" w:rsidP="007E2DC0">
      <w:r w:rsidRPr="007E2DC0">
        <w:t>………………………………………….</w:t>
      </w:r>
    </w:p>
    <w:p w14:paraId="1409C3CB" w14:textId="77777777" w:rsidR="009E0A09" w:rsidRPr="007E2DC0" w:rsidRDefault="009E0A09" w:rsidP="007E2DC0">
      <w:r w:rsidRPr="007E2DC0">
        <w:t>………………………………………….</w:t>
      </w:r>
    </w:p>
    <w:p w14:paraId="55A8EEB1" w14:textId="77777777" w:rsidR="009E0A09" w:rsidRPr="007E2DC0" w:rsidRDefault="009E0A09" w:rsidP="007E2DC0">
      <w:r w:rsidRPr="007E2DC0">
        <w:t>………………………………………….</w:t>
      </w:r>
    </w:p>
    <w:p w14:paraId="4CD9D760" w14:textId="77777777" w:rsidR="009E0A09" w:rsidRPr="007E2DC0" w:rsidRDefault="009E0A09" w:rsidP="007E2DC0"/>
    <w:p w14:paraId="5C286294" w14:textId="77777777" w:rsidR="009E0A09" w:rsidRPr="007E2DC0" w:rsidRDefault="009E0A09" w:rsidP="007E2DC0">
      <w:pPr>
        <w:pStyle w:val="BodyText"/>
        <w:spacing w:after="120" w:line="288" w:lineRule="auto"/>
        <w:ind w:right="27"/>
        <w:rPr>
          <w:sz w:val="22"/>
          <w:szCs w:val="22"/>
        </w:rPr>
      </w:pPr>
      <w:r w:rsidRPr="007E2DC0">
        <w:rPr>
          <w:color w:val="000000" w:themeColor="text1"/>
          <w:sz w:val="22"/>
          <w:szCs w:val="22"/>
        </w:rPr>
        <w:t>Dear</w:t>
      </w:r>
      <w:r w:rsidRPr="007E2DC0">
        <w:rPr>
          <w:sz w:val="22"/>
          <w:szCs w:val="22"/>
        </w:rPr>
        <w:t xml:space="preserve"> Sir, </w:t>
      </w:r>
    </w:p>
    <w:p w14:paraId="145AA667" w14:textId="77777777" w:rsidR="009E0A09" w:rsidRPr="007E2DC0" w:rsidRDefault="009E0A09" w:rsidP="007E2DC0"/>
    <w:p w14:paraId="74AE80B3" w14:textId="1268B359" w:rsidR="009E0A09" w:rsidRPr="007E2DC0" w:rsidRDefault="009E0A09" w:rsidP="007E2DC0">
      <w:pPr>
        <w:pStyle w:val="BodyText"/>
        <w:spacing w:after="120" w:line="288" w:lineRule="auto"/>
        <w:ind w:right="27"/>
        <w:rPr>
          <w:color w:val="000000" w:themeColor="text1"/>
          <w:sz w:val="22"/>
          <w:szCs w:val="22"/>
        </w:rPr>
      </w:pPr>
      <w:r w:rsidRPr="007E2DC0">
        <w:rPr>
          <w:sz w:val="22"/>
          <w:szCs w:val="22"/>
        </w:rPr>
        <w:t xml:space="preserve">In </w:t>
      </w:r>
      <w:r w:rsidRPr="007E2DC0">
        <w:rPr>
          <w:color w:val="000000" w:themeColor="text1"/>
          <w:sz w:val="22"/>
          <w:szCs w:val="22"/>
        </w:rPr>
        <w:t xml:space="preserve">consideration of ........................................................................................................................ (hereafter referred as </w:t>
      </w:r>
      <w:r w:rsidR="0000469C" w:rsidRPr="007E2DC0">
        <w:rPr>
          <w:color w:val="000000" w:themeColor="text1"/>
          <w:sz w:val="22"/>
          <w:szCs w:val="22"/>
        </w:rPr>
        <w:t xml:space="preserve">APSPDCL </w:t>
      </w:r>
      <w:r w:rsidRPr="007E2DC0">
        <w:rPr>
          <w:color w:val="000000" w:themeColor="text1"/>
          <w:sz w:val="22"/>
          <w:szCs w:val="22"/>
        </w:rPr>
        <w:t>which expression shall unless repugnant to the context or meaning thereof, include its successors, administrators and assigns) having awarded to M/s</w:t>
      </w:r>
      <w:r w:rsidR="0000469C" w:rsidRPr="007E2DC0">
        <w:rPr>
          <w:color w:val="000000" w:themeColor="text1"/>
          <w:sz w:val="22"/>
          <w:szCs w:val="22"/>
        </w:rPr>
        <w:t xml:space="preserve"> </w:t>
      </w:r>
      <w:r w:rsidRPr="007E2DC0">
        <w:rPr>
          <w:color w:val="000000" w:themeColor="text1"/>
          <w:sz w:val="22"/>
          <w:szCs w:val="22"/>
        </w:rPr>
        <w:t xml:space="preserve">................................ with its Registered/Head Office at............................ (Hereinafter referred to as the </w:t>
      </w:r>
      <w:r w:rsidRPr="007E2DC0" w:rsidDel="007678FC">
        <w:rPr>
          <w:color w:val="000000" w:themeColor="text1"/>
          <w:sz w:val="22"/>
          <w:szCs w:val="22"/>
        </w:rPr>
        <w:t>‘</w:t>
      </w:r>
      <w:r w:rsidRPr="007E2DC0">
        <w:rPr>
          <w:color w:val="000000" w:themeColor="text1"/>
          <w:sz w:val="22"/>
          <w:szCs w:val="22"/>
        </w:rPr>
        <w:t xml:space="preserve">EPC Contractor/ RTS Vendor’, which expression shall unless repugnant to the context or meaning thereof, include its successors administrators, executors and assigns), the Project of capacity of ………… MWp for Design, Engineering, Supply, Installation, Testing &amp; Commissioning and O&amp;M for 5 years, in response to the </w:t>
      </w:r>
      <w:proofErr w:type="spellStart"/>
      <w:r w:rsidRPr="007E2DC0">
        <w:rPr>
          <w:color w:val="000000" w:themeColor="text1"/>
          <w:sz w:val="22"/>
          <w:szCs w:val="22"/>
        </w:rPr>
        <w:t>RfS</w:t>
      </w:r>
      <w:proofErr w:type="spellEnd"/>
      <w:r w:rsidRPr="007E2DC0">
        <w:rPr>
          <w:color w:val="000000" w:themeColor="text1"/>
          <w:sz w:val="22"/>
          <w:szCs w:val="22"/>
        </w:rPr>
        <w:t xml:space="preserve"> No. ………………. dated…………, issued by </w:t>
      </w:r>
      <w:r w:rsidR="0000469C" w:rsidRPr="007E2DC0">
        <w:rPr>
          <w:color w:val="000000" w:themeColor="text1"/>
          <w:sz w:val="22"/>
          <w:szCs w:val="22"/>
        </w:rPr>
        <w:t xml:space="preserve">Southern Power Distribution Company of </w:t>
      </w:r>
      <w:r w:rsidRPr="007E2DC0">
        <w:rPr>
          <w:color w:val="000000" w:themeColor="text1"/>
          <w:sz w:val="22"/>
          <w:szCs w:val="22"/>
        </w:rPr>
        <w:t>Andhra Pradesh</w:t>
      </w:r>
      <w:r w:rsidR="0000469C" w:rsidRPr="007E2DC0">
        <w:rPr>
          <w:color w:val="000000" w:themeColor="text1"/>
          <w:sz w:val="22"/>
          <w:szCs w:val="22"/>
        </w:rPr>
        <w:t xml:space="preserve"> Limited</w:t>
      </w:r>
      <w:r w:rsidRPr="007E2DC0">
        <w:rPr>
          <w:color w:val="000000" w:themeColor="text1"/>
          <w:sz w:val="22"/>
          <w:szCs w:val="22"/>
        </w:rPr>
        <w:t xml:space="preserve"> (hereinafter referred to as ‘</w:t>
      </w:r>
      <w:r w:rsidR="0000469C" w:rsidRPr="007E2DC0">
        <w:rPr>
          <w:color w:val="000000" w:themeColor="text1"/>
          <w:sz w:val="22"/>
          <w:szCs w:val="22"/>
        </w:rPr>
        <w:t>APSPDCL</w:t>
      </w:r>
      <w:r w:rsidRPr="007E2DC0">
        <w:rPr>
          <w:color w:val="000000" w:themeColor="text1"/>
          <w:sz w:val="22"/>
          <w:szCs w:val="22"/>
        </w:rPr>
        <w:t>’, which expression shall, unless repugnant to the context or meaning thereof, include its successors, administrators, executors and assigns) by issuing Letter of Award No. ……………………</w:t>
      </w:r>
      <w:r w:rsidRPr="007E2DC0" w:rsidDel="007475F7">
        <w:rPr>
          <w:color w:val="000000" w:themeColor="text1"/>
          <w:sz w:val="22"/>
          <w:szCs w:val="22"/>
        </w:rPr>
        <w:t xml:space="preserve"> </w:t>
      </w:r>
      <w:r w:rsidRPr="007E2DC0">
        <w:rPr>
          <w:color w:val="000000" w:themeColor="text1"/>
          <w:sz w:val="22"/>
          <w:szCs w:val="22"/>
        </w:rPr>
        <w:t xml:space="preserve">dated …………. and the same having been unequivocally accepted by the EPC Contractor/ RTS Vendor, resulting into a Contract Agreement and the EPC Contractor/ RTS Vendor having agreed to provide a Performance Guarantee of the amount up to and not exceeding Indian Rupees …………………… [Total Value] only. </w:t>
      </w:r>
    </w:p>
    <w:p w14:paraId="658C5793" w14:textId="4ED33FDF" w:rsidR="009E0A09" w:rsidRPr="007E2DC0" w:rsidRDefault="009E0A09" w:rsidP="007E2DC0">
      <w:r w:rsidRPr="007E2DC0">
        <w:rPr>
          <w:color w:val="000000" w:themeColor="text1"/>
        </w:rPr>
        <w:t>We ................ [Name &amp; Address of the Insurer] ........... having its Head Office at ......................... (hereinafter referred to as the ‘Insurer’, which expression shall, unless repugnant to the context or meaning thereof, include its successors</w:t>
      </w:r>
      <w:r w:rsidRPr="007E2DC0">
        <w:t xml:space="preserve">, administrators, executors and assigns) do hereby guarantee and undertake to pay </w:t>
      </w:r>
      <w:r w:rsidR="0000469C" w:rsidRPr="007E2DC0">
        <w:t>APSPDCL</w:t>
      </w:r>
      <w:r w:rsidRPr="007E2DC0">
        <w:t xml:space="preserve"> unequivocally, irrevocably</w:t>
      </w:r>
      <w:r w:rsidR="0000469C" w:rsidRPr="007E2DC0">
        <w:t>,</w:t>
      </w:r>
      <w:r w:rsidRPr="007E2DC0">
        <w:t xml:space="preserve"> and unconditionally, on demand any and all amount to the extent of amount up to and not exceeding Indian Rupees ______________________ [Total Value] on behalf of M/s ________________________________ [Insert name of the selected EPC Contractor/ RTS Vendor] at any time up to ............................................... [days/month/year] without any condition, </w:t>
      </w:r>
      <w:r w:rsidRPr="007E2DC0">
        <w:lastRenderedPageBreak/>
        <w:t xml:space="preserve">demur, reservation, contest, recourse or protest and/or without any reference to the EPC Contractor/ RTS Vendor. Any such demand made by </w:t>
      </w:r>
      <w:r w:rsidR="0000469C" w:rsidRPr="007E2DC0">
        <w:t>APSPDCL</w:t>
      </w:r>
      <w:r w:rsidRPr="007E2DC0">
        <w:t xml:space="preserve"> on the Insurer shall be conclusive and binding notwithstanding any difference between </w:t>
      </w:r>
      <w:r w:rsidR="0000469C" w:rsidRPr="007E2DC0">
        <w:t xml:space="preserve">APSPDCL </w:t>
      </w:r>
      <w:r w:rsidRPr="007E2DC0">
        <w:t xml:space="preserve">and the EPC Contractor/ RTS Vendor or any dispute pending before any Court, Tribunal, Arbitrator or any other authority. The Insurer undertakes not to revoke this Insurance Surety Bond during its currency and or any period extended under the contract, without prior consent of </w:t>
      </w:r>
      <w:r w:rsidR="0000469C" w:rsidRPr="007E2DC0">
        <w:t xml:space="preserve">APSPDCL </w:t>
      </w:r>
      <w:r w:rsidRPr="007E2DC0">
        <w:t xml:space="preserve">and further agrees that the guarantee herein contained shall be enforceable till </w:t>
      </w:r>
      <w:r w:rsidR="0000469C" w:rsidRPr="007E2DC0">
        <w:t xml:space="preserve">APSPDCL </w:t>
      </w:r>
      <w:r w:rsidRPr="007E2DC0">
        <w:t xml:space="preserve">discharges this guarantee. </w:t>
      </w:r>
    </w:p>
    <w:p w14:paraId="540888AE" w14:textId="77777777" w:rsidR="009E0A09" w:rsidRPr="007E2DC0" w:rsidRDefault="009E0A09" w:rsidP="007E2DC0"/>
    <w:p w14:paraId="667052BA" w14:textId="1A79AE59" w:rsidR="009E0A09" w:rsidRPr="007E2DC0" w:rsidRDefault="0000469C" w:rsidP="007E2DC0">
      <w:r w:rsidRPr="007E2DC0">
        <w:t>APSPDCL</w:t>
      </w:r>
      <w:r w:rsidR="009E0A09" w:rsidRPr="007E2DC0">
        <w:t xml:space="preserve"> shall have the fullest liberty, without affecting in any way the liability of the Insurer under this Insurance Surety Bond, from time to time to extend the performance of the Contract by the EPC Contractor/ RTS Vendor for the purpose of which, the Insurer shall be liable to extend the validity of the present Insurance Surety Bond without any demur, condition, protest and the Insurer shall at no point in time have an option of revoking the same, </w:t>
      </w:r>
      <w:r w:rsidRPr="007E2DC0">
        <w:t xml:space="preserve">APSPDCL </w:t>
      </w:r>
      <w:r w:rsidR="009E0A09" w:rsidRPr="007E2DC0">
        <w:t xml:space="preserve">shall have the fullest liberty, without affecting this Insurance Surety Bond, to postpone from time to time the exercise of any powers vested in them or of any right which they might have against the EPC Contractor/ RTS Vendor, and to exercise the same at any time in any manner, and either to enforce or to forbear to enforce any covenants, contained or implied, in the Contract Agreement between </w:t>
      </w:r>
      <w:r w:rsidRPr="007E2DC0">
        <w:t>APSPDCL</w:t>
      </w:r>
      <w:r w:rsidR="009E0A09" w:rsidRPr="007E2DC0">
        <w:t xml:space="preserve"> and EPC Contractor/ RTS Vendor or any other course or remedy or security available to </w:t>
      </w:r>
      <w:r w:rsidRPr="007E2DC0">
        <w:t>APSPDCL</w:t>
      </w:r>
      <w:r w:rsidR="009E0A09" w:rsidRPr="007E2DC0">
        <w:t>.</w:t>
      </w:r>
    </w:p>
    <w:p w14:paraId="7E228966" w14:textId="77777777" w:rsidR="009E0A09" w:rsidRPr="007E2DC0" w:rsidRDefault="009E0A09" w:rsidP="007E2DC0"/>
    <w:p w14:paraId="0DFE1A79" w14:textId="309AADF4" w:rsidR="009E0A09" w:rsidRPr="007E2DC0" w:rsidRDefault="009E0A09" w:rsidP="007E2DC0">
      <w:r w:rsidRPr="007E2DC0">
        <w:t xml:space="preserve">The Insurer shall not be released of its obligations under these presents by any exercise by </w:t>
      </w:r>
      <w:r w:rsidR="0000469C" w:rsidRPr="007E2DC0">
        <w:t>APSPDCL</w:t>
      </w:r>
      <w:r w:rsidRPr="007E2DC0">
        <w:t xml:space="preserve"> of its liberty with reference to the aforesaid or any of them or by reason of any other act or forbearance or other acts of omission or commission on the part of </w:t>
      </w:r>
      <w:r w:rsidR="0000469C" w:rsidRPr="007E2DC0">
        <w:t xml:space="preserve">APSPDCL </w:t>
      </w:r>
      <w:r w:rsidRPr="007E2DC0">
        <w:t xml:space="preserve">or any other indulgence shown by </w:t>
      </w:r>
      <w:r w:rsidR="0000469C" w:rsidRPr="007E2DC0">
        <w:t>APSPDCL</w:t>
      </w:r>
      <w:r w:rsidRPr="007E2DC0">
        <w:t xml:space="preserve"> or by any other matter or thing whatsoever which under law would, but for this provision, have the effect of relieving the Insurer. </w:t>
      </w:r>
    </w:p>
    <w:p w14:paraId="684A56B7" w14:textId="77777777" w:rsidR="009E0A09" w:rsidRPr="007E2DC0" w:rsidRDefault="009E0A09" w:rsidP="007E2DC0"/>
    <w:p w14:paraId="06EDA49E" w14:textId="1F8B33A5" w:rsidR="009E0A09" w:rsidRPr="007E2DC0" w:rsidRDefault="009E0A09" w:rsidP="007E2DC0">
      <w:r w:rsidRPr="007E2DC0">
        <w:t xml:space="preserve">The Insurer also agrees and undertakes that </w:t>
      </w:r>
      <w:r w:rsidR="0000469C" w:rsidRPr="007E2DC0">
        <w:t xml:space="preserve">APSPDCL </w:t>
      </w:r>
      <w:r w:rsidRPr="007E2DC0">
        <w:t xml:space="preserve">at its option shall be entitled to enforce this Insurance Surety Bond against the Insurer as a Surety, in the first instance without proceeding against the EPC Contractor/ RTS Vendor and notwithstanding any security or other guarantee that </w:t>
      </w:r>
      <w:r w:rsidR="0000469C" w:rsidRPr="007E2DC0">
        <w:t>APSPDCL</w:t>
      </w:r>
      <w:r w:rsidRPr="007E2DC0">
        <w:t xml:space="preserve"> may have in relation to the EPC Contractor/ RTS Vendor’s liabilities. </w:t>
      </w:r>
    </w:p>
    <w:p w14:paraId="65D0F7B8" w14:textId="77777777" w:rsidR="009E0A09" w:rsidRPr="007E2DC0" w:rsidRDefault="009E0A09" w:rsidP="007E2DC0">
      <w:pPr>
        <w:ind w:left="720"/>
      </w:pPr>
    </w:p>
    <w:p w14:paraId="1CBC4223" w14:textId="782D686B" w:rsidR="009E0A09" w:rsidRPr="007E2DC0" w:rsidRDefault="009E0A09" w:rsidP="007E2DC0">
      <w:r w:rsidRPr="007E2DC0">
        <w:t xml:space="preserve">The Insurer hereby agrees and acknowledges that </w:t>
      </w:r>
      <w:proofErr w:type="gramStart"/>
      <w:r w:rsidRPr="007E2DC0">
        <w:t xml:space="preserve">the </w:t>
      </w:r>
      <w:r w:rsidR="0000469C" w:rsidRPr="007E2DC0">
        <w:t>APSPDCL</w:t>
      </w:r>
      <w:proofErr w:type="gramEnd"/>
      <w:r w:rsidRPr="007E2DC0">
        <w:t xml:space="preserve"> shall have a right to invoke this Insurance Surety Bond in part or in full, as it may deem fit. </w:t>
      </w:r>
    </w:p>
    <w:p w14:paraId="7D41E897" w14:textId="77777777" w:rsidR="009E0A09" w:rsidRPr="007E2DC0" w:rsidRDefault="009E0A09" w:rsidP="007E2DC0"/>
    <w:p w14:paraId="6484EBAE" w14:textId="3ACB4B6B" w:rsidR="009E0A09" w:rsidRPr="007E2DC0" w:rsidRDefault="009E0A09" w:rsidP="007E2DC0">
      <w:r w:rsidRPr="007E2DC0">
        <w:t xml:space="preserve">The Insurer hereby expressly agrees that it shall not require any proof in addition to the written demand by </w:t>
      </w:r>
      <w:r w:rsidR="0000469C" w:rsidRPr="007E2DC0">
        <w:t>APSPDCL</w:t>
      </w:r>
      <w:r w:rsidRPr="007E2DC0">
        <w:t xml:space="preserve">, made in any format, raised at the above-mentioned address of the Insurer, </w:t>
      </w:r>
      <w:proofErr w:type="gramStart"/>
      <w:r w:rsidRPr="007E2DC0">
        <w:t>in order to</w:t>
      </w:r>
      <w:proofErr w:type="gramEnd"/>
      <w:r w:rsidRPr="007E2DC0">
        <w:t xml:space="preserve"> make the said payment to </w:t>
      </w:r>
      <w:r w:rsidR="0000469C" w:rsidRPr="007E2DC0">
        <w:t>APSPDCL</w:t>
      </w:r>
      <w:r w:rsidRPr="007E2DC0">
        <w:t xml:space="preserve">. </w:t>
      </w:r>
    </w:p>
    <w:p w14:paraId="5A5251BE" w14:textId="77777777" w:rsidR="009E0A09" w:rsidRPr="007E2DC0" w:rsidRDefault="009E0A09" w:rsidP="007E2DC0"/>
    <w:p w14:paraId="2316D691" w14:textId="1DA1A58D" w:rsidR="009E0A09" w:rsidRPr="007E2DC0" w:rsidRDefault="009E0A09" w:rsidP="007E2DC0">
      <w:r w:rsidRPr="007E2DC0">
        <w:t xml:space="preserve">The Insurer shall make payment hereunder on first demand without restriction or conditions and notwithstanding any objection by _______________ [Insert name of the EPC Contractor/ RTS Vendor] and/ or any other person. The Insurer shall not require </w:t>
      </w:r>
      <w:r w:rsidR="0000469C" w:rsidRPr="007E2DC0">
        <w:t>APSPDCL</w:t>
      </w:r>
      <w:r w:rsidRPr="007E2DC0">
        <w:t xml:space="preserve"> to justify the invocation of this Insurance Surety Bond, nor shall the Insurer have any recourse against </w:t>
      </w:r>
      <w:r w:rsidR="0000469C" w:rsidRPr="007E2DC0">
        <w:t>APSPDCL</w:t>
      </w:r>
      <w:r w:rsidRPr="007E2DC0">
        <w:t xml:space="preserve"> in respect of any payment made hereunder. </w:t>
      </w:r>
    </w:p>
    <w:p w14:paraId="3E324BC6" w14:textId="77777777" w:rsidR="009E0A09" w:rsidRPr="007E2DC0" w:rsidRDefault="009E0A09" w:rsidP="007E2DC0"/>
    <w:p w14:paraId="2A91AF44" w14:textId="77777777" w:rsidR="009E0A09" w:rsidRPr="007E2DC0" w:rsidRDefault="009E0A09" w:rsidP="007E2DC0">
      <w:r w:rsidRPr="007E2DC0">
        <w:lastRenderedPageBreak/>
        <w:t xml:space="preserve">This Insurance Surety Bond shall not be affected in any manner by reason of merger, amalgamation, restructuring or any other change in the constitution of the Insurer. </w:t>
      </w:r>
    </w:p>
    <w:p w14:paraId="31FD905B" w14:textId="77777777" w:rsidR="009E0A09" w:rsidRPr="007E2DC0" w:rsidRDefault="009E0A09" w:rsidP="007E2DC0"/>
    <w:p w14:paraId="6797C5ED" w14:textId="57A60C9A" w:rsidR="009E0A09" w:rsidRPr="007E2DC0" w:rsidRDefault="009E0A09" w:rsidP="007E2DC0">
      <w:r w:rsidRPr="007E2DC0">
        <w:t xml:space="preserve">The Insurer acknowledges that this Insurance Surety Bond is not personal to </w:t>
      </w:r>
      <w:r w:rsidR="0000469C" w:rsidRPr="007E2DC0">
        <w:t>APSPDCL</w:t>
      </w:r>
      <w:r w:rsidRPr="007E2DC0">
        <w:t xml:space="preserve"> and may be assigned, </w:t>
      </w:r>
      <w:proofErr w:type="gramStart"/>
      <w:r w:rsidRPr="007E2DC0">
        <w:t>in whole</w:t>
      </w:r>
      <w:proofErr w:type="gramEnd"/>
      <w:r w:rsidRPr="007E2DC0">
        <w:t xml:space="preserve"> or in part, (whether absolutely or by way of security) by </w:t>
      </w:r>
      <w:r w:rsidR="0000469C" w:rsidRPr="007E2DC0">
        <w:t>APSPDCL</w:t>
      </w:r>
      <w:r w:rsidRPr="007E2DC0">
        <w:t xml:space="preserve"> to any entity to whom </w:t>
      </w:r>
      <w:r w:rsidR="0000469C" w:rsidRPr="007E2DC0">
        <w:t>APSPDCL</w:t>
      </w:r>
      <w:r w:rsidRPr="007E2DC0">
        <w:t xml:space="preserve"> is entitled to assign its rights and obligations under the </w:t>
      </w:r>
      <w:proofErr w:type="spellStart"/>
      <w:r w:rsidRPr="007E2DC0">
        <w:t>RfS</w:t>
      </w:r>
      <w:proofErr w:type="spellEnd"/>
      <w:r w:rsidRPr="007E2DC0">
        <w:t>.</w:t>
      </w:r>
    </w:p>
    <w:p w14:paraId="44911141" w14:textId="77777777" w:rsidR="009E0A09" w:rsidRPr="007E2DC0" w:rsidRDefault="009E0A09" w:rsidP="007E2DC0"/>
    <w:p w14:paraId="0C4FC3A2" w14:textId="49EE6609" w:rsidR="009E0A09" w:rsidRPr="007E2DC0" w:rsidRDefault="009E0A09" w:rsidP="007E2DC0">
      <w:r w:rsidRPr="007E2DC0">
        <w:t>Notwithstanding anything contained hereinabove our liability under this Insurance Surety Bond is restricted to INR …………. (Indian Rupees ……………………………… only) and it shall remain in force up to and including ........................................... and shall be extended from time to time for such period, as may be desired by M/s .......</w:t>
      </w:r>
      <w:r w:rsidR="0000469C" w:rsidRPr="007E2DC0">
        <w:t xml:space="preserve">......................................... </w:t>
      </w:r>
      <w:r w:rsidRPr="007E2DC0">
        <w:t xml:space="preserve">[EPC Contractor/ RTS Vendor's Name] on whose behalf this Insurance Surety Bond has been given. </w:t>
      </w:r>
    </w:p>
    <w:p w14:paraId="6B10C93C" w14:textId="77777777" w:rsidR="009E0A09" w:rsidRPr="007E2DC0" w:rsidRDefault="009E0A09" w:rsidP="007E2DC0"/>
    <w:p w14:paraId="7E04E327" w14:textId="77777777" w:rsidR="009E0A09" w:rsidRPr="007E2DC0" w:rsidRDefault="009E0A09" w:rsidP="007E2DC0">
      <w:r w:rsidRPr="007E2DC0">
        <w:t>Dated this ........................</w:t>
      </w:r>
      <w:proofErr w:type="gramStart"/>
      <w:r w:rsidRPr="007E2DC0">
        <w:t>.....</w:t>
      </w:r>
      <w:proofErr w:type="gramEnd"/>
      <w:r w:rsidRPr="007E2DC0">
        <w:t xml:space="preserve"> day of .................... 20.................. at........................................... </w:t>
      </w:r>
    </w:p>
    <w:p w14:paraId="1C8B3FCA" w14:textId="77777777" w:rsidR="009E0A09" w:rsidRPr="007E2DC0" w:rsidRDefault="009E0A09" w:rsidP="007E2DC0">
      <w:pPr>
        <w:ind w:left="720"/>
      </w:pPr>
    </w:p>
    <w:p w14:paraId="251ADC29" w14:textId="77777777" w:rsidR="009E0A09" w:rsidRPr="007E2DC0" w:rsidRDefault="009E0A09" w:rsidP="007E2DC0">
      <w:r w:rsidRPr="007E2DC0">
        <w:t xml:space="preserve">................................................ </w:t>
      </w:r>
    </w:p>
    <w:p w14:paraId="127CD814" w14:textId="77777777" w:rsidR="009E0A09" w:rsidRPr="007E2DC0" w:rsidRDefault="009E0A09" w:rsidP="007E2DC0">
      <w:r w:rsidRPr="007E2DC0">
        <w:t>(Signature)</w:t>
      </w:r>
    </w:p>
    <w:p w14:paraId="5A7A402B" w14:textId="77777777" w:rsidR="009E0A09" w:rsidRPr="007E2DC0" w:rsidRDefault="009E0A09" w:rsidP="007E2DC0">
      <w:pPr>
        <w:ind w:left="720"/>
      </w:pPr>
    </w:p>
    <w:p w14:paraId="1EFCA7B6" w14:textId="77777777" w:rsidR="009E0A09" w:rsidRPr="007E2DC0" w:rsidRDefault="009E0A09" w:rsidP="007E2DC0">
      <w:r w:rsidRPr="007E2DC0">
        <w:t xml:space="preserve">................................................ </w:t>
      </w:r>
    </w:p>
    <w:p w14:paraId="5DBAAEC8" w14:textId="77777777" w:rsidR="009E0A09" w:rsidRPr="007E2DC0" w:rsidRDefault="009E0A09" w:rsidP="007E2DC0">
      <w:r w:rsidRPr="007E2DC0">
        <w:t>(Name)</w:t>
      </w:r>
    </w:p>
    <w:p w14:paraId="5DD01B4D" w14:textId="77777777" w:rsidR="009E0A09" w:rsidRPr="007E2DC0" w:rsidRDefault="009E0A09" w:rsidP="007E2DC0">
      <w:pPr>
        <w:ind w:left="720"/>
      </w:pPr>
    </w:p>
    <w:p w14:paraId="13B4415A" w14:textId="77777777" w:rsidR="009E0A09" w:rsidRPr="007E2DC0" w:rsidRDefault="009E0A09" w:rsidP="007E2DC0">
      <w:r w:rsidRPr="007E2DC0">
        <w:t xml:space="preserve">................................................ </w:t>
      </w:r>
    </w:p>
    <w:p w14:paraId="053BCE26" w14:textId="77777777" w:rsidR="009E0A09" w:rsidRPr="007E2DC0" w:rsidRDefault="009E0A09" w:rsidP="007E2DC0">
      <w:r w:rsidRPr="007E2DC0">
        <w:t xml:space="preserve">(Designation with Insurer stamp) </w:t>
      </w:r>
    </w:p>
    <w:p w14:paraId="626040F9" w14:textId="77777777" w:rsidR="009E0A09" w:rsidRPr="007E2DC0" w:rsidRDefault="009E0A09" w:rsidP="007E2DC0">
      <w:pPr>
        <w:ind w:left="720"/>
        <w:rPr>
          <w:b/>
          <w:bCs/>
        </w:rPr>
      </w:pPr>
    </w:p>
    <w:p w14:paraId="21A98100" w14:textId="3D7C703A" w:rsidR="009E0A09" w:rsidRPr="007E2DC0" w:rsidRDefault="009E0A09" w:rsidP="007E2DC0">
      <w:r w:rsidRPr="007E2DC0">
        <w:rPr>
          <w:b/>
          <w:bCs/>
        </w:rPr>
        <w:t xml:space="preserve">Email </w:t>
      </w:r>
      <w:r w:rsidR="0000469C" w:rsidRPr="007E2DC0">
        <w:rPr>
          <w:b/>
          <w:bCs/>
        </w:rPr>
        <w:t>ID</w:t>
      </w:r>
      <w:r w:rsidRPr="007E2DC0">
        <w:rPr>
          <w:b/>
          <w:bCs/>
        </w:rPr>
        <w:t xml:space="preserve"> of the Branch for confirmation of this Bond</w:t>
      </w:r>
      <w:r w:rsidRPr="007E2DC0">
        <w:t xml:space="preserve">: ……………………………. </w:t>
      </w:r>
    </w:p>
    <w:p w14:paraId="7EC6B018" w14:textId="77777777" w:rsidR="009E0A09" w:rsidRPr="007E2DC0" w:rsidRDefault="009E0A09" w:rsidP="007E2DC0"/>
    <w:p w14:paraId="275E736B" w14:textId="77777777" w:rsidR="009E0A09" w:rsidRPr="007E2DC0" w:rsidRDefault="009E0A09" w:rsidP="007E2DC0">
      <w:r w:rsidRPr="007E2DC0">
        <w:t xml:space="preserve">Power of Attorney No. ...................................... </w:t>
      </w:r>
    </w:p>
    <w:p w14:paraId="6D7E9C85" w14:textId="77777777" w:rsidR="009E0A09" w:rsidRPr="007E2DC0" w:rsidRDefault="009E0A09" w:rsidP="007E2DC0">
      <w:pPr>
        <w:ind w:left="720"/>
      </w:pPr>
    </w:p>
    <w:p w14:paraId="2D47938D" w14:textId="77777777" w:rsidR="009E0A09" w:rsidRPr="007E2DC0" w:rsidRDefault="009E0A09" w:rsidP="007E2DC0">
      <w:r w:rsidRPr="007E2DC0">
        <w:t xml:space="preserve">Date......................................... </w:t>
      </w:r>
    </w:p>
    <w:p w14:paraId="2DF45E2B" w14:textId="77777777" w:rsidR="009E0A09" w:rsidRPr="007E2DC0" w:rsidRDefault="009E0A09" w:rsidP="007E2DC0">
      <w:pPr>
        <w:ind w:left="720"/>
      </w:pPr>
    </w:p>
    <w:p w14:paraId="12CD5836" w14:textId="77777777" w:rsidR="009E0A09" w:rsidRPr="007E2DC0" w:rsidRDefault="009E0A09" w:rsidP="007E2DC0">
      <w:r w:rsidRPr="007E2DC0">
        <w:t xml:space="preserve">Witness: </w:t>
      </w:r>
    </w:p>
    <w:p w14:paraId="6ABDD91F" w14:textId="77777777" w:rsidR="009E0A09" w:rsidRPr="007E2DC0" w:rsidRDefault="009E0A09" w:rsidP="007E2DC0">
      <w:pPr>
        <w:pStyle w:val="ListParagraph"/>
        <w:numPr>
          <w:ilvl w:val="6"/>
          <w:numId w:val="15"/>
        </w:numPr>
        <w:tabs>
          <w:tab w:val="left" w:pos="2790"/>
        </w:tabs>
        <w:ind w:left="360"/>
        <w:contextualSpacing w:val="0"/>
      </w:pPr>
      <w:r w:rsidRPr="007E2DC0">
        <w:t xml:space="preserve">................................................... </w:t>
      </w:r>
    </w:p>
    <w:p w14:paraId="103F5B5F" w14:textId="77777777" w:rsidR="009E0A09" w:rsidRPr="007E2DC0" w:rsidRDefault="009E0A09" w:rsidP="007E2DC0">
      <w:pPr>
        <w:ind w:left="360"/>
      </w:pPr>
      <w:r w:rsidRPr="007E2DC0">
        <w:t xml:space="preserve">(Signature) </w:t>
      </w:r>
    </w:p>
    <w:p w14:paraId="69A10E92" w14:textId="77777777" w:rsidR="009E0A09" w:rsidRPr="007E2DC0" w:rsidRDefault="009E0A09" w:rsidP="007E2DC0">
      <w:pPr>
        <w:ind w:left="360"/>
      </w:pPr>
      <w:r w:rsidRPr="007E2DC0">
        <w:t>....................................................</w:t>
      </w:r>
    </w:p>
    <w:p w14:paraId="62B8E6AE" w14:textId="77777777" w:rsidR="009E0A09" w:rsidRPr="007E2DC0" w:rsidRDefault="009E0A09" w:rsidP="007E2DC0">
      <w:pPr>
        <w:ind w:left="360"/>
      </w:pPr>
      <w:r w:rsidRPr="007E2DC0">
        <w:t xml:space="preserve"> (Name) </w:t>
      </w:r>
    </w:p>
    <w:p w14:paraId="6A7693C6" w14:textId="77777777" w:rsidR="009E0A09" w:rsidRPr="007E2DC0" w:rsidRDefault="009E0A09" w:rsidP="007E2DC0">
      <w:pPr>
        <w:ind w:left="360"/>
      </w:pPr>
      <w:r w:rsidRPr="007E2DC0">
        <w:t xml:space="preserve">.................................................... </w:t>
      </w:r>
    </w:p>
    <w:p w14:paraId="621008B7" w14:textId="77777777" w:rsidR="009E0A09" w:rsidRPr="007E2DC0" w:rsidRDefault="009E0A09" w:rsidP="007E2DC0">
      <w:pPr>
        <w:ind w:left="360"/>
      </w:pPr>
      <w:r w:rsidRPr="007E2DC0">
        <w:t>(Official Address)</w:t>
      </w:r>
    </w:p>
    <w:p w14:paraId="1C2B4301" w14:textId="77777777" w:rsidR="009E0A09" w:rsidRPr="007E2DC0" w:rsidRDefault="009E0A09" w:rsidP="007E2DC0">
      <w:pPr>
        <w:ind w:left="360"/>
      </w:pPr>
    </w:p>
    <w:p w14:paraId="42B62DC4" w14:textId="77777777" w:rsidR="009E0A09" w:rsidRPr="007E2DC0" w:rsidRDefault="009E0A09" w:rsidP="007E2DC0">
      <w:pPr>
        <w:pStyle w:val="ListParagraph"/>
        <w:numPr>
          <w:ilvl w:val="6"/>
          <w:numId w:val="15"/>
        </w:numPr>
        <w:tabs>
          <w:tab w:val="left" w:pos="2790"/>
        </w:tabs>
        <w:ind w:left="360"/>
        <w:contextualSpacing w:val="0"/>
      </w:pPr>
      <w:r w:rsidRPr="007E2DC0">
        <w:t xml:space="preserve">.................................................... </w:t>
      </w:r>
    </w:p>
    <w:p w14:paraId="62069F14" w14:textId="77777777" w:rsidR="009E0A09" w:rsidRPr="007E2DC0" w:rsidRDefault="009E0A09" w:rsidP="007E2DC0">
      <w:pPr>
        <w:ind w:left="360"/>
      </w:pPr>
      <w:r w:rsidRPr="007E2DC0">
        <w:t>(Signature)</w:t>
      </w:r>
    </w:p>
    <w:p w14:paraId="3311AB2B" w14:textId="77777777" w:rsidR="009E0A09" w:rsidRPr="007E2DC0" w:rsidRDefault="009E0A09" w:rsidP="007E2DC0">
      <w:pPr>
        <w:ind w:left="360"/>
      </w:pPr>
      <w:r w:rsidRPr="007E2DC0">
        <w:t xml:space="preserve"> ....................................................</w:t>
      </w:r>
    </w:p>
    <w:p w14:paraId="47E04F7C" w14:textId="77777777" w:rsidR="009E0A09" w:rsidRPr="007E2DC0" w:rsidRDefault="009E0A09" w:rsidP="007E2DC0">
      <w:pPr>
        <w:ind w:left="360"/>
      </w:pPr>
      <w:r w:rsidRPr="007E2DC0">
        <w:t xml:space="preserve">(Name) </w:t>
      </w:r>
    </w:p>
    <w:p w14:paraId="0356311A" w14:textId="77777777" w:rsidR="009E0A09" w:rsidRPr="007E2DC0" w:rsidRDefault="009E0A09" w:rsidP="007E2DC0">
      <w:pPr>
        <w:ind w:left="360"/>
      </w:pPr>
      <w:r w:rsidRPr="007E2DC0">
        <w:t>....................................................</w:t>
      </w:r>
    </w:p>
    <w:p w14:paraId="1CA658E3" w14:textId="77777777" w:rsidR="009E0A09" w:rsidRPr="007E2DC0" w:rsidRDefault="009E0A09" w:rsidP="007E2DC0">
      <w:pPr>
        <w:ind w:left="360"/>
      </w:pPr>
      <w:r w:rsidRPr="007E2DC0">
        <w:lastRenderedPageBreak/>
        <w:t xml:space="preserve">(Official Address) </w:t>
      </w:r>
    </w:p>
    <w:p w14:paraId="34ACB6E9" w14:textId="77777777" w:rsidR="009E0A09" w:rsidRPr="007E2DC0" w:rsidRDefault="009E0A09" w:rsidP="007E2DC0"/>
    <w:p w14:paraId="60F1D632" w14:textId="77777777" w:rsidR="009E0A09" w:rsidRPr="007E2DC0" w:rsidRDefault="009E0A09" w:rsidP="007E2DC0"/>
    <w:p w14:paraId="5BDCB78E" w14:textId="77777777" w:rsidR="0000469C" w:rsidRPr="007E2DC0" w:rsidRDefault="009E0A09" w:rsidP="007E2DC0">
      <w:pPr>
        <w:tabs>
          <w:tab w:val="left" w:pos="450"/>
        </w:tabs>
        <w:rPr>
          <w:b/>
        </w:rPr>
      </w:pPr>
      <w:r w:rsidRPr="007E2DC0">
        <w:rPr>
          <w:b/>
        </w:rPr>
        <w:t>Notes:</w:t>
      </w:r>
    </w:p>
    <w:p w14:paraId="38B315EE" w14:textId="69EA4818" w:rsidR="009E0A09" w:rsidRPr="007E2DC0" w:rsidRDefault="009E0A09" w:rsidP="007E2DC0">
      <w:pPr>
        <w:tabs>
          <w:tab w:val="left" w:pos="450"/>
        </w:tabs>
        <w:rPr>
          <w:b/>
        </w:rPr>
      </w:pPr>
      <w:r w:rsidRPr="007E2DC0">
        <w:rPr>
          <w:b/>
        </w:rPr>
        <w:t xml:space="preserve"> </w:t>
      </w:r>
    </w:p>
    <w:p w14:paraId="495D162A" w14:textId="77777777" w:rsidR="009E0A09" w:rsidRPr="007E2DC0" w:rsidRDefault="009E0A09" w:rsidP="007E2DC0">
      <w:pPr>
        <w:pStyle w:val="ListParagraph"/>
        <w:numPr>
          <w:ilvl w:val="6"/>
          <w:numId w:val="31"/>
        </w:numPr>
        <w:tabs>
          <w:tab w:val="left" w:pos="2790"/>
        </w:tabs>
        <w:ind w:left="360"/>
        <w:contextualSpacing w:val="0"/>
      </w:pPr>
      <w:r w:rsidRPr="007E2DC0">
        <w:t>The Insurance Surety Bond shall be from an Insurer as per guidelines issued by Insurance Regulatory and Development Authority of India (IRDAI).</w:t>
      </w:r>
    </w:p>
    <w:p w14:paraId="132826C5" w14:textId="3757041E" w:rsidR="009E0A09" w:rsidRPr="007E2DC0" w:rsidRDefault="0000469C" w:rsidP="007E2DC0">
      <w:pPr>
        <w:pStyle w:val="ListParagraph"/>
        <w:numPr>
          <w:ilvl w:val="6"/>
          <w:numId w:val="31"/>
        </w:numPr>
        <w:tabs>
          <w:tab w:val="left" w:pos="2790"/>
        </w:tabs>
        <w:ind w:left="360"/>
        <w:contextualSpacing w:val="0"/>
      </w:pPr>
      <w:r w:rsidRPr="007E2DC0">
        <w:t>APSPDCL</w:t>
      </w:r>
      <w:r w:rsidR="009E0A09" w:rsidRPr="007E2DC0">
        <w:t xml:space="preserve"> shall be the Creditor, the EPC Contractor/ RTS Vendor shall be the </w:t>
      </w:r>
      <w:proofErr w:type="gramStart"/>
      <w:r w:rsidR="009E0A09" w:rsidRPr="007E2DC0">
        <w:t>Principal</w:t>
      </w:r>
      <w:proofErr w:type="gramEnd"/>
      <w:r w:rsidR="009E0A09" w:rsidRPr="007E2DC0">
        <w:t xml:space="preserve"> debtor and the Insurance company/Insurer shall be the Surety in respect of the Insurance Surety Bond to be issued by the Insurer.</w:t>
      </w:r>
    </w:p>
    <w:p w14:paraId="0664216C" w14:textId="77777777" w:rsidR="009E0A09" w:rsidRPr="007E2DC0" w:rsidRDefault="009E0A09" w:rsidP="007E2DC0">
      <w:pPr>
        <w:pStyle w:val="ListParagraph"/>
        <w:numPr>
          <w:ilvl w:val="6"/>
          <w:numId w:val="31"/>
        </w:numPr>
        <w:tabs>
          <w:tab w:val="left" w:pos="2790"/>
        </w:tabs>
        <w:ind w:left="360"/>
        <w:contextualSpacing w:val="0"/>
      </w:pPr>
      <w:r w:rsidRPr="007E2DC0">
        <w:t xml:space="preserve">The Insurance Surety Bond should be on </w:t>
      </w:r>
      <w:proofErr w:type="gramStart"/>
      <w:r w:rsidRPr="007E2DC0">
        <w:t>Non-Judicial</w:t>
      </w:r>
      <w:proofErr w:type="gramEnd"/>
      <w:r w:rsidRPr="007E2DC0">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EPC Contractor/ RTS Vendor/Insurer issuing the Insurance Surety Bond.</w:t>
      </w:r>
    </w:p>
    <w:p w14:paraId="4A62D525" w14:textId="77777777" w:rsidR="009E0A09" w:rsidRPr="007E2DC0" w:rsidRDefault="009E0A09" w:rsidP="007E2DC0"/>
    <w:p w14:paraId="4C97CD06" w14:textId="77777777" w:rsidR="009E0A09" w:rsidRPr="007E2DC0" w:rsidRDefault="009E0A09" w:rsidP="007E2DC0"/>
    <w:p w14:paraId="76A13E30" w14:textId="77777777" w:rsidR="009E0A09" w:rsidRPr="007E2DC0" w:rsidRDefault="009E0A09" w:rsidP="007E2DC0">
      <w:pPr>
        <w:sectPr w:rsidR="009E0A09" w:rsidRPr="007E2DC0" w:rsidSect="009E0A09">
          <w:endnotePr>
            <w:numFmt w:val="decimal"/>
          </w:endnotePr>
          <w:pgSz w:w="12240" w:h="15840" w:code="1"/>
          <w:pgMar w:top="2275" w:right="1440" w:bottom="2246" w:left="1440" w:header="0" w:footer="1930" w:gutter="0"/>
          <w:cols w:space="720"/>
          <w:docGrid w:linePitch="299"/>
        </w:sectPr>
      </w:pPr>
    </w:p>
    <w:p w14:paraId="22DB9D91" w14:textId="77777777" w:rsidR="009E0A09" w:rsidRPr="007E2DC0" w:rsidRDefault="009E0A09" w:rsidP="007E2DC0">
      <w:pPr>
        <w:sectPr w:rsidR="009E0A09" w:rsidRPr="007E2DC0" w:rsidSect="009E0A09">
          <w:endnotePr>
            <w:numFmt w:val="decimal"/>
          </w:endnotePr>
          <w:pgSz w:w="12240" w:h="15840" w:code="1"/>
          <w:pgMar w:top="2275" w:right="1440" w:bottom="2246" w:left="1440" w:header="0" w:footer="1930" w:gutter="0"/>
          <w:cols w:space="720"/>
          <w:docGrid w:linePitch="299"/>
        </w:sectPr>
      </w:pPr>
    </w:p>
    <w:p w14:paraId="5E388D54" w14:textId="3C87FD94" w:rsidR="009E0A09" w:rsidRPr="007E2DC0" w:rsidRDefault="009E0A09" w:rsidP="007E2DC0">
      <w:pPr>
        <w:pStyle w:val="Heading2"/>
        <w:jc w:val="center"/>
        <w:rPr>
          <w:b/>
          <w:bCs/>
        </w:rPr>
      </w:pPr>
      <w:r w:rsidRPr="007E2DC0">
        <w:rPr>
          <w:b/>
          <w:bCs/>
        </w:rPr>
        <w:t xml:space="preserve">Format </w:t>
      </w:r>
      <w:r w:rsidR="006E6617" w:rsidRPr="007E2DC0">
        <w:rPr>
          <w:b/>
          <w:bCs/>
        </w:rPr>
        <w:t>–</w:t>
      </w:r>
      <w:r w:rsidR="0000469C" w:rsidRPr="007E2DC0">
        <w:rPr>
          <w:b/>
          <w:bCs/>
        </w:rPr>
        <w:t xml:space="preserve"> </w:t>
      </w:r>
      <w:r w:rsidRPr="007E2DC0">
        <w:rPr>
          <w:b/>
          <w:bCs/>
        </w:rPr>
        <w:t>7</w:t>
      </w:r>
    </w:p>
    <w:p w14:paraId="3A92BE8F" w14:textId="77777777" w:rsidR="009E0A09" w:rsidRPr="007E2DC0" w:rsidRDefault="009E0A09" w:rsidP="007E2DC0">
      <w:pPr>
        <w:pStyle w:val="BodyText"/>
        <w:jc w:val="center"/>
        <w:rPr>
          <w:b/>
          <w:color w:val="000000" w:themeColor="text1"/>
          <w:sz w:val="22"/>
          <w:szCs w:val="22"/>
        </w:rPr>
      </w:pPr>
      <w:r w:rsidRPr="007E2DC0">
        <w:rPr>
          <w:b/>
          <w:color w:val="000000" w:themeColor="text1"/>
          <w:sz w:val="22"/>
          <w:szCs w:val="22"/>
        </w:rPr>
        <w:t>CHECKLIST TO ACCOMPANY THE TENDER</w:t>
      </w:r>
    </w:p>
    <w:p w14:paraId="4CE1F216" w14:textId="673E08D1" w:rsidR="001702D5" w:rsidRPr="007E2DC0" w:rsidRDefault="001702D5" w:rsidP="007E2DC0">
      <w:pPr>
        <w:pStyle w:val="BodyText"/>
        <w:jc w:val="center"/>
        <w:rPr>
          <w:b/>
          <w:color w:val="000000" w:themeColor="text1"/>
          <w:sz w:val="22"/>
          <w:szCs w:val="22"/>
        </w:rPr>
      </w:pPr>
      <w:r w:rsidRPr="007E2DC0">
        <w:rPr>
          <w:b/>
          <w:color w:val="000000" w:themeColor="text1"/>
          <w:sz w:val="22"/>
          <w:szCs w:val="22"/>
        </w:rPr>
        <w:t xml:space="preserve">(Applicable for all </w:t>
      </w:r>
      <w:r w:rsidR="0001578F" w:rsidRPr="007E2DC0">
        <w:rPr>
          <w:b/>
          <w:color w:val="000000" w:themeColor="text1"/>
          <w:sz w:val="22"/>
          <w:szCs w:val="22"/>
        </w:rPr>
        <w:t>Bidders including</w:t>
      </w:r>
      <w:r w:rsidR="00EB5E2C" w:rsidRPr="007E2DC0">
        <w:rPr>
          <w:b/>
          <w:color w:val="000000" w:themeColor="text1"/>
          <w:sz w:val="22"/>
          <w:szCs w:val="22"/>
        </w:rPr>
        <w:t xml:space="preserve"> JV</w:t>
      </w:r>
      <w:r w:rsidRPr="007E2DC0">
        <w:rPr>
          <w:b/>
          <w:color w:val="000000" w:themeColor="text1"/>
          <w:sz w:val="22"/>
          <w:szCs w:val="22"/>
        </w:rPr>
        <w:t>)</w:t>
      </w:r>
    </w:p>
    <w:p w14:paraId="2AA55522" w14:textId="77777777" w:rsidR="009E0A09" w:rsidRPr="007E2DC0" w:rsidRDefault="009E0A09" w:rsidP="007E2DC0">
      <w:pPr>
        <w:pStyle w:val="BodyText"/>
        <w:spacing w:before="2"/>
        <w:rPr>
          <w:b/>
          <w:color w:val="000000" w:themeColor="text1"/>
          <w:sz w:val="22"/>
          <w:szCs w:val="22"/>
        </w:rPr>
      </w:pPr>
    </w:p>
    <w:tbl>
      <w:tblPr>
        <w:tblW w:w="47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44"/>
        <w:gridCol w:w="5024"/>
        <w:gridCol w:w="1639"/>
        <w:gridCol w:w="1500"/>
      </w:tblGrid>
      <w:tr w:rsidR="009E0A09" w:rsidRPr="007E2DC0" w14:paraId="0E6D18A7" w14:textId="77777777">
        <w:trPr>
          <w:trHeight w:val="20"/>
        </w:trPr>
        <w:tc>
          <w:tcPr>
            <w:tcW w:w="418" w:type="pct"/>
            <w:vAlign w:val="center"/>
          </w:tcPr>
          <w:p w14:paraId="23BFC362" w14:textId="77777777" w:rsidR="009E0A09" w:rsidRPr="007E2DC0" w:rsidRDefault="009E0A09" w:rsidP="007E2DC0">
            <w:pPr>
              <w:pStyle w:val="TableParagraph"/>
              <w:spacing w:before="135"/>
              <w:ind w:left="107"/>
              <w:jc w:val="center"/>
              <w:rPr>
                <w:b/>
                <w:color w:val="000000" w:themeColor="text1"/>
              </w:rPr>
            </w:pPr>
            <w:r w:rsidRPr="007E2DC0">
              <w:rPr>
                <w:b/>
                <w:color w:val="000000" w:themeColor="text1"/>
              </w:rPr>
              <w:t>Sl.</w:t>
            </w:r>
          </w:p>
          <w:p w14:paraId="0EB74BC4" w14:textId="77777777" w:rsidR="009E0A09" w:rsidRPr="007E2DC0" w:rsidRDefault="009E0A09" w:rsidP="007E2DC0">
            <w:pPr>
              <w:pStyle w:val="TableParagraph"/>
              <w:ind w:left="107"/>
              <w:jc w:val="center"/>
              <w:rPr>
                <w:b/>
                <w:color w:val="000000" w:themeColor="text1"/>
              </w:rPr>
            </w:pPr>
            <w:r w:rsidRPr="007E2DC0">
              <w:rPr>
                <w:b/>
                <w:color w:val="000000" w:themeColor="text1"/>
              </w:rPr>
              <w:t>No</w:t>
            </w:r>
          </w:p>
        </w:tc>
        <w:tc>
          <w:tcPr>
            <w:tcW w:w="2820" w:type="pct"/>
            <w:vAlign w:val="center"/>
          </w:tcPr>
          <w:p w14:paraId="28E2446B" w14:textId="77777777" w:rsidR="009E0A09" w:rsidRPr="007E2DC0" w:rsidRDefault="009E0A09" w:rsidP="007E2DC0">
            <w:pPr>
              <w:pStyle w:val="TableParagraph"/>
              <w:ind w:left="105"/>
              <w:jc w:val="center"/>
              <w:rPr>
                <w:b/>
                <w:color w:val="000000" w:themeColor="text1"/>
              </w:rPr>
            </w:pPr>
            <w:r w:rsidRPr="007E2DC0">
              <w:rPr>
                <w:b/>
                <w:color w:val="000000" w:themeColor="text1"/>
              </w:rPr>
              <w:t>Description</w:t>
            </w:r>
          </w:p>
        </w:tc>
        <w:tc>
          <w:tcPr>
            <w:tcW w:w="920" w:type="pct"/>
            <w:vAlign w:val="center"/>
          </w:tcPr>
          <w:p w14:paraId="0B6788C7" w14:textId="77777777" w:rsidR="009E0A09" w:rsidRPr="007E2DC0" w:rsidRDefault="009E0A09" w:rsidP="007E2DC0">
            <w:pPr>
              <w:pStyle w:val="TableParagraph"/>
              <w:spacing w:line="273" w:lineRule="exact"/>
              <w:ind w:left="105"/>
              <w:jc w:val="center"/>
              <w:rPr>
                <w:b/>
                <w:color w:val="000000" w:themeColor="text1"/>
              </w:rPr>
            </w:pPr>
            <w:r w:rsidRPr="007E2DC0">
              <w:rPr>
                <w:b/>
                <w:color w:val="000000" w:themeColor="text1"/>
              </w:rPr>
              <w:t>Whether</w:t>
            </w:r>
          </w:p>
          <w:p w14:paraId="1DF6EDD9" w14:textId="77777777" w:rsidR="009E0A09" w:rsidRPr="007E2DC0" w:rsidRDefault="009E0A09" w:rsidP="007E2DC0">
            <w:pPr>
              <w:pStyle w:val="TableParagraph"/>
              <w:spacing w:line="270" w:lineRule="atLeast"/>
              <w:ind w:left="105"/>
              <w:jc w:val="center"/>
              <w:rPr>
                <w:b/>
                <w:color w:val="000000" w:themeColor="text1"/>
              </w:rPr>
            </w:pPr>
            <w:r w:rsidRPr="007E2DC0">
              <w:rPr>
                <w:b/>
                <w:color w:val="000000" w:themeColor="text1"/>
              </w:rPr>
              <w:t>Applicable or not</w:t>
            </w:r>
          </w:p>
        </w:tc>
        <w:tc>
          <w:tcPr>
            <w:tcW w:w="842" w:type="pct"/>
            <w:vAlign w:val="center"/>
          </w:tcPr>
          <w:p w14:paraId="250F501C" w14:textId="77777777" w:rsidR="009E0A09" w:rsidRPr="007E2DC0" w:rsidRDefault="009E0A09" w:rsidP="007E2DC0">
            <w:pPr>
              <w:pStyle w:val="TableParagraph"/>
              <w:tabs>
                <w:tab w:val="left" w:pos="1017"/>
              </w:tabs>
              <w:spacing w:line="273" w:lineRule="exact"/>
              <w:ind w:left="106"/>
              <w:jc w:val="center"/>
              <w:rPr>
                <w:b/>
                <w:color w:val="000000" w:themeColor="text1"/>
              </w:rPr>
            </w:pPr>
            <w:r w:rsidRPr="007E2DC0">
              <w:rPr>
                <w:b/>
                <w:color w:val="000000" w:themeColor="text1"/>
              </w:rPr>
              <w:t>Page No.</w:t>
            </w:r>
          </w:p>
          <w:p w14:paraId="57811770" w14:textId="77777777" w:rsidR="009E0A09" w:rsidRPr="007E2DC0" w:rsidRDefault="009E0A09" w:rsidP="007E2DC0">
            <w:pPr>
              <w:pStyle w:val="TableParagraph"/>
              <w:tabs>
                <w:tab w:val="left" w:pos="892"/>
              </w:tabs>
              <w:spacing w:line="270" w:lineRule="atLeast"/>
              <w:ind w:left="106" w:right="99"/>
              <w:jc w:val="center"/>
              <w:rPr>
                <w:b/>
                <w:color w:val="000000" w:themeColor="text1"/>
              </w:rPr>
            </w:pPr>
            <w:r w:rsidRPr="007E2DC0">
              <w:rPr>
                <w:b/>
                <w:color w:val="000000" w:themeColor="text1"/>
              </w:rPr>
              <w:t>(see Note below)</w:t>
            </w:r>
          </w:p>
        </w:tc>
      </w:tr>
      <w:tr w:rsidR="009E0A09" w:rsidRPr="007E2DC0" w14:paraId="3BCE6B1E" w14:textId="77777777">
        <w:trPr>
          <w:trHeight w:val="20"/>
        </w:trPr>
        <w:tc>
          <w:tcPr>
            <w:tcW w:w="418" w:type="pct"/>
          </w:tcPr>
          <w:p w14:paraId="0A5786E7" w14:textId="77777777" w:rsidR="009E0A09" w:rsidRPr="007E2DC0" w:rsidRDefault="009E0A09" w:rsidP="007E2DC0">
            <w:pPr>
              <w:pStyle w:val="TableParagraph"/>
              <w:spacing w:line="256" w:lineRule="exact"/>
              <w:ind w:right="297"/>
              <w:jc w:val="right"/>
              <w:rPr>
                <w:color w:val="000000" w:themeColor="text1"/>
              </w:rPr>
            </w:pPr>
            <w:r w:rsidRPr="007E2DC0">
              <w:rPr>
                <w:color w:val="000000" w:themeColor="text1"/>
              </w:rPr>
              <w:t>1</w:t>
            </w:r>
          </w:p>
        </w:tc>
        <w:tc>
          <w:tcPr>
            <w:tcW w:w="2820" w:type="pct"/>
          </w:tcPr>
          <w:p w14:paraId="5ADF034A"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2</w:t>
            </w:r>
          </w:p>
        </w:tc>
        <w:tc>
          <w:tcPr>
            <w:tcW w:w="920" w:type="pct"/>
          </w:tcPr>
          <w:p w14:paraId="388E10A4" w14:textId="77777777" w:rsidR="009E0A09" w:rsidRPr="007E2DC0" w:rsidRDefault="009E0A09" w:rsidP="007E2DC0">
            <w:pPr>
              <w:pStyle w:val="TableParagraph"/>
              <w:spacing w:line="256" w:lineRule="exact"/>
              <w:ind w:left="2"/>
              <w:jc w:val="center"/>
              <w:rPr>
                <w:color w:val="000000" w:themeColor="text1"/>
              </w:rPr>
            </w:pPr>
            <w:r w:rsidRPr="007E2DC0">
              <w:rPr>
                <w:color w:val="000000" w:themeColor="text1"/>
              </w:rPr>
              <w:t>3</w:t>
            </w:r>
          </w:p>
        </w:tc>
        <w:tc>
          <w:tcPr>
            <w:tcW w:w="842" w:type="pct"/>
          </w:tcPr>
          <w:p w14:paraId="3D21267D" w14:textId="77777777" w:rsidR="009E0A09" w:rsidRPr="007E2DC0" w:rsidRDefault="009E0A09" w:rsidP="007E2DC0">
            <w:pPr>
              <w:pStyle w:val="TableParagraph"/>
              <w:spacing w:line="256" w:lineRule="exact"/>
              <w:ind w:left="6"/>
              <w:jc w:val="center"/>
              <w:rPr>
                <w:color w:val="000000" w:themeColor="text1"/>
              </w:rPr>
            </w:pPr>
            <w:r w:rsidRPr="007E2DC0">
              <w:rPr>
                <w:color w:val="000000" w:themeColor="text1"/>
              </w:rPr>
              <w:t>4</w:t>
            </w:r>
          </w:p>
        </w:tc>
      </w:tr>
      <w:tr w:rsidR="009E0A09" w:rsidRPr="007E2DC0" w14:paraId="104F1C37" w14:textId="77777777">
        <w:trPr>
          <w:trHeight w:val="20"/>
        </w:trPr>
        <w:tc>
          <w:tcPr>
            <w:tcW w:w="418" w:type="pct"/>
            <w:vAlign w:val="center"/>
          </w:tcPr>
          <w:p w14:paraId="78F03257"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1</w:t>
            </w:r>
          </w:p>
        </w:tc>
        <w:tc>
          <w:tcPr>
            <w:tcW w:w="2820" w:type="pct"/>
            <w:vAlign w:val="center"/>
          </w:tcPr>
          <w:p w14:paraId="31C828A5" w14:textId="77777777" w:rsidR="009E0A09" w:rsidRPr="007E2DC0" w:rsidRDefault="009E0A09" w:rsidP="007E2DC0">
            <w:pPr>
              <w:pStyle w:val="TableParagraph"/>
              <w:tabs>
                <w:tab w:val="left" w:pos="1120"/>
                <w:tab w:val="left" w:pos="1779"/>
                <w:tab w:val="left" w:pos="2650"/>
                <w:tab w:val="left" w:pos="3679"/>
                <w:tab w:val="left" w:pos="4604"/>
              </w:tabs>
              <w:ind w:left="105" w:right="99"/>
            </w:pPr>
            <w:r w:rsidRPr="007E2DC0">
              <w:rPr>
                <w:color w:val="000000" w:themeColor="text1"/>
              </w:rPr>
              <w:t>Bank Guarantee/ Insurance Surety Bond toward requisite Earnest Money Deposit or exemption document or Bank Guarantee.</w:t>
            </w:r>
          </w:p>
        </w:tc>
        <w:tc>
          <w:tcPr>
            <w:tcW w:w="920" w:type="pct"/>
            <w:vAlign w:val="center"/>
          </w:tcPr>
          <w:p w14:paraId="66CC114A"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3DC02B6F" w14:textId="77777777" w:rsidR="009E0A09" w:rsidRPr="007E2DC0" w:rsidRDefault="009E0A09" w:rsidP="007E2DC0">
            <w:pPr>
              <w:pStyle w:val="TableParagraph"/>
              <w:jc w:val="center"/>
              <w:rPr>
                <w:color w:val="000000" w:themeColor="text1"/>
              </w:rPr>
            </w:pPr>
          </w:p>
        </w:tc>
      </w:tr>
      <w:tr w:rsidR="009E0A09" w:rsidRPr="007E2DC0" w14:paraId="24AE9BA8" w14:textId="77777777">
        <w:trPr>
          <w:trHeight w:val="20"/>
        </w:trPr>
        <w:tc>
          <w:tcPr>
            <w:tcW w:w="418" w:type="pct"/>
            <w:vAlign w:val="center"/>
          </w:tcPr>
          <w:p w14:paraId="45FA2A1E"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2</w:t>
            </w:r>
          </w:p>
        </w:tc>
        <w:tc>
          <w:tcPr>
            <w:tcW w:w="2820" w:type="pct"/>
            <w:vAlign w:val="center"/>
          </w:tcPr>
          <w:p w14:paraId="292EAD52" w14:textId="77777777"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Copy of PAN card</w:t>
            </w:r>
          </w:p>
        </w:tc>
        <w:tc>
          <w:tcPr>
            <w:tcW w:w="920" w:type="pct"/>
            <w:vAlign w:val="center"/>
          </w:tcPr>
          <w:p w14:paraId="7EBBF641"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0BE32928" w14:textId="77777777" w:rsidR="009E0A09" w:rsidRPr="007E2DC0" w:rsidRDefault="009E0A09" w:rsidP="007E2DC0">
            <w:pPr>
              <w:pStyle w:val="TableParagraph"/>
              <w:jc w:val="center"/>
              <w:rPr>
                <w:color w:val="000000" w:themeColor="text1"/>
              </w:rPr>
            </w:pPr>
          </w:p>
        </w:tc>
      </w:tr>
      <w:tr w:rsidR="009E0A09" w:rsidRPr="007E2DC0" w14:paraId="38092DCC" w14:textId="77777777">
        <w:trPr>
          <w:trHeight w:val="20"/>
        </w:trPr>
        <w:tc>
          <w:tcPr>
            <w:tcW w:w="418" w:type="pct"/>
            <w:vAlign w:val="center"/>
          </w:tcPr>
          <w:p w14:paraId="59963161"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3</w:t>
            </w:r>
          </w:p>
        </w:tc>
        <w:tc>
          <w:tcPr>
            <w:tcW w:w="2820" w:type="pct"/>
            <w:vAlign w:val="center"/>
          </w:tcPr>
          <w:p w14:paraId="71F13CAA" w14:textId="77777777" w:rsidR="009E0A09" w:rsidRPr="007E2DC0" w:rsidRDefault="009E0A09" w:rsidP="007E2DC0">
            <w:pPr>
              <w:pStyle w:val="TableParagraph"/>
              <w:tabs>
                <w:tab w:val="left" w:pos="829"/>
                <w:tab w:val="left" w:pos="1234"/>
                <w:tab w:val="left" w:pos="1952"/>
                <w:tab w:val="left" w:pos="2875"/>
                <w:tab w:val="left" w:pos="3455"/>
                <w:tab w:val="left" w:pos="4619"/>
              </w:tabs>
              <w:spacing w:line="268" w:lineRule="exact"/>
              <w:ind w:left="105"/>
              <w:rPr>
                <w:color w:val="000000" w:themeColor="text1"/>
              </w:rPr>
            </w:pPr>
            <w:r w:rsidRPr="007E2DC0">
              <w:rPr>
                <w:color w:val="000000" w:themeColor="text1"/>
              </w:rPr>
              <w:t>Copy of latest Income Tax Clearance returns submitted along with proof of receipt (Latest SARAL form).</w:t>
            </w:r>
          </w:p>
        </w:tc>
        <w:tc>
          <w:tcPr>
            <w:tcW w:w="920" w:type="pct"/>
            <w:vAlign w:val="center"/>
          </w:tcPr>
          <w:p w14:paraId="4EB12B36"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7DD38E5B" w14:textId="77777777" w:rsidR="009E0A09" w:rsidRPr="007E2DC0" w:rsidRDefault="009E0A09" w:rsidP="007E2DC0">
            <w:pPr>
              <w:pStyle w:val="TableParagraph"/>
              <w:jc w:val="center"/>
              <w:rPr>
                <w:color w:val="000000" w:themeColor="text1"/>
              </w:rPr>
            </w:pPr>
          </w:p>
        </w:tc>
      </w:tr>
      <w:tr w:rsidR="009E0A09" w:rsidRPr="007E2DC0" w14:paraId="3AA0DE16" w14:textId="77777777">
        <w:trPr>
          <w:trHeight w:val="20"/>
        </w:trPr>
        <w:tc>
          <w:tcPr>
            <w:tcW w:w="418" w:type="pct"/>
            <w:vAlign w:val="center"/>
          </w:tcPr>
          <w:p w14:paraId="532EC4F3"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4</w:t>
            </w:r>
          </w:p>
        </w:tc>
        <w:tc>
          <w:tcPr>
            <w:tcW w:w="2820" w:type="pct"/>
            <w:vAlign w:val="center"/>
          </w:tcPr>
          <w:p w14:paraId="44466FF3" w14:textId="16B37528" w:rsidR="009E0A09" w:rsidRPr="007E2DC0" w:rsidRDefault="009E0A09" w:rsidP="007E2DC0">
            <w:pPr>
              <w:pStyle w:val="TableParagraph"/>
              <w:spacing w:before="61"/>
              <w:ind w:left="105" w:right="98"/>
              <w:rPr>
                <w:color w:val="000000" w:themeColor="text1"/>
              </w:rPr>
            </w:pPr>
            <w:r w:rsidRPr="007E2DC0">
              <w:rPr>
                <w:color w:val="000000" w:themeColor="text1"/>
              </w:rPr>
              <w:t>CA Certificate for the Average Annual Turnover i.e., satisfying the criterion of 3 of the last 5 Financial Years from FY 20</w:t>
            </w:r>
            <w:r w:rsidR="0000469C" w:rsidRPr="007E2DC0">
              <w:rPr>
                <w:color w:val="000000" w:themeColor="text1"/>
              </w:rPr>
              <w:t>20</w:t>
            </w:r>
            <w:r w:rsidRPr="007E2DC0">
              <w:rPr>
                <w:color w:val="000000" w:themeColor="text1"/>
              </w:rPr>
              <w:t>-2</w:t>
            </w:r>
            <w:r w:rsidR="0000469C" w:rsidRPr="007E2DC0">
              <w:rPr>
                <w:color w:val="000000" w:themeColor="text1"/>
              </w:rPr>
              <w:t>1</w:t>
            </w:r>
            <w:r w:rsidRPr="007E2DC0">
              <w:rPr>
                <w:color w:val="000000" w:themeColor="text1"/>
              </w:rPr>
              <w:t xml:space="preserve"> to FY 202</w:t>
            </w:r>
            <w:r w:rsidR="0000469C" w:rsidRPr="007E2DC0">
              <w:rPr>
                <w:color w:val="000000" w:themeColor="text1"/>
              </w:rPr>
              <w:t>4</w:t>
            </w:r>
            <w:r w:rsidRPr="007E2DC0">
              <w:rPr>
                <w:color w:val="000000" w:themeColor="text1"/>
              </w:rPr>
              <w:t>-2</w:t>
            </w:r>
            <w:r w:rsidR="0000469C" w:rsidRPr="007E2DC0">
              <w:rPr>
                <w:color w:val="000000" w:themeColor="text1"/>
              </w:rPr>
              <w:t>5</w:t>
            </w:r>
            <w:r w:rsidRPr="007E2DC0">
              <w:rPr>
                <w:color w:val="000000" w:themeColor="text1"/>
              </w:rPr>
              <w:t xml:space="preserve"> </w:t>
            </w:r>
            <w:r w:rsidR="009A51DF" w:rsidRPr="007E2DC0">
              <w:rPr>
                <w:b/>
                <w:bCs/>
                <w:color w:val="000000" w:themeColor="text1"/>
              </w:rPr>
              <w:t>OR</w:t>
            </w:r>
            <w:r w:rsidR="0000469C" w:rsidRPr="007E2DC0">
              <w:rPr>
                <w:color w:val="000000" w:themeColor="text1"/>
              </w:rPr>
              <w:t xml:space="preserve"> from FY 2021-22 to FY 2025-26 </w:t>
            </w:r>
            <w:r w:rsidR="009A51DF" w:rsidRPr="007E2DC0">
              <w:rPr>
                <w:color w:val="000000" w:themeColor="text1"/>
              </w:rPr>
              <w:t xml:space="preserve">(if audited statements for FY 2025-26 are available) </w:t>
            </w:r>
            <w:r w:rsidRPr="007E2DC0">
              <w:rPr>
                <w:color w:val="000000" w:themeColor="text1"/>
              </w:rPr>
              <w:t>as per Format 10 (Year</w:t>
            </w:r>
            <w:r w:rsidR="009A51DF" w:rsidRPr="007E2DC0">
              <w:rPr>
                <w:color w:val="000000" w:themeColor="text1"/>
              </w:rPr>
              <w:t>-</w:t>
            </w:r>
            <w:r w:rsidRPr="007E2DC0">
              <w:rPr>
                <w:color w:val="000000" w:themeColor="text1"/>
              </w:rPr>
              <w:t>wise)</w:t>
            </w:r>
          </w:p>
        </w:tc>
        <w:tc>
          <w:tcPr>
            <w:tcW w:w="920" w:type="pct"/>
            <w:vAlign w:val="center"/>
          </w:tcPr>
          <w:p w14:paraId="5D4196AA"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383DEC59" w14:textId="77777777" w:rsidR="009E0A09" w:rsidRPr="007E2DC0" w:rsidRDefault="009E0A09" w:rsidP="007E2DC0">
            <w:pPr>
              <w:pStyle w:val="TableParagraph"/>
              <w:jc w:val="center"/>
              <w:rPr>
                <w:color w:val="000000" w:themeColor="text1"/>
              </w:rPr>
            </w:pPr>
          </w:p>
        </w:tc>
      </w:tr>
      <w:tr w:rsidR="009E0A09" w:rsidRPr="007E2DC0" w14:paraId="5895C754" w14:textId="77777777">
        <w:trPr>
          <w:trHeight w:val="20"/>
        </w:trPr>
        <w:tc>
          <w:tcPr>
            <w:tcW w:w="418" w:type="pct"/>
            <w:vAlign w:val="center"/>
          </w:tcPr>
          <w:p w14:paraId="4874BDF8"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5</w:t>
            </w:r>
          </w:p>
        </w:tc>
        <w:tc>
          <w:tcPr>
            <w:tcW w:w="2820" w:type="pct"/>
            <w:vAlign w:val="center"/>
          </w:tcPr>
          <w:p w14:paraId="41A8B3FA" w14:textId="3B30BDC4"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 xml:space="preserve">CA certificate for Net </w:t>
            </w:r>
            <w:r w:rsidR="009A51DF" w:rsidRPr="007E2DC0">
              <w:rPr>
                <w:color w:val="000000" w:themeColor="text1"/>
              </w:rPr>
              <w:t>W</w:t>
            </w:r>
            <w:r w:rsidRPr="007E2DC0">
              <w:rPr>
                <w:color w:val="000000" w:themeColor="text1"/>
              </w:rPr>
              <w:t>orth as on the last date of each of the last 3 Financial Years i.e., FY 202</w:t>
            </w:r>
            <w:r w:rsidR="009A51DF" w:rsidRPr="007E2DC0">
              <w:rPr>
                <w:color w:val="000000" w:themeColor="text1"/>
              </w:rPr>
              <w:t>2</w:t>
            </w:r>
            <w:r w:rsidRPr="007E2DC0">
              <w:rPr>
                <w:color w:val="000000" w:themeColor="text1"/>
              </w:rPr>
              <w:t>-2</w:t>
            </w:r>
            <w:r w:rsidR="009A51DF" w:rsidRPr="007E2DC0">
              <w:rPr>
                <w:color w:val="000000" w:themeColor="text1"/>
              </w:rPr>
              <w:t>3</w:t>
            </w:r>
            <w:r w:rsidRPr="007E2DC0">
              <w:rPr>
                <w:color w:val="000000" w:themeColor="text1"/>
              </w:rPr>
              <w:t>, FY 202</w:t>
            </w:r>
            <w:r w:rsidR="009A51DF" w:rsidRPr="007E2DC0">
              <w:rPr>
                <w:color w:val="000000" w:themeColor="text1"/>
              </w:rPr>
              <w:t>3</w:t>
            </w:r>
            <w:r w:rsidRPr="007E2DC0">
              <w:rPr>
                <w:color w:val="000000" w:themeColor="text1"/>
              </w:rPr>
              <w:t>-2</w:t>
            </w:r>
            <w:r w:rsidR="009A51DF" w:rsidRPr="007E2DC0">
              <w:rPr>
                <w:color w:val="000000" w:themeColor="text1"/>
              </w:rPr>
              <w:t>4,</w:t>
            </w:r>
            <w:r w:rsidRPr="007E2DC0">
              <w:rPr>
                <w:color w:val="000000" w:themeColor="text1"/>
              </w:rPr>
              <w:t xml:space="preserve"> and FY 202</w:t>
            </w:r>
            <w:r w:rsidR="009A51DF" w:rsidRPr="007E2DC0">
              <w:rPr>
                <w:color w:val="000000" w:themeColor="text1"/>
              </w:rPr>
              <w:t>4</w:t>
            </w:r>
            <w:r w:rsidRPr="007E2DC0">
              <w:rPr>
                <w:color w:val="000000" w:themeColor="text1"/>
              </w:rPr>
              <w:t>-2</w:t>
            </w:r>
            <w:r w:rsidR="009A51DF" w:rsidRPr="007E2DC0">
              <w:rPr>
                <w:color w:val="000000" w:themeColor="text1"/>
              </w:rPr>
              <w:t xml:space="preserve">5 </w:t>
            </w:r>
            <w:r w:rsidR="009A51DF" w:rsidRPr="007E2DC0">
              <w:rPr>
                <w:b/>
                <w:bCs/>
                <w:color w:val="000000" w:themeColor="text1"/>
              </w:rPr>
              <w:t>OR</w:t>
            </w:r>
            <w:r w:rsidR="009A51DF" w:rsidRPr="007E2DC0">
              <w:rPr>
                <w:color w:val="000000" w:themeColor="text1"/>
              </w:rPr>
              <w:t xml:space="preserve"> FY 2023-</w:t>
            </w:r>
            <w:proofErr w:type="gramStart"/>
            <w:r w:rsidR="009A51DF" w:rsidRPr="007E2DC0">
              <w:rPr>
                <w:color w:val="000000" w:themeColor="text1"/>
              </w:rPr>
              <w:t>24</w:t>
            </w:r>
            <w:proofErr w:type="gramEnd"/>
            <w:r w:rsidR="009A51DF" w:rsidRPr="007E2DC0">
              <w:rPr>
                <w:color w:val="000000" w:themeColor="text1"/>
              </w:rPr>
              <w:t>, FY 2024-25, and FY 2025-26 (if audited statements for FY 2025-26 are available)</w:t>
            </w:r>
            <w:r w:rsidRPr="007E2DC0">
              <w:rPr>
                <w:color w:val="000000" w:themeColor="text1"/>
              </w:rPr>
              <w:t xml:space="preserve"> as per Format 10</w:t>
            </w:r>
            <w:r w:rsidR="009A51DF" w:rsidRPr="007E2DC0">
              <w:rPr>
                <w:color w:val="000000" w:themeColor="text1"/>
              </w:rPr>
              <w:t xml:space="preserve"> (Year-wise)</w:t>
            </w:r>
          </w:p>
        </w:tc>
        <w:tc>
          <w:tcPr>
            <w:tcW w:w="920" w:type="pct"/>
            <w:vAlign w:val="center"/>
          </w:tcPr>
          <w:p w14:paraId="000D5258"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1A1CA940" w14:textId="77777777" w:rsidR="009E0A09" w:rsidRPr="007E2DC0" w:rsidRDefault="009E0A09" w:rsidP="007E2DC0">
            <w:pPr>
              <w:pStyle w:val="TableParagraph"/>
              <w:jc w:val="center"/>
              <w:rPr>
                <w:color w:val="000000" w:themeColor="text1"/>
              </w:rPr>
            </w:pPr>
          </w:p>
        </w:tc>
      </w:tr>
      <w:tr w:rsidR="009E0A09" w:rsidRPr="007E2DC0" w14:paraId="646ACEAD" w14:textId="77777777">
        <w:trPr>
          <w:trHeight w:val="20"/>
        </w:trPr>
        <w:tc>
          <w:tcPr>
            <w:tcW w:w="418" w:type="pct"/>
            <w:vAlign w:val="center"/>
          </w:tcPr>
          <w:p w14:paraId="050CC92A"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6</w:t>
            </w:r>
          </w:p>
        </w:tc>
        <w:tc>
          <w:tcPr>
            <w:tcW w:w="2820" w:type="pct"/>
            <w:vAlign w:val="center"/>
          </w:tcPr>
          <w:p w14:paraId="568E03E2" w14:textId="77777777"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Copies of Incorporation certificate</w:t>
            </w:r>
          </w:p>
        </w:tc>
        <w:tc>
          <w:tcPr>
            <w:tcW w:w="920" w:type="pct"/>
            <w:vAlign w:val="center"/>
          </w:tcPr>
          <w:p w14:paraId="2137D4B6"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75E81B43" w14:textId="77777777" w:rsidR="009E0A09" w:rsidRPr="007E2DC0" w:rsidRDefault="009E0A09" w:rsidP="007E2DC0">
            <w:pPr>
              <w:pStyle w:val="TableParagraph"/>
              <w:jc w:val="center"/>
              <w:rPr>
                <w:color w:val="000000" w:themeColor="text1"/>
              </w:rPr>
            </w:pPr>
          </w:p>
        </w:tc>
      </w:tr>
      <w:tr w:rsidR="009E0A09" w:rsidRPr="007E2DC0" w14:paraId="5B660BC6" w14:textId="77777777">
        <w:trPr>
          <w:trHeight w:val="20"/>
        </w:trPr>
        <w:tc>
          <w:tcPr>
            <w:tcW w:w="418" w:type="pct"/>
            <w:vAlign w:val="center"/>
          </w:tcPr>
          <w:p w14:paraId="7087AE11"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7</w:t>
            </w:r>
          </w:p>
        </w:tc>
        <w:tc>
          <w:tcPr>
            <w:tcW w:w="2820" w:type="pct"/>
            <w:vAlign w:val="center"/>
          </w:tcPr>
          <w:p w14:paraId="202DBF9C" w14:textId="77777777"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Copies of GST Registration Certificate.</w:t>
            </w:r>
          </w:p>
        </w:tc>
        <w:tc>
          <w:tcPr>
            <w:tcW w:w="920" w:type="pct"/>
            <w:vAlign w:val="center"/>
          </w:tcPr>
          <w:p w14:paraId="161C79D9"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5D7B39D2" w14:textId="77777777" w:rsidR="009E0A09" w:rsidRPr="007E2DC0" w:rsidRDefault="009E0A09" w:rsidP="007E2DC0">
            <w:pPr>
              <w:pStyle w:val="TableParagraph"/>
              <w:jc w:val="center"/>
              <w:rPr>
                <w:color w:val="000000" w:themeColor="text1"/>
              </w:rPr>
            </w:pPr>
          </w:p>
        </w:tc>
      </w:tr>
      <w:tr w:rsidR="009E0A09" w:rsidRPr="007E2DC0" w14:paraId="188568A6" w14:textId="77777777">
        <w:trPr>
          <w:trHeight w:val="20"/>
        </w:trPr>
        <w:tc>
          <w:tcPr>
            <w:tcW w:w="418" w:type="pct"/>
            <w:vAlign w:val="center"/>
          </w:tcPr>
          <w:p w14:paraId="74DE86A4"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8</w:t>
            </w:r>
          </w:p>
        </w:tc>
        <w:tc>
          <w:tcPr>
            <w:tcW w:w="2820" w:type="pct"/>
            <w:vAlign w:val="center"/>
          </w:tcPr>
          <w:p w14:paraId="17E02802" w14:textId="4356DF5C"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Latest GST clearance certificate.</w:t>
            </w:r>
          </w:p>
        </w:tc>
        <w:tc>
          <w:tcPr>
            <w:tcW w:w="920" w:type="pct"/>
            <w:vAlign w:val="center"/>
          </w:tcPr>
          <w:p w14:paraId="0D6B93E5"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73157063" w14:textId="77777777" w:rsidR="009E0A09" w:rsidRPr="007E2DC0" w:rsidRDefault="009E0A09" w:rsidP="007E2DC0">
            <w:pPr>
              <w:pStyle w:val="TableParagraph"/>
              <w:jc w:val="center"/>
              <w:rPr>
                <w:color w:val="000000" w:themeColor="text1"/>
              </w:rPr>
            </w:pPr>
          </w:p>
        </w:tc>
      </w:tr>
      <w:tr w:rsidR="009E0A09" w:rsidRPr="007E2DC0" w14:paraId="54F89D0B" w14:textId="77777777">
        <w:trPr>
          <w:trHeight w:val="20"/>
        </w:trPr>
        <w:tc>
          <w:tcPr>
            <w:tcW w:w="418" w:type="pct"/>
            <w:vAlign w:val="center"/>
          </w:tcPr>
          <w:p w14:paraId="510C6452"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9</w:t>
            </w:r>
          </w:p>
        </w:tc>
        <w:tc>
          <w:tcPr>
            <w:tcW w:w="2820" w:type="pct"/>
            <w:vAlign w:val="center"/>
          </w:tcPr>
          <w:p w14:paraId="63718A95" w14:textId="77777777"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Information on litigation history in which Bidder is involved.</w:t>
            </w:r>
          </w:p>
        </w:tc>
        <w:tc>
          <w:tcPr>
            <w:tcW w:w="920" w:type="pct"/>
            <w:vAlign w:val="center"/>
          </w:tcPr>
          <w:p w14:paraId="15DE6C72"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Yes/No</w:t>
            </w:r>
          </w:p>
        </w:tc>
        <w:tc>
          <w:tcPr>
            <w:tcW w:w="842" w:type="pct"/>
          </w:tcPr>
          <w:p w14:paraId="10F2FDA0" w14:textId="77777777" w:rsidR="009E0A09" w:rsidRPr="007E2DC0" w:rsidRDefault="009E0A09" w:rsidP="007E2DC0">
            <w:pPr>
              <w:pStyle w:val="TableParagraph"/>
              <w:jc w:val="center"/>
              <w:rPr>
                <w:color w:val="000000" w:themeColor="text1"/>
              </w:rPr>
            </w:pPr>
          </w:p>
        </w:tc>
      </w:tr>
      <w:tr w:rsidR="009E0A09" w:rsidRPr="007E2DC0" w14:paraId="5066A4D6" w14:textId="77777777">
        <w:trPr>
          <w:trHeight w:val="20"/>
        </w:trPr>
        <w:tc>
          <w:tcPr>
            <w:tcW w:w="418" w:type="pct"/>
            <w:vAlign w:val="center"/>
          </w:tcPr>
          <w:p w14:paraId="1DFE3E5A" w14:textId="473DC53F" w:rsidR="009E0A09" w:rsidRPr="007E2DC0" w:rsidRDefault="009E0A09" w:rsidP="007E2DC0">
            <w:pPr>
              <w:pStyle w:val="TableParagraph"/>
              <w:spacing w:line="256" w:lineRule="exact"/>
              <w:ind w:left="5"/>
              <w:jc w:val="center"/>
              <w:rPr>
                <w:color w:val="000000" w:themeColor="text1"/>
              </w:rPr>
            </w:pPr>
            <w:r w:rsidRPr="007E2DC0">
              <w:rPr>
                <w:color w:val="000000" w:themeColor="text1"/>
              </w:rPr>
              <w:t>1</w:t>
            </w:r>
            <w:r w:rsidR="00D45926" w:rsidRPr="007E2DC0">
              <w:rPr>
                <w:color w:val="000000" w:themeColor="text1"/>
              </w:rPr>
              <w:t>0</w:t>
            </w:r>
          </w:p>
        </w:tc>
        <w:tc>
          <w:tcPr>
            <w:tcW w:w="2820" w:type="pct"/>
            <w:vAlign w:val="center"/>
          </w:tcPr>
          <w:p w14:paraId="3DAAC5D5" w14:textId="77777777"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 xml:space="preserve">Documentary Evidence as per “MoU or JV arrangement with </w:t>
            </w:r>
            <w:r w:rsidRPr="007E2DC0">
              <w:t>photovoltaic (PV) cell and module manufacturers</w:t>
            </w:r>
            <w:r w:rsidRPr="007E2DC0">
              <w:rPr>
                <w:color w:val="000000" w:themeColor="text1"/>
              </w:rPr>
              <w:t>”</w:t>
            </w:r>
          </w:p>
        </w:tc>
        <w:tc>
          <w:tcPr>
            <w:tcW w:w="920" w:type="pct"/>
            <w:vAlign w:val="center"/>
          </w:tcPr>
          <w:p w14:paraId="5B744CA0"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Yes/No</w:t>
            </w:r>
          </w:p>
        </w:tc>
        <w:tc>
          <w:tcPr>
            <w:tcW w:w="842" w:type="pct"/>
          </w:tcPr>
          <w:p w14:paraId="17AC8492" w14:textId="77777777" w:rsidR="009E0A09" w:rsidRPr="007E2DC0" w:rsidRDefault="009E0A09" w:rsidP="007E2DC0">
            <w:pPr>
              <w:pStyle w:val="TableParagraph"/>
              <w:jc w:val="center"/>
              <w:rPr>
                <w:color w:val="000000" w:themeColor="text1"/>
              </w:rPr>
            </w:pPr>
          </w:p>
        </w:tc>
      </w:tr>
      <w:tr w:rsidR="009E0A09" w:rsidRPr="007E2DC0" w14:paraId="4D45D195" w14:textId="77777777">
        <w:trPr>
          <w:trHeight w:val="20"/>
        </w:trPr>
        <w:tc>
          <w:tcPr>
            <w:tcW w:w="418" w:type="pct"/>
            <w:vAlign w:val="center"/>
          </w:tcPr>
          <w:p w14:paraId="0CCE90BE" w14:textId="45428AD9" w:rsidR="009E0A09" w:rsidRPr="007E2DC0" w:rsidRDefault="009E0A09" w:rsidP="007E2DC0">
            <w:pPr>
              <w:pStyle w:val="TableParagraph"/>
              <w:spacing w:line="256" w:lineRule="exact"/>
              <w:ind w:left="5"/>
              <w:jc w:val="center"/>
              <w:rPr>
                <w:color w:val="000000" w:themeColor="text1"/>
              </w:rPr>
            </w:pPr>
            <w:r w:rsidRPr="007E2DC0">
              <w:rPr>
                <w:color w:val="000000" w:themeColor="text1"/>
              </w:rPr>
              <w:t>1</w:t>
            </w:r>
            <w:r w:rsidR="00D45926" w:rsidRPr="007E2DC0">
              <w:rPr>
                <w:color w:val="000000" w:themeColor="text1"/>
              </w:rPr>
              <w:t>1</w:t>
            </w:r>
          </w:p>
        </w:tc>
        <w:tc>
          <w:tcPr>
            <w:tcW w:w="2820" w:type="pct"/>
            <w:vAlign w:val="center"/>
          </w:tcPr>
          <w:p w14:paraId="6B938B2F" w14:textId="77777777"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Documentary Evidence of affiliation with a parent company</w:t>
            </w:r>
          </w:p>
        </w:tc>
        <w:tc>
          <w:tcPr>
            <w:tcW w:w="920" w:type="pct"/>
            <w:vAlign w:val="center"/>
          </w:tcPr>
          <w:p w14:paraId="164F72D4"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Yes/No</w:t>
            </w:r>
          </w:p>
        </w:tc>
        <w:tc>
          <w:tcPr>
            <w:tcW w:w="842" w:type="pct"/>
          </w:tcPr>
          <w:p w14:paraId="00F4E019" w14:textId="77777777" w:rsidR="009E0A09" w:rsidRPr="007E2DC0" w:rsidRDefault="009E0A09" w:rsidP="007E2DC0">
            <w:pPr>
              <w:pStyle w:val="TableParagraph"/>
              <w:jc w:val="center"/>
              <w:rPr>
                <w:color w:val="000000" w:themeColor="text1"/>
              </w:rPr>
            </w:pPr>
          </w:p>
        </w:tc>
      </w:tr>
      <w:tr w:rsidR="009E0A09" w:rsidRPr="007E2DC0" w14:paraId="653D70B4" w14:textId="77777777">
        <w:trPr>
          <w:trHeight w:val="20"/>
        </w:trPr>
        <w:tc>
          <w:tcPr>
            <w:tcW w:w="418" w:type="pct"/>
            <w:vAlign w:val="center"/>
          </w:tcPr>
          <w:p w14:paraId="0A862B4F" w14:textId="2C8B259C" w:rsidR="009E0A09" w:rsidRPr="007E2DC0" w:rsidRDefault="009E0A09" w:rsidP="007E2DC0">
            <w:pPr>
              <w:pStyle w:val="TableParagraph"/>
              <w:spacing w:line="256" w:lineRule="exact"/>
              <w:ind w:left="5"/>
              <w:jc w:val="center"/>
              <w:rPr>
                <w:color w:val="000000" w:themeColor="text1"/>
              </w:rPr>
            </w:pPr>
            <w:r w:rsidRPr="007E2DC0">
              <w:rPr>
                <w:color w:val="000000" w:themeColor="text1"/>
              </w:rPr>
              <w:t>1</w:t>
            </w:r>
            <w:r w:rsidR="00D45926" w:rsidRPr="007E2DC0">
              <w:rPr>
                <w:color w:val="000000" w:themeColor="text1"/>
              </w:rPr>
              <w:t>2</w:t>
            </w:r>
          </w:p>
        </w:tc>
        <w:tc>
          <w:tcPr>
            <w:tcW w:w="2820" w:type="pct"/>
            <w:vAlign w:val="center"/>
          </w:tcPr>
          <w:p w14:paraId="58381D09" w14:textId="77777777"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Any other documents/certificate as specified in tender conditions</w:t>
            </w:r>
          </w:p>
        </w:tc>
        <w:tc>
          <w:tcPr>
            <w:tcW w:w="920" w:type="pct"/>
            <w:vAlign w:val="center"/>
          </w:tcPr>
          <w:p w14:paraId="7BBEC9F8"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615717EB" w14:textId="77777777" w:rsidR="009E0A09" w:rsidRPr="007E2DC0" w:rsidRDefault="009E0A09" w:rsidP="007E2DC0">
            <w:pPr>
              <w:pStyle w:val="TableParagraph"/>
              <w:jc w:val="center"/>
              <w:rPr>
                <w:color w:val="000000" w:themeColor="text1"/>
              </w:rPr>
            </w:pPr>
          </w:p>
        </w:tc>
      </w:tr>
      <w:tr w:rsidR="009E0A09" w:rsidRPr="007E2DC0" w14:paraId="6F144598" w14:textId="77777777">
        <w:trPr>
          <w:trHeight w:val="20"/>
        </w:trPr>
        <w:tc>
          <w:tcPr>
            <w:tcW w:w="418" w:type="pct"/>
            <w:vAlign w:val="center"/>
          </w:tcPr>
          <w:p w14:paraId="01199D89" w14:textId="21A289E0" w:rsidR="009E0A09" w:rsidRPr="007E2DC0" w:rsidRDefault="009E0A09" w:rsidP="007E2DC0">
            <w:pPr>
              <w:pStyle w:val="TableParagraph"/>
              <w:spacing w:line="256" w:lineRule="exact"/>
              <w:ind w:left="5"/>
              <w:jc w:val="center"/>
              <w:rPr>
                <w:color w:val="000000" w:themeColor="text1"/>
              </w:rPr>
            </w:pPr>
            <w:r w:rsidRPr="007E2DC0">
              <w:rPr>
                <w:color w:val="000000" w:themeColor="text1"/>
              </w:rPr>
              <w:t>1</w:t>
            </w:r>
            <w:r w:rsidR="00D45926" w:rsidRPr="007E2DC0">
              <w:rPr>
                <w:color w:val="000000" w:themeColor="text1"/>
              </w:rPr>
              <w:t>3</w:t>
            </w:r>
          </w:p>
        </w:tc>
        <w:tc>
          <w:tcPr>
            <w:tcW w:w="2820" w:type="pct"/>
            <w:vAlign w:val="center"/>
          </w:tcPr>
          <w:p w14:paraId="4EBD32B6" w14:textId="77777777"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 xml:space="preserve">Commissioning/ Experience Certificate(s) meeting </w:t>
            </w:r>
            <w:r w:rsidRPr="007E2DC0">
              <w:rPr>
                <w:color w:val="000000" w:themeColor="text1"/>
              </w:rPr>
              <w:lastRenderedPageBreak/>
              <w:t>Technical Eligibility Criteria as per clause 1.2</w:t>
            </w:r>
          </w:p>
        </w:tc>
        <w:tc>
          <w:tcPr>
            <w:tcW w:w="920" w:type="pct"/>
            <w:vAlign w:val="center"/>
          </w:tcPr>
          <w:p w14:paraId="4B4F54D2"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lastRenderedPageBreak/>
              <w:t>Yes /No</w:t>
            </w:r>
          </w:p>
        </w:tc>
        <w:tc>
          <w:tcPr>
            <w:tcW w:w="842" w:type="pct"/>
          </w:tcPr>
          <w:p w14:paraId="3D75E663" w14:textId="77777777" w:rsidR="009E0A09" w:rsidRPr="007E2DC0" w:rsidRDefault="009E0A09" w:rsidP="007E2DC0">
            <w:pPr>
              <w:pStyle w:val="TableParagraph"/>
              <w:jc w:val="center"/>
              <w:rPr>
                <w:color w:val="000000" w:themeColor="text1"/>
              </w:rPr>
            </w:pPr>
          </w:p>
        </w:tc>
      </w:tr>
      <w:tr w:rsidR="009E0A09" w:rsidRPr="007E2DC0" w14:paraId="3EED8D27" w14:textId="77777777">
        <w:trPr>
          <w:trHeight w:val="20"/>
        </w:trPr>
        <w:tc>
          <w:tcPr>
            <w:tcW w:w="418" w:type="pct"/>
            <w:vAlign w:val="center"/>
          </w:tcPr>
          <w:p w14:paraId="77BECC0E" w14:textId="78DF35F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1</w:t>
            </w:r>
            <w:r w:rsidR="00D45926" w:rsidRPr="007E2DC0">
              <w:rPr>
                <w:color w:val="000000" w:themeColor="text1"/>
              </w:rPr>
              <w:t>4</w:t>
            </w:r>
          </w:p>
        </w:tc>
        <w:tc>
          <w:tcPr>
            <w:tcW w:w="2820" w:type="pct"/>
            <w:vAlign w:val="center"/>
          </w:tcPr>
          <w:p w14:paraId="6DA72E64" w14:textId="77777777"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t>Power of Attorney to be provided by the Bidding Company/ Joint Venture</w:t>
            </w:r>
          </w:p>
        </w:tc>
        <w:tc>
          <w:tcPr>
            <w:tcW w:w="920" w:type="pct"/>
            <w:vAlign w:val="center"/>
          </w:tcPr>
          <w:p w14:paraId="41ABB587"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735FD7FA" w14:textId="77777777" w:rsidR="009E0A09" w:rsidRPr="007E2DC0" w:rsidRDefault="009E0A09" w:rsidP="007E2DC0">
            <w:pPr>
              <w:pStyle w:val="TableParagraph"/>
              <w:jc w:val="center"/>
              <w:rPr>
                <w:color w:val="000000" w:themeColor="text1"/>
              </w:rPr>
            </w:pPr>
          </w:p>
        </w:tc>
      </w:tr>
      <w:tr w:rsidR="009E0A09" w:rsidRPr="007E2DC0" w14:paraId="07E73E62" w14:textId="77777777">
        <w:trPr>
          <w:trHeight w:val="20"/>
        </w:trPr>
        <w:tc>
          <w:tcPr>
            <w:tcW w:w="418" w:type="pct"/>
            <w:vAlign w:val="center"/>
          </w:tcPr>
          <w:p w14:paraId="3A4CEA69" w14:textId="25D04F55" w:rsidR="009E0A09" w:rsidRPr="007E2DC0" w:rsidRDefault="009E0A09" w:rsidP="007E2DC0">
            <w:pPr>
              <w:pStyle w:val="TableParagraph"/>
              <w:spacing w:line="256" w:lineRule="exact"/>
              <w:ind w:left="5"/>
              <w:jc w:val="center"/>
              <w:rPr>
                <w:color w:val="000000" w:themeColor="text1"/>
              </w:rPr>
            </w:pPr>
            <w:r w:rsidRPr="007E2DC0">
              <w:rPr>
                <w:color w:val="000000" w:themeColor="text1"/>
              </w:rPr>
              <w:t>1</w:t>
            </w:r>
            <w:r w:rsidR="00D45926" w:rsidRPr="007E2DC0">
              <w:rPr>
                <w:color w:val="000000" w:themeColor="text1"/>
              </w:rPr>
              <w:t>5</w:t>
            </w:r>
          </w:p>
        </w:tc>
        <w:tc>
          <w:tcPr>
            <w:tcW w:w="2820" w:type="pct"/>
            <w:vAlign w:val="center"/>
          </w:tcPr>
          <w:p w14:paraId="33C97E6F" w14:textId="77777777"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Declarations as per the formats</w:t>
            </w:r>
          </w:p>
        </w:tc>
        <w:tc>
          <w:tcPr>
            <w:tcW w:w="920" w:type="pct"/>
            <w:vAlign w:val="center"/>
          </w:tcPr>
          <w:p w14:paraId="54043C51"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418AE104" w14:textId="77777777" w:rsidR="009E0A09" w:rsidRPr="007E2DC0" w:rsidRDefault="009E0A09" w:rsidP="007E2DC0">
            <w:pPr>
              <w:pStyle w:val="TableParagraph"/>
              <w:jc w:val="center"/>
              <w:rPr>
                <w:color w:val="000000" w:themeColor="text1"/>
              </w:rPr>
            </w:pPr>
          </w:p>
        </w:tc>
      </w:tr>
      <w:tr w:rsidR="009E0A09" w:rsidRPr="007E2DC0" w14:paraId="7EEDE0D8" w14:textId="77777777">
        <w:trPr>
          <w:trHeight w:val="20"/>
        </w:trPr>
        <w:tc>
          <w:tcPr>
            <w:tcW w:w="418" w:type="pct"/>
            <w:vAlign w:val="center"/>
          </w:tcPr>
          <w:p w14:paraId="4D50E69B" w14:textId="26BC4184" w:rsidR="009E0A09" w:rsidRPr="007E2DC0" w:rsidRDefault="009E0A09" w:rsidP="007E2DC0">
            <w:pPr>
              <w:pStyle w:val="TableParagraph"/>
              <w:spacing w:line="256" w:lineRule="exact"/>
              <w:ind w:left="5"/>
              <w:jc w:val="center"/>
              <w:rPr>
                <w:color w:val="000000" w:themeColor="text1"/>
              </w:rPr>
            </w:pPr>
            <w:r w:rsidRPr="007E2DC0">
              <w:rPr>
                <w:color w:val="000000" w:themeColor="text1"/>
              </w:rPr>
              <w:t>1</w:t>
            </w:r>
            <w:r w:rsidR="00D45926" w:rsidRPr="007E2DC0">
              <w:rPr>
                <w:color w:val="000000" w:themeColor="text1"/>
              </w:rPr>
              <w:t>6</w:t>
            </w:r>
          </w:p>
        </w:tc>
        <w:tc>
          <w:tcPr>
            <w:tcW w:w="2820" w:type="pct"/>
            <w:vAlign w:val="center"/>
          </w:tcPr>
          <w:p w14:paraId="33AB9A35" w14:textId="77777777" w:rsidR="009E0A09" w:rsidRPr="007E2DC0" w:rsidRDefault="009E0A09" w:rsidP="007E2DC0">
            <w:pPr>
              <w:pStyle w:val="TableParagraph"/>
              <w:tabs>
                <w:tab w:val="left" w:pos="1120"/>
                <w:tab w:val="left" w:pos="1779"/>
                <w:tab w:val="left" w:pos="2650"/>
                <w:tab w:val="left" w:pos="3679"/>
                <w:tab w:val="left" w:pos="4604"/>
              </w:tabs>
              <w:ind w:left="105" w:right="99"/>
              <w:rPr>
                <w:color w:val="000000" w:themeColor="text1"/>
              </w:rPr>
            </w:pPr>
            <w:r w:rsidRPr="007E2DC0">
              <w:rPr>
                <w:color w:val="000000" w:themeColor="text1"/>
              </w:rPr>
              <w:t>Any other relevant documents</w:t>
            </w:r>
          </w:p>
        </w:tc>
        <w:tc>
          <w:tcPr>
            <w:tcW w:w="920" w:type="pct"/>
            <w:vAlign w:val="center"/>
          </w:tcPr>
          <w:p w14:paraId="5947AB2F" w14:textId="77777777" w:rsidR="009E0A09" w:rsidRPr="007E2DC0" w:rsidRDefault="009E0A09" w:rsidP="007E2DC0">
            <w:pPr>
              <w:pStyle w:val="TableParagraph"/>
              <w:spacing w:line="256" w:lineRule="exact"/>
              <w:ind w:left="5"/>
              <w:jc w:val="center"/>
              <w:rPr>
                <w:color w:val="000000" w:themeColor="text1"/>
              </w:rPr>
            </w:pPr>
            <w:r w:rsidRPr="007E2DC0">
              <w:rPr>
                <w:color w:val="000000" w:themeColor="text1"/>
              </w:rPr>
              <w:t>Yes /No</w:t>
            </w:r>
          </w:p>
        </w:tc>
        <w:tc>
          <w:tcPr>
            <w:tcW w:w="842" w:type="pct"/>
          </w:tcPr>
          <w:p w14:paraId="2D7F124D" w14:textId="77777777" w:rsidR="009E0A09" w:rsidRPr="007E2DC0" w:rsidRDefault="009E0A09" w:rsidP="007E2DC0">
            <w:pPr>
              <w:pStyle w:val="TableParagraph"/>
              <w:jc w:val="center"/>
              <w:rPr>
                <w:color w:val="000000" w:themeColor="text1"/>
              </w:rPr>
            </w:pPr>
          </w:p>
        </w:tc>
      </w:tr>
    </w:tbl>
    <w:p w14:paraId="06D7CC9D" w14:textId="77777777" w:rsidR="009E0A09" w:rsidRPr="007E2DC0" w:rsidRDefault="009E0A09" w:rsidP="007E2DC0">
      <w:pPr>
        <w:pStyle w:val="BodyText"/>
        <w:spacing w:before="3"/>
        <w:rPr>
          <w:b/>
          <w:color w:val="000000" w:themeColor="text1"/>
          <w:sz w:val="22"/>
          <w:szCs w:val="22"/>
        </w:rPr>
      </w:pPr>
    </w:p>
    <w:p w14:paraId="1FD1462E" w14:textId="77777777" w:rsidR="009E0A09" w:rsidRPr="007E2DC0" w:rsidRDefault="009E0A09" w:rsidP="007E2DC0">
      <w:pPr>
        <w:pStyle w:val="BodyText"/>
        <w:ind w:left="220"/>
        <w:rPr>
          <w:b/>
          <w:bCs/>
          <w:color w:val="000000" w:themeColor="text1"/>
          <w:sz w:val="22"/>
          <w:szCs w:val="22"/>
        </w:rPr>
      </w:pPr>
      <w:r w:rsidRPr="007E2DC0">
        <w:rPr>
          <w:b/>
          <w:bCs/>
          <w:color w:val="000000" w:themeColor="text1"/>
          <w:sz w:val="22"/>
          <w:szCs w:val="22"/>
        </w:rPr>
        <w:t>Notes:</w:t>
      </w:r>
    </w:p>
    <w:p w14:paraId="2FDAC466" w14:textId="77777777" w:rsidR="00D45926" w:rsidRPr="007E2DC0" w:rsidRDefault="00D45926" w:rsidP="007E2DC0">
      <w:pPr>
        <w:pStyle w:val="BodyText"/>
        <w:ind w:left="220"/>
        <w:rPr>
          <w:b/>
          <w:bCs/>
          <w:color w:val="000000" w:themeColor="text1"/>
          <w:sz w:val="22"/>
          <w:szCs w:val="22"/>
        </w:rPr>
      </w:pPr>
    </w:p>
    <w:p w14:paraId="3A7E0D75" w14:textId="77777777" w:rsidR="009E0A09" w:rsidRPr="007E2DC0" w:rsidRDefault="009E0A09" w:rsidP="007E2DC0">
      <w:pPr>
        <w:pStyle w:val="ListParagraph"/>
        <w:widowControl/>
        <w:numPr>
          <w:ilvl w:val="0"/>
          <w:numId w:val="20"/>
        </w:numPr>
        <w:autoSpaceDE/>
        <w:autoSpaceDN/>
        <w:spacing w:after="160" w:line="259" w:lineRule="auto"/>
        <w:rPr>
          <w:color w:val="000000" w:themeColor="text1"/>
        </w:rPr>
      </w:pPr>
      <w:r w:rsidRPr="007E2DC0">
        <w:rPr>
          <w:color w:val="000000" w:themeColor="text1"/>
        </w:rPr>
        <w:t xml:space="preserve">All the statement copies of the certificates, documents etc. enclosed </w:t>
      </w:r>
      <w:proofErr w:type="gramStart"/>
      <w:r w:rsidRPr="007E2DC0">
        <w:rPr>
          <w:color w:val="000000" w:themeColor="text1"/>
        </w:rPr>
        <w:t>to</w:t>
      </w:r>
      <w:proofErr w:type="gramEnd"/>
      <w:r w:rsidRPr="007E2DC0">
        <w:rPr>
          <w:color w:val="000000" w:themeColor="text1"/>
        </w:rPr>
        <w:t xml:space="preserve"> the Technical Bid shall be given page numbers on the right corner of each certificate, which will be indicated in column 4 above against each item. The statements furnished shall be in the formats appended to the Tender document. </w:t>
      </w:r>
    </w:p>
    <w:p w14:paraId="10D70491" w14:textId="77777777" w:rsidR="009E0A09" w:rsidRPr="007E2DC0" w:rsidRDefault="009E0A09" w:rsidP="007E2DC0">
      <w:pPr>
        <w:pStyle w:val="ListParagraph"/>
        <w:ind w:left="360"/>
        <w:rPr>
          <w:color w:val="000000" w:themeColor="text1"/>
        </w:rPr>
      </w:pPr>
    </w:p>
    <w:p w14:paraId="23D6F7F5" w14:textId="77777777" w:rsidR="009E0A09" w:rsidRPr="007E2DC0" w:rsidRDefault="009E0A09" w:rsidP="007E2DC0">
      <w:pPr>
        <w:pStyle w:val="ListParagraph"/>
        <w:widowControl/>
        <w:numPr>
          <w:ilvl w:val="0"/>
          <w:numId w:val="20"/>
        </w:numPr>
        <w:autoSpaceDE/>
        <w:autoSpaceDN/>
        <w:spacing w:after="160" w:line="259" w:lineRule="auto"/>
        <w:rPr>
          <w:color w:val="000000" w:themeColor="text1"/>
        </w:rPr>
      </w:pPr>
      <w:r w:rsidRPr="007E2DC0">
        <w:rPr>
          <w:color w:val="000000" w:themeColor="text1"/>
        </w:rPr>
        <w:t xml:space="preserve">The information shall be filled in by the Bidder in the checklist, as applicable and shall be enclosed </w:t>
      </w:r>
      <w:proofErr w:type="gramStart"/>
      <w:r w:rsidRPr="007E2DC0">
        <w:rPr>
          <w:color w:val="000000" w:themeColor="text1"/>
        </w:rPr>
        <w:t>to</w:t>
      </w:r>
      <w:proofErr w:type="gramEnd"/>
      <w:r w:rsidRPr="007E2DC0">
        <w:rPr>
          <w:color w:val="000000" w:themeColor="text1"/>
        </w:rPr>
        <w:t xml:space="preserve"> the Technical Bid for the purposes of verification as well as evaluation of the Bidders’ compliance with the qualification criteria as provided in the Tender document. </w:t>
      </w:r>
    </w:p>
    <w:p w14:paraId="08F33E36" w14:textId="77777777" w:rsidR="009E0A09" w:rsidRPr="007E2DC0" w:rsidRDefault="009E0A09" w:rsidP="007E2DC0">
      <w:pPr>
        <w:pStyle w:val="ListParagraph"/>
        <w:ind w:left="360"/>
        <w:rPr>
          <w:color w:val="000000" w:themeColor="text1"/>
        </w:rPr>
      </w:pPr>
    </w:p>
    <w:p w14:paraId="76A646AD" w14:textId="77777777" w:rsidR="009E0A09" w:rsidRPr="007E2DC0" w:rsidRDefault="009E0A09" w:rsidP="007E2DC0">
      <w:pPr>
        <w:pStyle w:val="ListParagraph"/>
        <w:widowControl/>
        <w:numPr>
          <w:ilvl w:val="0"/>
          <w:numId w:val="20"/>
        </w:numPr>
        <w:autoSpaceDE/>
        <w:autoSpaceDN/>
        <w:spacing w:after="160" w:line="259" w:lineRule="auto"/>
        <w:rPr>
          <w:color w:val="000000" w:themeColor="text1"/>
        </w:rPr>
      </w:pPr>
      <w:r w:rsidRPr="007E2DC0">
        <w:rPr>
          <w:color w:val="000000" w:themeColor="text1"/>
        </w:rPr>
        <w:t xml:space="preserve">The Bidder shall sign on all the statements, documents, certificates submitted by him/ her, owning responsibility for their correctness/ authenticity. </w:t>
      </w:r>
    </w:p>
    <w:p w14:paraId="63F2495D" w14:textId="77777777" w:rsidR="009E0A09" w:rsidRPr="007E2DC0" w:rsidRDefault="009E0A09" w:rsidP="007E2DC0">
      <w:pPr>
        <w:rPr>
          <w:color w:val="000000" w:themeColor="text1"/>
        </w:rPr>
      </w:pPr>
      <w:r w:rsidRPr="007E2DC0">
        <w:rPr>
          <w:color w:val="000000" w:themeColor="text1"/>
        </w:rPr>
        <w:br w:type="page"/>
      </w:r>
    </w:p>
    <w:p w14:paraId="60F571FD" w14:textId="01627C95" w:rsidR="009E0A09" w:rsidRPr="007E2DC0" w:rsidRDefault="009E0A09" w:rsidP="007E2DC0">
      <w:pPr>
        <w:pStyle w:val="Heading2"/>
        <w:jc w:val="center"/>
        <w:rPr>
          <w:b/>
          <w:bCs/>
        </w:rPr>
      </w:pPr>
      <w:r w:rsidRPr="007E2DC0">
        <w:rPr>
          <w:b/>
          <w:bCs/>
        </w:rPr>
        <w:lastRenderedPageBreak/>
        <w:t>Format</w:t>
      </w:r>
      <w:r w:rsidR="004075F8" w:rsidRPr="007E2DC0">
        <w:rPr>
          <w:b/>
          <w:bCs/>
        </w:rPr>
        <w:t xml:space="preserve"> – </w:t>
      </w:r>
      <w:r w:rsidRPr="007E2DC0">
        <w:rPr>
          <w:b/>
          <w:bCs/>
        </w:rPr>
        <w:t>8</w:t>
      </w:r>
    </w:p>
    <w:p w14:paraId="6A02F8FE" w14:textId="77777777" w:rsidR="004075F8" w:rsidRPr="007E2DC0" w:rsidRDefault="004075F8" w:rsidP="007E2DC0">
      <w:pPr>
        <w:jc w:val="center"/>
        <w:rPr>
          <w:b/>
          <w:bCs/>
        </w:rPr>
      </w:pPr>
    </w:p>
    <w:p w14:paraId="4322E4C1" w14:textId="77777777" w:rsidR="009E0A09" w:rsidRPr="007E2DC0" w:rsidRDefault="009E0A09" w:rsidP="007E2DC0">
      <w:pPr>
        <w:jc w:val="center"/>
        <w:rPr>
          <w:b/>
          <w:u w:val="single"/>
        </w:rPr>
      </w:pPr>
      <w:r w:rsidRPr="007E2DC0">
        <w:rPr>
          <w:b/>
          <w:u w:val="single"/>
        </w:rPr>
        <w:t>FORMAT FOR JOINT VENTURE AGREEMENT</w:t>
      </w:r>
    </w:p>
    <w:p w14:paraId="2CAEA4E5" w14:textId="77777777" w:rsidR="009E0A09" w:rsidRPr="007E2DC0" w:rsidRDefault="009E0A09" w:rsidP="007E2DC0"/>
    <w:p w14:paraId="42F8A46E" w14:textId="77777777" w:rsidR="009E0A09" w:rsidRPr="007E2DC0" w:rsidRDefault="009E0A09" w:rsidP="007E2DC0">
      <w:pPr>
        <w:jc w:val="center"/>
      </w:pPr>
      <w:r w:rsidRPr="007E2DC0">
        <w:t>(ON NON-JUDICIAL STAMP PAPER OF APPROPRIATE VALUE TO BE PURCHASED IN THE NAME OF JOINT VENTURE)</w:t>
      </w:r>
    </w:p>
    <w:p w14:paraId="57C8F57D" w14:textId="77777777" w:rsidR="009E0A09" w:rsidRPr="007E2DC0" w:rsidRDefault="009E0A09" w:rsidP="007E2DC0">
      <w:pPr>
        <w:jc w:val="center"/>
      </w:pPr>
    </w:p>
    <w:p w14:paraId="537E9AF8" w14:textId="32A2753F" w:rsidR="009E0A09" w:rsidRPr="007E2DC0" w:rsidRDefault="009E0A09" w:rsidP="007E2DC0">
      <w:pPr>
        <w:pStyle w:val="BodyText"/>
        <w:tabs>
          <w:tab w:val="left" w:leader="dot" w:pos="4093"/>
        </w:tabs>
        <w:spacing w:before="159" w:line="259" w:lineRule="auto"/>
        <w:ind w:right="360"/>
        <w:rPr>
          <w:sz w:val="22"/>
          <w:szCs w:val="22"/>
        </w:rPr>
      </w:pPr>
      <w:r w:rsidRPr="007E2DC0">
        <w:rPr>
          <w:sz w:val="22"/>
          <w:szCs w:val="22"/>
        </w:rPr>
        <w:t>PROFORMA</w:t>
      </w:r>
      <w:r w:rsidRPr="007E2DC0">
        <w:rPr>
          <w:spacing w:val="29"/>
          <w:sz w:val="22"/>
          <w:szCs w:val="22"/>
        </w:rPr>
        <w:t xml:space="preserve"> </w:t>
      </w:r>
      <w:r w:rsidRPr="007E2DC0">
        <w:rPr>
          <w:sz w:val="22"/>
          <w:szCs w:val="22"/>
        </w:rPr>
        <w:t>OF</w:t>
      </w:r>
      <w:r w:rsidRPr="007E2DC0">
        <w:rPr>
          <w:spacing w:val="40"/>
          <w:sz w:val="22"/>
          <w:szCs w:val="22"/>
        </w:rPr>
        <w:t xml:space="preserve"> </w:t>
      </w:r>
      <w:r w:rsidRPr="007E2DC0">
        <w:rPr>
          <w:sz w:val="22"/>
          <w:szCs w:val="22"/>
        </w:rPr>
        <w:t>JOINT</w:t>
      </w:r>
      <w:r w:rsidRPr="007E2DC0">
        <w:rPr>
          <w:spacing w:val="31"/>
          <w:sz w:val="22"/>
          <w:szCs w:val="22"/>
        </w:rPr>
        <w:t xml:space="preserve"> </w:t>
      </w:r>
      <w:r w:rsidRPr="007E2DC0">
        <w:rPr>
          <w:sz w:val="22"/>
          <w:szCs w:val="22"/>
        </w:rPr>
        <w:t xml:space="preserve">VENTURE AGREEMENT </w:t>
      </w:r>
      <w:r w:rsidR="004075F8" w:rsidRPr="007E2DC0">
        <w:rPr>
          <w:sz w:val="22"/>
          <w:szCs w:val="22"/>
        </w:rPr>
        <w:t>BETWEEN</w:t>
      </w:r>
      <w:r w:rsidRPr="007E2DC0">
        <w:rPr>
          <w:spacing w:val="40"/>
          <w:sz w:val="22"/>
          <w:szCs w:val="22"/>
        </w:rPr>
        <w:t xml:space="preserve"> </w:t>
      </w:r>
      <w:r w:rsidRPr="007E2DC0">
        <w:rPr>
          <w:sz w:val="22"/>
          <w:szCs w:val="22"/>
        </w:rPr>
        <w:t>…………</w:t>
      </w:r>
      <w:r w:rsidRPr="007E2DC0">
        <w:rPr>
          <w:b/>
          <w:sz w:val="22"/>
          <w:szCs w:val="22"/>
        </w:rPr>
        <w:t>;</w:t>
      </w:r>
      <w:r w:rsidRPr="007E2DC0">
        <w:rPr>
          <w:b/>
          <w:spacing w:val="40"/>
          <w:sz w:val="22"/>
          <w:szCs w:val="22"/>
        </w:rPr>
        <w:t xml:space="preserve"> </w:t>
      </w:r>
      <w:r w:rsidRPr="007E2DC0">
        <w:rPr>
          <w:sz w:val="22"/>
          <w:szCs w:val="22"/>
        </w:rPr>
        <w:t>………….</w:t>
      </w:r>
      <w:r w:rsidRPr="007E2DC0">
        <w:rPr>
          <w:b/>
          <w:bCs/>
          <w:sz w:val="22"/>
          <w:szCs w:val="22"/>
        </w:rPr>
        <w:t>;</w:t>
      </w:r>
      <w:r w:rsidRPr="007E2DC0">
        <w:rPr>
          <w:spacing w:val="40"/>
          <w:sz w:val="22"/>
          <w:szCs w:val="22"/>
        </w:rPr>
        <w:t xml:space="preserve"> </w:t>
      </w:r>
      <w:r w:rsidRPr="007E2DC0">
        <w:rPr>
          <w:sz w:val="22"/>
          <w:szCs w:val="22"/>
        </w:rPr>
        <w:t>FOR</w:t>
      </w:r>
      <w:r w:rsidRPr="007E2DC0">
        <w:rPr>
          <w:spacing w:val="40"/>
          <w:sz w:val="22"/>
          <w:szCs w:val="22"/>
        </w:rPr>
        <w:t xml:space="preserve"> </w:t>
      </w:r>
      <w:r w:rsidR="004075F8" w:rsidRPr="007E2DC0">
        <w:rPr>
          <w:sz w:val="22"/>
          <w:szCs w:val="22"/>
        </w:rPr>
        <w:t xml:space="preserve">TENDER REFERENCE </w:t>
      </w:r>
      <w:proofErr w:type="gramStart"/>
      <w:r w:rsidRPr="007E2DC0">
        <w:rPr>
          <w:sz w:val="22"/>
          <w:szCs w:val="22"/>
        </w:rPr>
        <w:t>NO</w:t>
      </w:r>
      <w:r w:rsidR="004075F8" w:rsidRPr="007E2DC0">
        <w:rPr>
          <w:sz w:val="22"/>
          <w:szCs w:val="22"/>
        </w:rPr>
        <w:t>. .</w:t>
      </w:r>
      <w:proofErr w:type="gramEnd"/>
      <w:r w:rsidRPr="007E2DC0">
        <w:rPr>
          <w:sz w:val="22"/>
          <w:szCs w:val="22"/>
        </w:rPr>
        <w:tab/>
      </w:r>
      <w:r w:rsidR="004075F8" w:rsidRPr="007E2DC0">
        <w:rPr>
          <w:sz w:val="22"/>
          <w:szCs w:val="22"/>
        </w:rPr>
        <w:t xml:space="preserve"> </w:t>
      </w:r>
      <w:r w:rsidRPr="007E2DC0">
        <w:rPr>
          <w:sz w:val="22"/>
          <w:szCs w:val="22"/>
        </w:rPr>
        <w:t xml:space="preserve">OF </w:t>
      </w:r>
      <w:r w:rsidR="00B80862" w:rsidRPr="007E2DC0">
        <w:rPr>
          <w:sz w:val="22"/>
          <w:szCs w:val="22"/>
        </w:rPr>
        <w:t>APSPDCL</w:t>
      </w:r>
      <w:r w:rsidRPr="007E2DC0">
        <w:rPr>
          <w:sz w:val="22"/>
          <w:szCs w:val="22"/>
        </w:rPr>
        <w:t>.</w:t>
      </w:r>
    </w:p>
    <w:p w14:paraId="3B0BFEC6" w14:textId="4694CD04" w:rsidR="009E0A09" w:rsidRPr="007E2DC0" w:rsidRDefault="009E0A09" w:rsidP="007E2DC0">
      <w:pPr>
        <w:pStyle w:val="BodyText"/>
        <w:tabs>
          <w:tab w:val="left" w:leader="dot" w:pos="8170"/>
        </w:tabs>
        <w:spacing w:before="159"/>
        <w:rPr>
          <w:spacing w:val="-2"/>
          <w:sz w:val="22"/>
          <w:szCs w:val="22"/>
        </w:rPr>
      </w:pPr>
      <w:r w:rsidRPr="007E2DC0">
        <w:rPr>
          <w:sz w:val="22"/>
          <w:szCs w:val="22"/>
        </w:rPr>
        <w:t>This</w:t>
      </w:r>
      <w:r w:rsidRPr="007E2DC0">
        <w:rPr>
          <w:spacing w:val="-11"/>
          <w:sz w:val="22"/>
          <w:szCs w:val="22"/>
        </w:rPr>
        <w:t xml:space="preserve"> </w:t>
      </w:r>
      <w:r w:rsidRPr="007E2DC0">
        <w:rPr>
          <w:sz w:val="22"/>
          <w:szCs w:val="22"/>
        </w:rPr>
        <w:t>joint</w:t>
      </w:r>
      <w:r w:rsidRPr="007E2DC0">
        <w:rPr>
          <w:spacing w:val="-9"/>
          <w:sz w:val="22"/>
          <w:szCs w:val="22"/>
        </w:rPr>
        <w:t xml:space="preserve"> </w:t>
      </w:r>
      <w:r w:rsidRPr="007E2DC0">
        <w:rPr>
          <w:sz w:val="22"/>
          <w:szCs w:val="22"/>
        </w:rPr>
        <w:t>venture</w:t>
      </w:r>
      <w:r w:rsidRPr="007E2DC0">
        <w:rPr>
          <w:spacing w:val="-10"/>
          <w:sz w:val="22"/>
          <w:szCs w:val="22"/>
        </w:rPr>
        <w:t xml:space="preserve"> </w:t>
      </w:r>
      <w:r w:rsidRPr="007E2DC0">
        <w:rPr>
          <w:sz w:val="22"/>
          <w:szCs w:val="22"/>
        </w:rPr>
        <w:t>agreement</w:t>
      </w:r>
      <w:r w:rsidRPr="007E2DC0">
        <w:rPr>
          <w:spacing w:val="-10"/>
          <w:sz w:val="22"/>
          <w:szCs w:val="22"/>
        </w:rPr>
        <w:t xml:space="preserve"> </w:t>
      </w:r>
      <w:r w:rsidRPr="007E2DC0">
        <w:rPr>
          <w:sz w:val="22"/>
          <w:szCs w:val="22"/>
        </w:rPr>
        <w:t>executed</w:t>
      </w:r>
      <w:r w:rsidRPr="007E2DC0">
        <w:rPr>
          <w:spacing w:val="-9"/>
          <w:sz w:val="22"/>
          <w:szCs w:val="22"/>
        </w:rPr>
        <w:t xml:space="preserve"> </w:t>
      </w:r>
      <w:r w:rsidRPr="007E2DC0">
        <w:rPr>
          <w:sz w:val="22"/>
          <w:szCs w:val="22"/>
        </w:rPr>
        <w:t>on</w:t>
      </w:r>
      <w:r w:rsidRPr="007E2DC0">
        <w:rPr>
          <w:spacing w:val="-10"/>
          <w:sz w:val="22"/>
          <w:szCs w:val="22"/>
        </w:rPr>
        <w:t xml:space="preserve"> </w:t>
      </w:r>
      <w:r w:rsidRPr="007E2DC0">
        <w:rPr>
          <w:sz w:val="22"/>
          <w:szCs w:val="22"/>
        </w:rPr>
        <w:t>this</w:t>
      </w:r>
      <w:r w:rsidRPr="007E2DC0">
        <w:rPr>
          <w:spacing w:val="-10"/>
          <w:sz w:val="22"/>
          <w:szCs w:val="22"/>
        </w:rPr>
        <w:t xml:space="preserve"> </w:t>
      </w:r>
      <w:r w:rsidRPr="007E2DC0">
        <w:rPr>
          <w:sz w:val="22"/>
          <w:szCs w:val="22"/>
        </w:rPr>
        <w:t>……………………</w:t>
      </w:r>
      <w:r w:rsidR="00B80862" w:rsidRPr="007E2DC0">
        <w:rPr>
          <w:sz w:val="22"/>
          <w:szCs w:val="22"/>
        </w:rPr>
        <w:t xml:space="preserve"> </w:t>
      </w:r>
      <w:r w:rsidRPr="007E2DC0">
        <w:rPr>
          <w:sz w:val="22"/>
          <w:szCs w:val="22"/>
        </w:rPr>
        <w:t>day</w:t>
      </w:r>
      <w:r w:rsidRPr="007E2DC0">
        <w:rPr>
          <w:spacing w:val="-9"/>
          <w:sz w:val="22"/>
          <w:szCs w:val="22"/>
        </w:rPr>
        <w:t xml:space="preserve"> </w:t>
      </w:r>
      <w:r w:rsidRPr="007E2DC0">
        <w:rPr>
          <w:spacing w:val="-5"/>
          <w:sz w:val="22"/>
          <w:szCs w:val="22"/>
        </w:rPr>
        <w:t>of</w:t>
      </w:r>
      <w:r w:rsidRPr="007E2DC0">
        <w:rPr>
          <w:sz w:val="22"/>
          <w:szCs w:val="22"/>
        </w:rPr>
        <w:tab/>
        <w:t>two</w:t>
      </w:r>
      <w:r w:rsidRPr="007E2DC0">
        <w:rPr>
          <w:spacing w:val="-8"/>
          <w:sz w:val="22"/>
          <w:szCs w:val="22"/>
        </w:rPr>
        <w:t xml:space="preserve"> </w:t>
      </w:r>
      <w:r w:rsidRPr="007E2DC0">
        <w:rPr>
          <w:sz w:val="22"/>
          <w:szCs w:val="22"/>
        </w:rPr>
        <w:t>thousand</w:t>
      </w:r>
      <w:r w:rsidRPr="007E2DC0">
        <w:rPr>
          <w:spacing w:val="-8"/>
          <w:sz w:val="22"/>
          <w:szCs w:val="22"/>
        </w:rPr>
        <w:t xml:space="preserve"> </w:t>
      </w:r>
      <w:r w:rsidRPr="007E2DC0">
        <w:rPr>
          <w:spacing w:val="-5"/>
          <w:sz w:val="22"/>
          <w:szCs w:val="22"/>
        </w:rPr>
        <w:t xml:space="preserve">and </w:t>
      </w:r>
      <w:r w:rsidRPr="007E2DC0">
        <w:rPr>
          <w:spacing w:val="-10"/>
          <w:sz w:val="22"/>
          <w:szCs w:val="22"/>
        </w:rPr>
        <w:t>…</w:t>
      </w:r>
      <w:r w:rsidRPr="007E2DC0">
        <w:rPr>
          <w:sz w:val="22"/>
          <w:szCs w:val="22"/>
        </w:rPr>
        <w:tab/>
      </w:r>
      <w:r w:rsidR="00B80862" w:rsidRPr="007E2DC0">
        <w:rPr>
          <w:spacing w:val="-2"/>
          <w:sz w:val="22"/>
          <w:szCs w:val="22"/>
        </w:rPr>
        <w:t>between</w:t>
      </w:r>
      <w:r w:rsidRPr="007E2DC0">
        <w:rPr>
          <w:spacing w:val="-2"/>
          <w:sz w:val="22"/>
          <w:szCs w:val="22"/>
        </w:rPr>
        <w:t>:</w:t>
      </w:r>
    </w:p>
    <w:p w14:paraId="5639D43C" w14:textId="77777777" w:rsidR="009E0A09" w:rsidRPr="007E2DC0" w:rsidRDefault="009E0A09" w:rsidP="007E2DC0">
      <w:pPr>
        <w:pStyle w:val="BodyText"/>
        <w:tabs>
          <w:tab w:val="left" w:leader="dot" w:pos="8170"/>
        </w:tabs>
        <w:spacing w:before="159"/>
        <w:rPr>
          <w:spacing w:val="-2"/>
          <w:sz w:val="22"/>
          <w:szCs w:val="22"/>
        </w:rPr>
      </w:pPr>
    </w:p>
    <w:p w14:paraId="038FE7A1" w14:textId="75864FED" w:rsidR="009E0A09" w:rsidRPr="007E2DC0" w:rsidRDefault="009E0A09" w:rsidP="007E2DC0">
      <w:pPr>
        <w:pStyle w:val="ListParagraph"/>
        <w:numPr>
          <w:ilvl w:val="1"/>
          <w:numId w:val="17"/>
        </w:numPr>
        <w:ind w:left="360"/>
        <w:contextualSpacing w:val="0"/>
      </w:pPr>
      <w:r w:rsidRPr="007E2DC0">
        <w:t>M/s</w:t>
      </w:r>
      <w:r w:rsidRPr="007E2DC0">
        <w:rPr>
          <w:spacing w:val="1"/>
        </w:rPr>
        <w:t xml:space="preserve"> </w:t>
      </w:r>
      <w:r w:rsidRPr="007E2DC0">
        <w:t>………………………</w:t>
      </w:r>
      <w:r w:rsidR="00B80862" w:rsidRPr="007E2DC0">
        <w:t xml:space="preserve">, </w:t>
      </w:r>
      <w:r w:rsidRPr="007E2DC0">
        <w:t>a</w:t>
      </w:r>
      <w:r w:rsidRPr="007E2DC0">
        <w:rPr>
          <w:spacing w:val="1"/>
        </w:rPr>
        <w:t xml:space="preserve"> </w:t>
      </w:r>
      <w:r w:rsidRPr="007E2DC0">
        <w:t>company</w:t>
      </w:r>
      <w:r w:rsidRPr="007E2DC0">
        <w:rPr>
          <w:spacing w:val="3"/>
        </w:rPr>
        <w:t xml:space="preserve"> </w:t>
      </w:r>
      <w:r w:rsidRPr="007E2DC0">
        <w:t>incorporated</w:t>
      </w:r>
      <w:r w:rsidRPr="007E2DC0">
        <w:rPr>
          <w:spacing w:val="1"/>
        </w:rPr>
        <w:t xml:space="preserve"> </w:t>
      </w:r>
      <w:r w:rsidRPr="007E2DC0">
        <w:t>under</w:t>
      </w:r>
      <w:r w:rsidRPr="007E2DC0">
        <w:rPr>
          <w:spacing w:val="1"/>
        </w:rPr>
        <w:t xml:space="preserve"> </w:t>
      </w:r>
      <w:r w:rsidRPr="007E2DC0">
        <w:t>the</w:t>
      </w:r>
      <w:r w:rsidRPr="007E2DC0">
        <w:rPr>
          <w:spacing w:val="1"/>
        </w:rPr>
        <w:t xml:space="preserve"> </w:t>
      </w:r>
      <w:r w:rsidRPr="007E2DC0">
        <w:t>laws</w:t>
      </w:r>
      <w:r w:rsidRPr="007E2DC0">
        <w:rPr>
          <w:spacing w:val="1"/>
        </w:rPr>
        <w:t xml:space="preserve"> </w:t>
      </w:r>
      <w:r w:rsidRPr="007E2DC0">
        <w:rPr>
          <w:spacing w:val="-5"/>
        </w:rPr>
        <w:t>of</w:t>
      </w:r>
      <w:r w:rsidR="00B80862" w:rsidRPr="007E2DC0">
        <w:rPr>
          <w:spacing w:val="-5"/>
        </w:rPr>
        <w:t xml:space="preserve"> ____________________</w:t>
      </w:r>
      <w:r w:rsidRPr="007E2DC0">
        <w:tab/>
      </w:r>
      <w:r w:rsidRPr="007E2DC0">
        <w:rPr>
          <w:spacing w:val="-5"/>
        </w:rPr>
        <w:t xml:space="preserve">and </w:t>
      </w:r>
      <w:r w:rsidRPr="007E2DC0">
        <w:t>having</w:t>
      </w:r>
      <w:r w:rsidRPr="007E2DC0">
        <w:rPr>
          <w:spacing w:val="-10"/>
        </w:rPr>
        <w:t xml:space="preserve"> </w:t>
      </w:r>
      <w:r w:rsidRPr="007E2DC0">
        <w:t>its</w:t>
      </w:r>
      <w:r w:rsidRPr="007E2DC0">
        <w:rPr>
          <w:spacing w:val="-10"/>
        </w:rPr>
        <w:t xml:space="preserve"> </w:t>
      </w:r>
      <w:r w:rsidRPr="007E2DC0">
        <w:t>registered</w:t>
      </w:r>
      <w:r w:rsidRPr="007E2DC0">
        <w:rPr>
          <w:spacing w:val="-9"/>
        </w:rPr>
        <w:t xml:space="preserve"> </w:t>
      </w:r>
      <w:r w:rsidRPr="007E2DC0">
        <w:t>office</w:t>
      </w:r>
      <w:r w:rsidRPr="007E2DC0">
        <w:rPr>
          <w:spacing w:val="-8"/>
        </w:rPr>
        <w:t xml:space="preserve"> </w:t>
      </w:r>
      <w:r w:rsidRPr="007E2DC0">
        <w:rPr>
          <w:spacing w:val="-5"/>
        </w:rPr>
        <w:t>at</w:t>
      </w:r>
      <w:r w:rsidR="00B80862" w:rsidRPr="007E2DC0">
        <w:rPr>
          <w:spacing w:val="-5"/>
        </w:rPr>
        <w:t xml:space="preserve"> __________________ </w:t>
      </w:r>
      <w:r w:rsidRPr="007E2DC0">
        <w:t>(hereinafter</w:t>
      </w:r>
      <w:r w:rsidRPr="007E2DC0">
        <w:rPr>
          <w:spacing w:val="-9"/>
        </w:rPr>
        <w:t xml:space="preserve"> </w:t>
      </w:r>
      <w:r w:rsidRPr="007E2DC0">
        <w:t>called</w:t>
      </w:r>
      <w:r w:rsidRPr="007E2DC0">
        <w:rPr>
          <w:spacing w:val="-9"/>
        </w:rPr>
        <w:t xml:space="preserve"> </w:t>
      </w:r>
      <w:r w:rsidRPr="007E2DC0">
        <w:t>the</w:t>
      </w:r>
      <w:r w:rsidRPr="007E2DC0">
        <w:rPr>
          <w:spacing w:val="-10"/>
        </w:rPr>
        <w:t xml:space="preserve"> </w:t>
      </w:r>
      <w:r w:rsidRPr="007E2DC0">
        <w:t>“</w:t>
      </w:r>
      <w:r w:rsidR="00B80862" w:rsidRPr="007E2DC0">
        <w:t>L</w:t>
      </w:r>
      <w:r w:rsidRPr="007E2DC0">
        <w:t>ead</w:t>
      </w:r>
      <w:r w:rsidRPr="007E2DC0">
        <w:rPr>
          <w:spacing w:val="-9"/>
        </w:rPr>
        <w:t xml:space="preserve"> </w:t>
      </w:r>
      <w:r w:rsidRPr="007E2DC0">
        <w:t>Partner”</w:t>
      </w:r>
      <w:r w:rsidRPr="007E2DC0">
        <w:rPr>
          <w:spacing w:val="-8"/>
        </w:rPr>
        <w:t xml:space="preserve"> </w:t>
      </w:r>
      <w:r w:rsidRPr="007E2DC0">
        <w:t>which</w:t>
      </w:r>
      <w:r w:rsidRPr="007E2DC0">
        <w:rPr>
          <w:spacing w:val="-9"/>
        </w:rPr>
        <w:t xml:space="preserve"> </w:t>
      </w:r>
      <w:r w:rsidRPr="007E2DC0">
        <w:rPr>
          <w:spacing w:val="-2"/>
        </w:rPr>
        <w:t xml:space="preserve">expression </w:t>
      </w:r>
      <w:r w:rsidRPr="007E2DC0">
        <w:t>shall</w:t>
      </w:r>
      <w:r w:rsidRPr="007E2DC0">
        <w:rPr>
          <w:spacing w:val="-9"/>
        </w:rPr>
        <w:t xml:space="preserve"> </w:t>
      </w:r>
      <w:r w:rsidRPr="007E2DC0">
        <w:t>include</w:t>
      </w:r>
      <w:r w:rsidRPr="007E2DC0">
        <w:rPr>
          <w:spacing w:val="-9"/>
        </w:rPr>
        <w:t xml:space="preserve"> </w:t>
      </w:r>
      <w:r w:rsidRPr="007E2DC0">
        <w:t>its</w:t>
      </w:r>
      <w:r w:rsidRPr="007E2DC0">
        <w:rPr>
          <w:spacing w:val="-9"/>
        </w:rPr>
        <w:t xml:space="preserve"> </w:t>
      </w:r>
      <w:r w:rsidRPr="007E2DC0">
        <w:t>successors,</w:t>
      </w:r>
      <w:r w:rsidRPr="007E2DC0">
        <w:rPr>
          <w:spacing w:val="-8"/>
        </w:rPr>
        <w:t xml:space="preserve"> </w:t>
      </w:r>
      <w:r w:rsidRPr="007E2DC0">
        <w:t>executors</w:t>
      </w:r>
      <w:r w:rsidRPr="007E2DC0">
        <w:rPr>
          <w:spacing w:val="-9"/>
        </w:rPr>
        <w:t xml:space="preserve"> </w:t>
      </w:r>
      <w:r w:rsidRPr="007E2DC0">
        <w:t>and</w:t>
      </w:r>
      <w:r w:rsidRPr="007E2DC0">
        <w:rPr>
          <w:spacing w:val="-9"/>
        </w:rPr>
        <w:t xml:space="preserve"> </w:t>
      </w:r>
      <w:r w:rsidRPr="007E2DC0">
        <w:t>permitted</w:t>
      </w:r>
      <w:r w:rsidRPr="007E2DC0">
        <w:rPr>
          <w:spacing w:val="-8"/>
        </w:rPr>
        <w:t xml:space="preserve"> </w:t>
      </w:r>
      <w:r w:rsidRPr="007E2DC0">
        <w:rPr>
          <w:spacing w:val="-2"/>
        </w:rPr>
        <w:t>assigns)</w:t>
      </w:r>
      <w:r w:rsidRPr="007E2DC0">
        <w:rPr>
          <w:b/>
          <w:spacing w:val="-2"/>
        </w:rPr>
        <w:t xml:space="preserve">; </w:t>
      </w:r>
    </w:p>
    <w:p w14:paraId="42B5B932" w14:textId="77777777" w:rsidR="009E0A09" w:rsidRPr="007E2DC0" w:rsidRDefault="009E0A09" w:rsidP="007E2DC0">
      <w:pPr>
        <w:pStyle w:val="ListParagraph"/>
        <w:tabs>
          <w:tab w:val="left" w:pos="1078"/>
        </w:tabs>
        <w:spacing w:before="21" w:line="259" w:lineRule="auto"/>
        <w:ind w:left="0" w:right="357"/>
      </w:pPr>
    </w:p>
    <w:p w14:paraId="508E855C" w14:textId="7FE51699" w:rsidR="009E0A09" w:rsidRPr="007E2DC0" w:rsidRDefault="009E0A09" w:rsidP="007E2DC0">
      <w:pPr>
        <w:pStyle w:val="ListParagraph"/>
        <w:numPr>
          <w:ilvl w:val="1"/>
          <w:numId w:val="17"/>
        </w:numPr>
        <w:ind w:left="360"/>
        <w:contextualSpacing w:val="0"/>
      </w:pPr>
      <w:r w:rsidRPr="007E2DC0">
        <w:t>M/s…………………………</w:t>
      </w:r>
      <w:r w:rsidR="00B80862" w:rsidRPr="007E2DC0">
        <w:t xml:space="preserve">, </w:t>
      </w:r>
      <w:r w:rsidRPr="007E2DC0">
        <w:t>a</w:t>
      </w:r>
      <w:r w:rsidR="00B80862" w:rsidRPr="007E2DC0">
        <w:rPr>
          <w:spacing w:val="65"/>
          <w:w w:val="150"/>
        </w:rPr>
        <w:t xml:space="preserve"> </w:t>
      </w:r>
      <w:r w:rsidRPr="007E2DC0">
        <w:t>company</w:t>
      </w:r>
      <w:r w:rsidR="00B80862" w:rsidRPr="007E2DC0">
        <w:rPr>
          <w:spacing w:val="65"/>
          <w:w w:val="150"/>
        </w:rPr>
        <w:t xml:space="preserve"> </w:t>
      </w:r>
      <w:r w:rsidRPr="007E2DC0">
        <w:t>incorporated</w:t>
      </w:r>
      <w:r w:rsidR="00B80862" w:rsidRPr="007E2DC0">
        <w:t xml:space="preserve"> </w:t>
      </w:r>
      <w:r w:rsidRPr="007E2DC0">
        <w:t>under</w:t>
      </w:r>
      <w:r w:rsidR="00B80862" w:rsidRPr="007E2DC0">
        <w:t xml:space="preserve"> </w:t>
      </w:r>
      <w:r w:rsidRPr="007E2DC0">
        <w:t>the</w:t>
      </w:r>
      <w:r w:rsidR="00B80862" w:rsidRPr="007E2DC0">
        <w:t xml:space="preserve"> </w:t>
      </w:r>
      <w:r w:rsidRPr="007E2DC0">
        <w:t>laws</w:t>
      </w:r>
      <w:r w:rsidR="00B80862" w:rsidRPr="007E2DC0">
        <w:t xml:space="preserve"> </w:t>
      </w:r>
      <w:r w:rsidRPr="007E2DC0">
        <w:rPr>
          <w:spacing w:val="-5"/>
        </w:rPr>
        <w:t xml:space="preserve">of </w:t>
      </w:r>
      <w:r w:rsidR="00B80862" w:rsidRPr="007E2DC0">
        <w:t xml:space="preserve">__________________ </w:t>
      </w:r>
      <w:r w:rsidRPr="007E2DC0">
        <w:t>and having its registered office at …………………………… (hereinafter</w:t>
      </w:r>
      <w:r w:rsidRPr="007E2DC0">
        <w:rPr>
          <w:spacing w:val="-4"/>
        </w:rPr>
        <w:t xml:space="preserve"> </w:t>
      </w:r>
      <w:r w:rsidRPr="007E2DC0">
        <w:t>called</w:t>
      </w:r>
      <w:r w:rsidRPr="007E2DC0">
        <w:rPr>
          <w:spacing w:val="-4"/>
        </w:rPr>
        <w:t xml:space="preserve"> </w:t>
      </w:r>
      <w:r w:rsidRPr="007E2DC0">
        <w:t>the</w:t>
      </w:r>
      <w:r w:rsidRPr="007E2DC0">
        <w:rPr>
          <w:spacing w:val="-4"/>
        </w:rPr>
        <w:t xml:space="preserve"> </w:t>
      </w:r>
      <w:r w:rsidRPr="007E2DC0">
        <w:t>“Other</w:t>
      </w:r>
      <w:r w:rsidRPr="007E2DC0">
        <w:rPr>
          <w:spacing w:val="-4"/>
        </w:rPr>
        <w:t xml:space="preserve"> </w:t>
      </w:r>
      <w:r w:rsidRPr="007E2DC0">
        <w:t>Partner”</w:t>
      </w:r>
      <w:r w:rsidRPr="007E2DC0">
        <w:rPr>
          <w:spacing w:val="-4"/>
        </w:rPr>
        <w:t xml:space="preserve"> </w:t>
      </w:r>
      <w:r w:rsidRPr="007E2DC0">
        <w:t>which</w:t>
      </w:r>
      <w:r w:rsidRPr="007E2DC0">
        <w:rPr>
          <w:spacing w:val="-4"/>
        </w:rPr>
        <w:t xml:space="preserve"> </w:t>
      </w:r>
      <w:r w:rsidRPr="007E2DC0">
        <w:t>expression</w:t>
      </w:r>
      <w:r w:rsidRPr="007E2DC0">
        <w:rPr>
          <w:spacing w:val="-4"/>
        </w:rPr>
        <w:t xml:space="preserve"> </w:t>
      </w:r>
      <w:r w:rsidRPr="007E2DC0">
        <w:t>shall</w:t>
      </w:r>
      <w:r w:rsidRPr="007E2DC0">
        <w:rPr>
          <w:spacing w:val="-4"/>
        </w:rPr>
        <w:t xml:space="preserve"> </w:t>
      </w:r>
      <w:r w:rsidRPr="007E2DC0">
        <w:t>include</w:t>
      </w:r>
      <w:r w:rsidRPr="007E2DC0">
        <w:rPr>
          <w:spacing w:val="-4"/>
        </w:rPr>
        <w:t xml:space="preserve"> </w:t>
      </w:r>
      <w:r w:rsidRPr="007E2DC0">
        <w:t>its</w:t>
      </w:r>
      <w:r w:rsidRPr="007E2DC0">
        <w:rPr>
          <w:spacing w:val="-4"/>
        </w:rPr>
        <w:t xml:space="preserve"> </w:t>
      </w:r>
      <w:r w:rsidRPr="007E2DC0">
        <w:t>successors,</w:t>
      </w:r>
      <w:r w:rsidRPr="007E2DC0">
        <w:rPr>
          <w:spacing w:val="-4"/>
        </w:rPr>
        <w:t xml:space="preserve"> </w:t>
      </w:r>
      <w:r w:rsidRPr="007E2DC0">
        <w:t>executors and permitted assigns);</w:t>
      </w:r>
    </w:p>
    <w:p w14:paraId="3A89CFF0" w14:textId="77777777" w:rsidR="009E0A09" w:rsidRPr="007E2DC0" w:rsidRDefault="009E0A09" w:rsidP="007E2DC0">
      <w:pPr>
        <w:pStyle w:val="BodyText"/>
        <w:spacing w:before="159" w:line="259" w:lineRule="auto"/>
        <w:ind w:right="360"/>
        <w:rPr>
          <w:sz w:val="22"/>
          <w:szCs w:val="22"/>
        </w:rPr>
      </w:pPr>
      <w:r w:rsidRPr="007E2DC0">
        <w:rPr>
          <w:sz w:val="22"/>
          <w:szCs w:val="22"/>
        </w:rPr>
        <w:t>Lead</w:t>
      </w:r>
      <w:r w:rsidRPr="007E2DC0">
        <w:rPr>
          <w:spacing w:val="35"/>
          <w:sz w:val="22"/>
          <w:szCs w:val="22"/>
        </w:rPr>
        <w:t xml:space="preserve"> </w:t>
      </w:r>
      <w:r w:rsidRPr="007E2DC0">
        <w:rPr>
          <w:sz w:val="22"/>
          <w:szCs w:val="22"/>
        </w:rPr>
        <w:t>Partner</w:t>
      </w:r>
      <w:r w:rsidRPr="007E2DC0">
        <w:rPr>
          <w:spacing w:val="35"/>
          <w:sz w:val="22"/>
          <w:szCs w:val="22"/>
        </w:rPr>
        <w:t xml:space="preserve"> </w:t>
      </w:r>
      <w:r w:rsidRPr="007E2DC0">
        <w:rPr>
          <w:sz w:val="22"/>
          <w:szCs w:val="22"/>
        </w:rPr>
        <w:t>and</w:t>
      </w:r>
      <w:r w:rsidRPr="007E2DC0">
        <w:rPr>
          <w:spacing w:val="35"/>
          <w:sz w:val="22"/>
          <w:szCs w:val="22"/>
        </w:rPr>
        <w:t xml:space="preserve"> </w:t>
      </w:r>
      <w:r w:rsidRPr="007E2DC0">
        <w:rPr>
          <w:sz w:val="22"/>
          <w:szCs w:val="22"/>
        </w:rPr>
        <w:t>Other</w:t>
      </w:r>
      <w:r w:rsidRPr="007E2DC0">
        <w:rPr>
          <w:spacing w:val="34"/>
          <w:sz w:val="22"/>
          <w:szCs w:val="22"/>
        </w:rPr>
        <w:t xml:space="preserve"> </w:t>
      </w:r>
      <w:r w:rsidRPr="007E2DC0">
        <w:rPr>
          <w:sz w:val="22"/>
          <w:szCs w:val="22"/>
        </w:rPr>
        <w:t>Partner(s)</w:t>
      </w:r>
      <w:r w:rsidRPr="007E2DC0">
        <w:rPr>
          <w:spacing w:val="34"/>
          <w:sz w:val="22"/>
          <w:szCs w:val="22"/>
        </w:rPr>
        <w:t xml:space="preserve"> </w:t>
      </w:r>
      <w:r w:rsidRPr="007E2DC0">
        <w:rPr>
          <w:sz w:val="22"/>
          <w:szCs w:val="22"/>
        </w:rPr>
        <w:t>are</w:t>
      </w:r>
      <w:r w:rsidRPr="007E2DC0">
        <w:rPr>
          <w:spacing w:val="35"/>
          <w:sz w:val="22"/>
          <w:szCs w:val="22"/>
        </w:rPr>
        <w:t xml:space="preserve"> </w:t>
      </w:r>
      <w:r w:rsidRPr="007E2DC0">
        <w:rPr>
          <w:sz w:val="22"/>
          <w:szCs w:val="22"/>
        </w:rPr>
        <w:t>hereinafter</w:t>
      </w:r>
      <w:r w:rsidRPr="007E2DC0">
        <w:rPr>
          <w:spacing w:val="34"/>
          <w:sz w:val="22"/>
          <w:szCs w:val="22"/>
        </w:rPr>
        <w:t xml:space="preserve"> </w:t>
      </w:r>
      <w:r w:rsidRPr="007E2DC0">
        <w:rPr>
          <w:sz w:val="22"/>
          <w:szCs w:val="22"/>
        </w:rPr>
        <w:t>individually</w:t>
      </w:r>
      <w:r w:rsidRPr="007E2DC0">
        <w:rPr>
          <w:spacing w:val="35"/>
          <w:sz w:val="22"/>
          <w:szCs w:val="22"/>
        </w:rPr>
        <w:t xml:space="preserve"> </w:t>
      </w:r>
      <w:r w:rsidRPr="007E2DC0">
        <w:rPr>
          <w:sz w:val="22"/>
          <w:szCs w:val="22"/>
        </w:rPr>
        <w:t>referred</w:t>
      </w:r>
      <w:r w:rsidRPr="007E2DC0">
        <w:rPr>
          <w:spacing w:val="35"/>
          <w:sz w:val="22"/>
          <w:szCs w:val="22"/>
        </w:rPr>
        <w:t xml:space="preserve"> </w:t>
      </w:r>
      <w:r w:rsidRPr="007E2DC0">
        <w:rPr>
          <w:sz w:val="22"/>
          <w:szCs w:val="22"/>
        </w:rPr>
        <w:t>to</w:t>
      </w:r>
      <w:r w:rsidRPr="007E2DC0">
        <w:rPr>
          <w:spacing w:val="35"/>
          <w:sz w:val="22"/>
          <w:szCs w:val="22"/>
        </w:rPr>
        <w:t xml:space="preserve"> </w:t>
      </w:r>
      <w:r w:rsidRPr="007E2DC0">
        <w:rPr>
          <w:sz w:val="22"/>
          <w:szCs w:val="22"/>
        </w:rPr>
        <w:t>as</w:t>
      </w:r>
      <w:r w:rsidRPr="007E2DC0">
        <w:rPr>
          <w:spacing w:val="36"/>
          <w:sz w:val="22"/>
          <w:szCs w:val="22"/>
        </w:rPr>
        <w:t xml:space="preserve"> </w:t>
      </w:r>
      <w:r w:rsidRPr="007E2DC0">
        <w:rPr>
          <w:sz w:val="22"/>
          <w:szCs w:val="22"/>
        </w:rPr>
        <w:t>a</w:t>
      </w:r>
      <w:r w:rsidRPr="007E2DC0">
        <w:rPr>
          <w:spacing w:val="34"/>
          <w:sz w:val="22"/>
          <w:szCs w:val="22"/>
        </w:rPr>
        <w:t xml:space="preserve"> </w:t>
      </w:r>
      <w:r w:rsidRPr="007E2DC0">
        <w:rPr>
          <w:sz w:val="22"/>
          <w:szCs w:val="22"/>
        </w:rPr>
        <w:t>“Partner”/</w:t>
      </w:r>
      <w:r w:rsidRPr="007E2DC0">
        <w:rPr>
          <w:spacing w:val="35"/>
          <w:sz w:val="22"/>
          <w:szCs w:val="22"/>
        </w:rPr>
        <w:t xml:space="preserve"> </w:t>
      </w:r>
      <w:r w:rsidRPr="007E2DC0">
        <w:rPr>
          <w:sz w:val="22"/>
          <w:szCs w:val="22"/>
        </w:rPr>
        <w:t>“Party”</w:t>
      </w:r>
      <w:r w:rsidRPr="007E2DC0">
        <w:rPr>
          <w:spacing w:val="34"/>
          <w:sz w:val="22"/>
          <w:szCs w:val="22"/>
        </w:rPr>
        <w:t xml:space="preserve"> </w:t>
      </w:r>
      <w:r w:rsidRPr="007E2DC0">
        <w:rPr>
          <w:sz w:val="22"/>
          <w:szCs w:val="22"/>
        </w:rPr>
        <w:t>and collectively as the "Partners"</w:t>
      </w:r>
      <w:proofErr w:type="gramStart"/>
      <w:r w:rsidRPr="007E2DC0">
        <w:rPr>
          <w:sz w:val="22"/>
          <w:szCs w:val="22"/>
        </w:rPr>
        <w:t>/”Parties</w:t>
      </w:r>
      <w:proofErr w:type="gramEnd"/>
      <w:r w:rsidRPr="007E2DC0">
        <w:rPr>
          <w:sz w:val="22"/>
          <w:szCs w:val="22"/>
        </w:rPr>
        <w:t>”.</w:t>
      </w:r>
    </w:p>
    <w:p w14:paraId="53FB03E0" w14:textId="77777777" w:rsidR="009E0A09" w:rsidRPr="007E2DC0" w:rsidRDefault="009E0A09" w:rsidP="007E2DC0">
      <w:pPr>
        <w:pStyle w:val="BodyText"/>
        <w:spacing w:before="159"/>
        <w:rPr>
          <w:sz w:val="22"/>
          <w:szCs w:val="22"/>
        </w:rPr>
      </w:pPr>
      <w:r w:rsidRPr="007E2DC0">
        <w:rPr>
          <w:sz w:val="22"/>
          <w:szCs w:val="22"/>
        </w:rPr>
        <w:t>The</w:t>
      </w:r>
      <w:r w:rsidRPr="007E2DC0">
        <w:rPr>
          <w:spacing w:val="-7"/>
          <w:sz w:val="22"/>
          <w:szCs w:val="22"/>
        </w:rPr>
        <w:t xml:space="preserve"> </w:t>
      </w:r>
      <w:r w:rsidRPr="007E2DC0">
        <w:rPr>
          <w:sz w:val="22"/>
          <w:szCs w:val="22"/>
        </w:rPr>
        <w:t>Shareholding</w:t>
      </w:r>
      <w:r w:rsidRPr="007E2DC0">
        <w:rPr>
          <w:spacing w:val="-5"/>
          <w:sz w:val="22"/>
          <w:szCs w:val="22"/>
        </w:rPr>
        <w:t xml:space="preserve"> </w:t>
      </w:r>
      <w:r w:rsidRPr="007E2DC0">
        <w:rPr>
          <w:sz w:val="22"/>
          <w:szCs w:val="22"/>
        </w:rPr>
        <w:t>in</w:t>
      </w:r>
      <w:r w:rsidRPr="007E2DC0">
        <w:rPr>
          <w:spacing w:val="-5"/>
          <w:sz w:val="22"/>
          <w:szCs w:val="22"/>
        </w:rPr>
        <w:t xml:space="preserve"> </w:t>
      </w:r>
      <w:r w:rsidRPr="007E2DC0">
        <w:rPr>
          <w:sz w:val="22"/>
          <w:szCs w:val="22"/>
        </w:rPr>
        <w:t>the</w:t>
      </w:r>
      <w:r w:rsidRPr="007E2DC0">
        <w:rPr>
          <w:spacing w:val="-7"/>
          <w:sz w:val="22"/>
          <w:szCs w:val="22"/>
        </w:rPr>
        <w:t xml:space="preserve"> </w:t>
      </w:r>
      <w:r w:rsidRPr="007E2DC0">
        <w:rPr>
          <w:sz w:val="22"/>
          <w:szCs w:val="22"/>
        </w:rPr>
        <w:t>JV</w:t>
      </w:r>
      <w:r w:rsidRPr="007E2DC0">
        <w:rPr>
          <w:spacing w:val="-9"/>
          <w:sz w:val="22"/>
          <w:szCs w:val="22"/>
        </w:rPr>
        <w:t xml:space="preserve"> </w:t>
      </w:r>
      <w:r w:rsidRPr="007E2DC0">
        <w:rPr>
          <w:sz w:val="22"/>
          <w:szCs w:val="22"/>
        </w:rPr>
        <w:t>among</w:t>
      </w:r>
      <w:r w:rsidRPr="007E2DC0">
        <w:rPr>
          <w:spacing w:val="-5"/>
          <w:sz w:val="22"/>
          <w:szCs w:val="22"/>
        </w:rPr>
        <w:t xml:space="preserve"> </w:t>
      </w:r>
      <w:r w:rsidRPr="007E2DC0">
        <w:rPr>
          <w:sz w:val="22"/>
          <w:szCs w:val="22"/>
        </w:rPr>
        <w:t>the</w:t>
      </w:r>
      <w:r w:rsidRPr="007E2DC0">
        <w:rPr>
          <w:spacing w:val="-7"/>
          <w:sz w:val="22"/>
          <w:szCs w:val="22"/>
        </w:rPr>
        <w:t xml:space="preserve"> </w:t>
      </w:r>
      <w:r w:rsidRPr="007E2DC0">
        <w:rPr>
          <w:sz w:val="22"/>
          <w:szCs w:val="22"/>
        </w:rPr>
        <w:t>Partners</w:t>
      </w:r>
      <w:r w:rsidRPr="007E2DC0">
        <w:rPr>
          <w:spacing w:val="-6"/>
          <w:sz w:val="22"/>
          <w:szCs w:val="22"/>
        </w:rPr>
        <w:t xml:space="preserve"> </w:t>
      </w:r>
      <w:r w:rsidRPr="007E2DC0">
        <w:rPr>
          <w:sz w:val="22"/>
          <w:szCs w:val="22"/>
        </w:rPr>
        <w:t>shall</w:t>
      </w:r>
      <w:r w:rsidRPr="007E2DC0">
        <w:rPr>
          <w:spacing w:val="-5"/>
          <w:sz w:val="22"/>
          <w:szCs w:val="22"/>
        </w:rPr>
        <w:t xml:space="preserve"> </w:t>
      </w:r>
      <w:r w:rsidRPr="007E2DC0">
        <w:rPr>
          <w:sz w:val="22"/>
          <w:szCs w:val="22"/>
        </w:rPr>
        <w:t>be</w:t>
      </w:r>
      <w:r w:rsidRPr="007E2DC0">
        <w:rPr>
          <w:spacing w:val="-6"/>
          <w:sz w:val="22"/>
          <w:szCs w:val="22"/>
        </w:rPr>
        <w:t xml:space="preserve"> </w:t>
      </w:r>
      <w:r w:rsidRPr="007E2DC0">
        <w:rPr>
          <w:sz w:val="22"/>
          <w:szCs w:val="22"/>
        </w:rPr>
        <w:t>as</w:t>
      </w:r>
      <w:r w:rsidRPr="007E2DC0">
        <w:rPr>
          <w:spacing w:val="-6"/>
          <w:sz w:val="22"/>
          <w:szCs w:val="22"/>
        </w:rPr>
        <w:t xml:space="preserve"> </w:t>
      </w:r>
      <w:r w:rsidRPr="007E2DC0">
        <w:rPr>
          <w:spacing w:val="-2"/>
          <w:sz w:val="22"/>
          <w:szCs w:val="22"/>
        </w:rPr>
        <w:t>follows:</w:t>
      </w:r>
    </w:p>
    <w:p w14:paraId="5FD09279" w14:textId="77777777" w:rsidR="009E0A09" w:rsidRPr="007E2DC0" w:rsidRDefault="009E0A09" w:rsidP="007E2DC0">
      <w:pPr>
        <w:pStyle w:val="ListParagraph"/>
        <w:numPr>
          <w:ilvl w:val="0"/>
          <w:numId w:val="50"/>
        </w:numPr>
        <w:contextualSpacing w:val="0"/>
      </w:pPr>
      <w:r w:rsidRPr="007E2DC0">
        <w:t xml:space="preserve">Lead </w:t>
      </w:r>
      <w:proofErr w:type="gramStart"/>
      <w:r w:rsidRPr="007E2DC0">
        <w:t>Partner :</w:t>
      </w:r>
      <w:proofErr w:type="gramEnd"/>
      <w:r w:rsidRPr="007E2DC0">
        <w:t xml:space="preserve"> _________%</w:t>
      </w:r>
    </w:p>
    <w:p w14:paraId="5F900D96" w14:textId="544018EA" w:rsidR="009E0A09" w:rsidRPr="007E2DC0" w:rsidRDefault="009E0A09" w:rsidP="007E2DC0">
      <w:pPr>
        <w:pStyle w:val="ListParagraph"/>
        <w:numPr>
          <w:ilvl w:val="0"/>
          <w:numId w:val="50"/>
        </w:numPr>
        <w:contextualSpacing w:val="0"/>
      </w:pPr>
      <w:r w:rsidRPr="007E2DC0">
        <w:t xml:space="preserve">Other </w:t>
      </w:r>
      <w:proofErr w:type="gramStart"/>
      <w:r w:rsidRPr="007E2DC0">
        <w:t>Partner: _</w:t>
      </w:r>
      <w:proofErr w:type="gramEnd"/>
      <w:r w:rsidRPr="007E2DC0">
        <w:t>________%</w:t>
      </w:r>
    </w:p>
    <w:p w14:paraId="4DFFBAAD" w14:textId="77777777" w:rsidR="009E0A09" w:rsidRPr="007E2DC0" w:rsidRDefault="009E0A09" w:rsidP="007E2DC0">
      <w:pPr>
        <w:pStyle w:val="ListParagraph"/>
        <w:ind w:left="360"/>
      </w:pPr>
    </w:p>
    <w:p w14:paraId="66A94DAC" w14:textId="77777777" w:rsidR="009E0A09" w:rsidRPr="007E2DC0" w:rsidRDefault="009E0A09" w:rsidP="007E2DC0">
      <w:pPr>
        <w:spacing w:line="276" w:lineRule="auto"/>
        <w:rPr>
          <w:b/>
          <w:bCs/>
        </w:rPr>
      </w:pPr>
      <w:r w:rsidRPr="007E2DC0">
        <w:rPr>
          <w:b/>
          <w:bCs/>
        </w:rPr>
        <w:t>WHEREAS:</w:t>
      </w:r>
    </w:p>
    <w:p w14:paraId="66E901BE" w14:textId="77777777" w:rsidR="00B80862" w:rsidRPr="007E2DC0" w:rsidRDefault="00B80862" w:rsidP="007E2DC0">
      <w:pPr>
        <w:spacing w:line="276" w:lineRule="auto"/>
        <w:rPr>
          <w:b/>
          <w:bCs/>
        </w:rPr>
      </w:pPr>
    </w:p>
    <w:p w14:paraId="08159CA0" w14:textId="66D75975" w:rsidR="009E0A09" w:rsidRPr="007E2DC0" w:rsidRDefault="009E0A09" w:rsidP="007E2DC0">
      <w:pPr>
        <w:pStyle w:val="ListParagraph"/>
        <w:numPr>
          <w:ilvl w:val="0"/>
          <w:numId w:val="51"/>
        </w:numPr>
        <w:ind w:left="360"/>
        <w:contextualSpacing w:val="0"/>
      </w:pPr>
      <w:r w:rsidRPr="007E2DC0">
        <w:t xml:space="preserve">The Partners intend to jointly participate as a bidder in the tender floated by </w:t>
      </w:r>
      <w:r w:rsidR="00B80862" w:rsidRPr="007E2DC0">
        <w:t>Southern Power Distribution Company</w:t>
      </w:r>
      <w:r w:rsidRPr="007E2DC0">
        <w:rPr>
          <w:spacing w:val="80"/>
        </w:rPr>
        <w:t xml:space="preserve"> </w:t>
      </w:r>
      <w:r w:rsidRPr="007E2DC0">
        <w:t>of</w:t>
      </w:r>
      <w:r w:rsidRPr="007E2DC0">
        <w:rPr>
          <w:spacing w:val="80"/>
        </w:rPr>
        <w:t xml:space="preserve"> </w:t>
      </w:r>
      <w:r w:rsidRPr="007E2DC0">
        <w:t>Andhra</w:t>
      </w:r>
      <w:r w:rsidRPr="007E2DC0">
        <w:rPr>
          <w:spacing w:val="80"/>
        </w:rPr>
        <w:t xml:space="preserve"> </w:t>
      </w:r>
      <w:r w:rsidRPr="007E2DC0">
        <w:t>Pradesh</w:t>
      </w:r>
      <w:r w:rsidR="00B80862" w:rsidRPr="007E2DC0">
        <w:t xml:space="preserve"> Limited</w:t>
      </w:r>
      <w:r w:rsidRPr="007E2DC0">
        <w:rPr>
          <w:spacing w:val="80"/>
        </w:rPr>
        <w:t xml:space="preserve"> </w:t>
      </w:r>
      <w:r w:rsidRPr="007E2DC0">
        <w:t>with</w:t>
      </w:r>
      <w:r w:rsidRPr="007E2DC0">
        <w:rPr>
          <w:spacing w:val="80"/>
        </w:rPr>
        <w:t xml:space="preserve"> </w:t>
      </w:r>
      <w:r w:rsidR="00B80862" w:rsidRPr="007E2DC0">
        <w:rPr>
          <w:spacing w:val="80"/>
        </w:rPr>
        <w:t xml:space="preserve">tender </w:t>
      </w:r>
      <w:r w:rsidRPr="007E2DC0">
        <w:t xml:space="preserve">reference </w:t>
      </w:r>
      <w:r w:rsidRPr="007E2DC0">
        <w:rPr>
          <w:spacing w:val="-4"/>
        </w:rPr>
        <w:t>no.</w:t>
      </w:r>
      <w:r w:rsidRPr="007E2DC0">
        <w:t xml:space="preserve"> __________________</w:t>
      </w:r>
      <w:r w:rsidRPr="007E2DC0">
        <w:rPr>
          <w:spacing w:val="-14"/>
        </w:rPr>
        <w:t xml:space="preserve"> </w:t>
      </w:r>
      <w:r w:rsidRPr="007E2DC0">
        <w:t>for</w:t>
      </w:r>
      <w:r w:rsidRPr="007E2DC0">
        <w:rPr>
          <w:spacing w:val="-14"/>
        </w:rPr>
        <w:t xml:space="preserve"> </w:t>
      </w:r>
      <w:r w:rsidR="002313B7" w:rsidRPr="007E2DC0">
        <w:t>Request for Selection (</w:t>
      </w:r>
      <w:proofErr w:type="spellStart"/>
      <w:r w:rsidR="002313B7" w:rsidRPr="007E2DC0">
        <w:t>RfS</w:t>
      </w:r>
      <w:proofErr w:type="spellEnd"/>
      <w:r w:rsidR="002313B7" w:rsidRPr="007E2DC0">
        <w:t xml:space="preserve">) of EPC Contractor/RTS Vendor for </w:t>
      </w:r>
      <w:r w:rsidRPr="007E2DC0">
        <w:t xml:space="preserve">Design, Engineering, Supply, Installation, Testing &amp; Commissioning and O&amp;M for 5 </w:t>
      </w:r>
      <w:r w:rsidR="002313B7" w:rsidRPr="007E2DC0">
        <w:t>Years of total capacity</w:t>
      </w:r>
      <w:r w:rsidRPr="007E2DC0">
        <w:t xml:space="preserve"> of </w:t>
      </w:r>
      <w:r w:rsidR="00B80862" w:rsidRPr="007E2DC0">
        <w:t>93.</w:t>
      </w:r>
      <w:r w:rsidR="00016033" w:rsidRPr="007E2DC0">
        <w:t>20</w:t>
      </w:r>
      <w:r w:rsidRPr="007E2DC0">
        <w:t xml:space="preserve"> MWp Grid</w:t>
      </w:r>
      <w:r w:rsidR="00B80862" w:rsidRPr="007E2DC0">
        <w:t>-</w:t>
      </w:r>
      <w:r w:rsidRPr="007E2DC0">
        <w:t xml:space="preserve">Connected Rooftop Solar Plants </w:t>
      </w:r>
      <w:r w:rsidR="002313B7" w:rsidRPr="007E2DC0">
        <w:t xml:space="preserve">with 2 </w:t>
      </w:r>
      <w:proofErr w:type="spellStart"/>
      <w:r w:rsidR="002313B7" w:rsidRPr="007E2DC0">
        <w:t>kWp</w:t>
      </w:r>
      <w:proofErr w:type="spellEnd"/>
      <w:r w:rsidR="002313B7" w:rsidRPr="007E2DC0">
        <w:t xml:space="preserve"> capacity each for 39,215</w:t>
      </w:r>
      <w:r w:rsidRPr="007E2DC0">
        <w:t xml:space="preserve"> </w:t>
      </w:r>
      <w:r w:rsidR="00B80862" w:rsidRPr="007E2DC0">
        <w:t>B</w:t>
      </w:r>
      <w:r w:rsidRPr="007E2DC0">
        <w:t xml:space="preserve">C </w:t>
      </w:r>
      <w:r w:rsidR="002313B7" w:rsidRPr="007E2DC0">
        <w:t>&amp; 7,381</w:t>
      </w:r>
      <w:r w:rsidRPr="007E2DC0">
        <w:t xml:space="preserve"> </w:t>
      </w:r>
      <w:r w:rsidR="00B80862" w:rsidRPr="007E2DC0">
        <w:t>OC</w:t>
      </w:r>
      <w:r w:rsidRPr="007E2DC0">
        <w:t xml:space="preserve"> </w:t>
      </w:r>
      <w:r w:rsidR="002313B7" w:rsidRPr="007E2DC0">
        <w:t xml:space="preserve">Domestic </w:t>
      </w:r>
      <w:r w:rsidRPr="007E2DC0">
        <w:t xml:space="preserve">Consumers </w:t>
      </w:r>
      <w:r w:rsidR="002313B7" w:rsidRPr="007E2DC0">
        <w:t xml:space="preserve">(&lt;200 U) </w:t>
      </w:r>
      <w:r w:rsidRPr="007E2DC0">
        <w:t xml:space="preserve">through Utility Led Aggregation (CAPEX) </w:t>
      </w:r>
      <w:r w:rsidR="002313B7" w:rsidRPr="007E2DC0">
        <w:t>Model under PMSG:MBY scheme</w:t>
      </w:r>
      <w:r w:rsidRPr="007E2DC0">
        <w:t xml:space="preserve"> in </w:t>
      </w:r>
      <w:r w:rsidR="002313B7" w:rsidRPr="007E2DC0">
        <w:t xml:space="preserve">the jurisdiction of RESCO, </w:t>
      </w:r>
      <w:proofErr w:type="spellStart"/>
      <w:r w:rsidR="00B80862" w:rsidRPr="007E2DC0">
        <w:t>Kuppam</w:t>
      </w:r>
      <w:proofErr w:type="spellEnd"/>
      <w:r w:rsidR="00B80862" w:rsidRPr="007E2DC0">
        <w:t xml:space="preserve"> (KRECS</w:t>
      </w:r>
      <w:r w:rsidR="002313B7" w:rsidRPr="007E2DC0">
        <w:t>).</w:t>
      </w:r>
    </w:p>
    <w:p w14:paraId="40265122" w14:textId="77777777" w:rsidR="009E0A09" w:rsidRPr="007E2DC0" w:rsidRDefault="009E0A09" w:rsidP="007E2DC0">
      <w:pPr>
        <w:pStyle w:val="ListParagraph"/>
        <w:numPr>
          <w:ilvl w:val="0"/>
          <w:numId w:val="51"/>
        </w:numPr>
        <w:ind w:left="360"/>
        <w:contextualSpacing w:val="0"/>
      </w:pPr>
      <w:r w:rsidRPr="007E2DC0">
        <w:t>The</w:t>
      </w:r>
      <w:r w:rsidRPr="007E2DC0">
        <w:rPr>
          <w:spacing w:val="-14"/>
        </w:rPr>
        <w:t xml:space="preserve"> </w:t>
      </w:r>
      <w:r w:rsidRPr="007E2DC0">
        <w:t>Partners</w:t>
      </w:r>
      <w:r w:rsidRPr="007E2DC0">
        <w:rPr>
          <w:spacing w:val="-14"/>
        </w:rPr>
        <w:t xml:space="preserve"> </w:t>
      </w:r>
      <w:r w:rsidRPr="007E2DC0">
        <w:t>wish</w:t>
      </w:r>
      <w:r w:rsidRPr="007E2DC0">
        <w:rPr>
          <w:spacing w:val="-11"/>
        </w:rPr>
        <w:t xml:space="preserve"> </w:t>
      </w:r>
      <w:r w:rsidRPr="007E2DC0">
        <w:t>to</w:t>
      </w:r>
      <w:r w:rsidRPr="007E2DC0">
        <w:rPr>
          <w:spacing w:val="-9"/>
        </w:rPr>
        <w:t xml:space="preserve"> </w:t>
      </w:r>
      <w:r w:rsidRPr="007E2DC0">
        <w:t>formalize</w:t>
      </w:r>
      <w:r w:rsidRPr="007E2DC0">
        <w:rPr>
          <w:spacing w:val="-11"/>
        </w:rPr>
        <w:t xml:space="preserve"> </w:t>
      </w:r>
      <w:r w:rsidRPr="007E2DC0">
        <w:t>their</w:t>
      </w:r>
      <w:r w:rsidRPr="007E2DC0">
        <w:rPr>
          <w:spacing w:val="-10"/>
        </w:rPr>
        <w:t xml:space="preserve"> </w:t>
      </w:r>
      <w:r w:rsidRPr="007E2DC0">
        <w:t>collaboration</w:t>
      </w:r>
      <w:r w:rsidRPr="007E2DC0">
        <w:rPr>
          <w:spacing w:val="-10"/>
        </w:rPr>
        <w:t xml:space="preserve"> </w:t>
      </w:r>
      <w:r w:rsidRPr="007E2DC0">
        <w:t>through</w:t>
      </w:r>
      <w:r w:rsidRPr="007E2DC0">
        <w:rPr>
          <w:spacing w:val="-10"/>
        </w:rPr>
        <w:t xml:space="preserve"> </w:t>
      </w:r>
      <w:r w:rsidRPr="007E2DC0">
        <w:t>this</w:t>
      </w:r>
      <w:r w:rsidRPr="007E2DC0">
        <w:rPr>
          <w:spacing w:val="-11"/>
        </w:rPr>
        <w:t xml:space="preserve"> </w:t>
      </w:r>
      <w:r w:rsidRPr="007E2DC0">
        <w:t>Joint</w:t>
      </w:r>
      <w:r w:rsidRPr="007E2DC0">
        <w:rPr>
          <w:spacing w:val="-14"/>
        </w:rPr>
        <w:t xml:space="preserve"> </w:t>
      </w:r>
      <w:r w:rsidRPr="007E2DC0">
        <w:t>Venture</w:t>
      </w:r>
      <w:r w:rsidRPr="007E2DC0">
        <w:rPr>
          <w:spacing w:val="-13"/>
        </w:rPr>
        <w:t xml:space="preserve"> </w:t>
      </w:r>
      <w:r w:rsidRPr="007E2DC0">
        <w:t>Agreement.</w:t>
      </w:r>
    </w:p>
    <w:p w14:paraId="1903693C" w14:textId="77777777" w:rsidR="009E0A09" w:rsidRPr="007E2DC0" w:rsidRDefault="009E0A09" w:rsidP="007E2DC0"/>
    <w:p w14:paraId="32E8DB25" w14:textId="77777777" w:rsidR="009E0A09" w:rsidRPr="007E2DC0" w:rsidRDefault="009E0A09" w:rsidP="007E2DC0"/>
    <w:p w14:paraId="2A2BE4B2" w14:textId="77777777" w:rsidR="009E0A09" w:rsidRPr="007E2DC0" w:rsidRDefault="009E0A09" w:rsidP="007E2DC0">
      <w:pPr>
        <w:rPr>
          <w:b/>
          <w:bCs/>
        </w:rPr>
      </w:pPr>
      <w:r w:rsidRPr="007E2DC0">
        <w:rPr>
          <w:b/>
          <w:bCs/>
        </w:rPr>
        <w:t>NOW,</w:t>
      </w:r>
      <w:r w:rsidRPr="007E2DC0">
        <w:rPr>
          <w:b/>
          <w:bCs/>
          <w:spacing w:val="-12"/>
        </w:rPr>
        <w:t xml:space="preserve"> </w:t>
      </w:r>
      <w:r w:rsidRPr="007E2DC0">
        <w:rPr>
          <w:b/>
          <w:bCs/>
        </w:rPr>
        <w:t>THEREFORE,</w:t>
      </w:r>
      <w:r w:rsidRPr="007E2DC0">
        <w:rPr>
          <w:b/>
          <w:bCs/>
          <w:spacing w:val="-3"/>
        </w:rPr>
        <w:t xml:space="preserve"> </w:t>
      </w:r>
      <w:r w:rsidRPr="007E2DC0">
        <w:rPr>
          <w:b/>
          <w:bCs/>
        </w:rPr>
        <w:t>IT</w:t>
      </w:r>
      <w:r w:rsidRPr="007E2DC0">
        <w:rPr>
          <w:b/>
          <w:bCs/>
          <w:spacing w:val="-7"/>
        </w:rPr>
        <w:t xml:space="preserve"> </w:t>
      </w:r>
      <w:r w:rsidRPr="007E2DC0">
        <w:rPr>
          <w:b/>
          <w:bCs/>
        </w:rPr>
        <w:t>IS</w:t>
      </w:r>
      <w:r w:rsidRPr="007E2DC0">
        <w:rPr>
          <w:b/>
          <w:bCs/>
          <w:spacing w:val="-12"/>
        </w:rPr>
        <w:t xml:space="preserve"> </w:t>
      </w:r>
      <w:r w:rsidRPr="007E2DC0">
        <w:rPr>
          <w:b/>
          <w:bCs/>
        </w:rPr>
        <w:t>AGREED</w:t>
      </w:r>
      <w:r w:rsidRPr="007E2DC0">
        <w:rPr>
          <w:b/>
          <w:bCs/>
          <w:spacing w:val="-13"/>
        </w:rPr>
        <w:t xml:space="preserve"> </w:t>
      </w:r>
      <w:r w:rsidRPr="007E2DC0">
        <w:rPr>
          <w:b/>
          <w:bCs/>
        </w:rPr>
        <w:t>AS</w:t>
      </w:r>
      <w:r w:rsidRPr="007E2DC0">
        <w:rPr>
          <w:b/>
          <w:bCs/>
          <w:spacing w:val="-3"/>
        </w:rPr>
        <w:t xml:space="preserve"> </w:t>
      </w:r>
      <w:r w:rsidRPr="007E2DC0">
        <w:rPr>
          <w:b/>
          <w:bCs/>
        </w:rPr>
        <w:t>FOLLOWS:</w:t>
      </w:r>
    </w:p>
    <w:p w14:paraId="70F15ABA" w14:textId="77777777" w:rsidR="009E0A09" w:rsidRPr="007E2DC0" w:rsidRDefault="009E0A09" w:rsidP="007E2DC0">
      <w:pPr>
        <w:pStyle w:val="BodyText"/>
        <w:spacing w:before="180" w:line="259" w:lineRule="auto"/>
        <w:ind w:right="360"/>
        <w:rPr>
          <w:sz w:val="22"/>
          <w:szCs w:val="22"/>
        </w:rPr>
      </w:pPr>
      <w:r w:rsidRPr="007E2DC0">
        <w:rPr>
          <w:sz w:val="22"/>
          <w:szCs w:val="22"/>
        </w:rPr>
        <w:t>In</w:t>
      </w:r>
      <w:r w:rsidRPr="007E2DC0">
        <w:rPr>
          <w:spacing w:val="-5"/>
          <w:sz w:val="22"/>
          <w:szCs w:val="22"/>
        </w:rPr>
        <w:t xml:space="preserve"> </w:t>
      </w:r>
      <w:r w:rsidRPr="007E2DC0">
        <w:rPr>
          <w:sz w:val="22"/>
          <w:szCs w:val="22"/>
        </w:rPr>
        <w:t>consideration</w:t>
      </w:r>
      <w:r w:rsidRPr="007E2DC0">
        <w:rPr>
          <w:spacing w:val="-5"/>
          <w:sz w:val="22"/>
          <w:szCs w:val="22"/>
        </w:rPr>
        <w:t xml:space="preserve"> </w:t>
      </w:r>
      <w:r w:rsidRPr="007E2DC0">
        <w:rPr>
          <w:sz w:val="22"/>
          <w:szCs w:val="22"/>
        </w:rPr>
        <w:t>of</w:t>
      </w:r>
      <w:r w:rsidRPr="007E2DC0">
        <w:rPr>
          <w:spacing w:val="-7"/>
          <w:sz w:val="22"/>
          <w:szCs w:val="22"/>
        </w:rPr>
        <w:t xml:space="preserve"> </w:t>
      </w:r>
      <w:r w:rsidRPr="007E2DC0">
        <w:rPr>
          <w:sz w:val="22"/>
          <w:szCs w:val="22"/>
        </w:rPr>
        <w:t>the</w:t>
      </w:r>
      <w:r w:rsidRPr="007E2DC0">
        <w:rPr>
          <w:spacing w:val="-6"/>
          <w:sz w:val="22"/>
          <w:szCs w:val="22"/>
        </w:rPr>
        <w:t xml:space="preserve"> </w:t>
      </w:r>
      <w:r w:rsidRPr="007E2DC0">
        <w:rPr>
          <w:sz w:val="22"/>
          <w:szCs w:val="22"/>
        </w:rPr>
        <w:t>above</w:t>
      </w:r>
      <w:r w:rsidRPr="007E2DC0">
        <w:rPr>
          <w:spacing w:val="-6"/>
          <w:sz w:val="22"/>
          <w:szCs w:val="22"/>
        </w:rPr>
        <w:t xml:space="preserve"> </w:t>
      </w:r>
      <w:r w:rsidRPr="007E2DC0">
        <w:rPr>
          <w:sz w:val="22"/>
          <w:szCs w:val="22"/>
        </w:rPr>
        <w:t>premises</w:t>
      </w:r>
      <w:r w:rsidRPr="007E2DC0">
        <w:rPr>
          <w:spacing w:val="-6"/>
          <w:sz w:val="22"/>
          <w:szCs w:val="22"/>
        </w:rPr>
        <w:t xml:space="preserve"> </w:t>
      </w:r>
      <w:r w:rsidRPr="007E2DC0">
        <w:rPr>
          <w:sz w:val="22"/>
          <w:szCs w:val="22"/>
        </w:rPr>
        <w:t>and</w:t>
      </w:r>
      <w:r w:rsidRPr="007E2DC0">
        <w:rPr>
          <w:spacing w:val="-5"/>
          <w:sz w:val="22"/>
          <w:szCs w:val="22"/>
        </w:rPr>
        <w:t xml:space="preserve"> </w:t>
      </w:r>
      <w:r w:rsidRPr="007E2DC0">
        <w:rPr>
          <w:sz w:val="22"/>
          <w:szCs w:val="22"/>
        </w:rPr>
        <w:t>agreements</w:t>
      </w:r>
      <w:r w:rsidRPr="007E2DC0">
        <w:rPr>
          <w:spacing w:val="-6"/>
          <w:sz w:val="22"/>
          <w:szCs w:val="22"/>
        </w:rPr>
        <w:t xml:space="preserve"> </w:t>
      </w:r>
      <w:r w:rsidRPr="007E2DC0">
        <w:rPr>
          <w:sz w:val="22"/>
          <w:szCs w:val="22"/>
        </w:rPr>
        <w:t>all</w:t>
      </w:r>
      <w:r w:rsidRPr="007E2DC0">
        <w:rPr>
          <w:spacing w:val="-5"/>
          <w:sz w:val="22"/>
          <w:szCs w:val="22"/>
        </w:rPr>
        <w:t xml:space="preserve"> </w:t>
      </w:r>
      <w:r w:rsidRPr="007E2DC0">
        <w:rPr>
          <w:sz w:val="22"/>
          <w:szCs w:val="22"/>
        </w:rPr>
        <w:t>the</w:t>
      </w:r>
      <w:r w:rsidRPr="007E2DC0">
        <w:rPr>
          <w:spacing w:val="-6"/>
          <w:sz w:val="22"/>
          <w:szCs w:val="22"/>
        </w:rPr>
        <w:t xml:space="preserve"> </w:t>
      </w:r>
      <w:r w:rsidRPr="007E2DC0">
        <w:rPr>
          <w:sz w:val="22"/>
          <w:szCs w:val="22"/>
        </w:rPr>
        <w:t>Partners</w:t>
      </w:r>
      <w:r w:rsidRPr="007E2DC0">
        <w:rPr>
          <w:spacing w:val="-6"/>
          <w:sz w:val="22"/>
          <w:szCs w:val="22"/>
        </w:rPr>
        <w:t xml:space="preserve"> </w:t>
      </w:r>
      <w:r w:rsidRPr="007E2DC0">
        <w:rPr>
          <w:sz w:val="22"/>
          <w:szCs w:val="22"/>
        </w:rPr>
        <w:t>to</w:t>
      </w:r>
      <w:r w:rsidRPr="007E2DC0">
        <w:rPr>
          <w:spacing w:val="-5"/>
          <w:sz w:val="22"/>
          <w:szCs w:val="22"/>
        </w:rPr>
        <w:t xml:space="preserve"> </w:t>
      </w:r>
      <w:r w:rsidRPr="007E2DC0">
        <w:rPr>
          <w:sz w:val="22"/>
          <w:szCs w:val="22"/>
        </w:rPr>
        <w:t>this</w:t>
      </w:r>
      <w:r w:rsidRPr="007E2DC0">
        <w:rPr>
          <w:spacing w:val="-6"/>
          <w:sz w:val="22"/>
          <w:szCs w:val="22"/>
        </w:rPr>
        <w:t xml:space="preserve"> </w:t>
      </w:r>
      <w:r w:rsidRPr="007E2DC0">
        <w:rPr>
          <w:sz w:val="22"/>
          <w:szCs w:val="22"/>
        </w:rPr>
        <w:t>Joint</w:t>
      </w:r>
      <w:r w:rsidRPr="007E2DC0">
        <w:rPr>
          <w:spacing w:val="-10"/>
          <w:sz w:val="22"/>
          <w:szCs w:val="22"/>
        </w:rPr>
        <w:t xml:space="preserve"> </w:t>
      </w:r>
      <w:r w:rsidRPr="007E2DC0">
        <w:rPr>
          <w:sz w:val="22"/>
          <w:szCs w:val="22"/>
        </w:rPr>
        <w:t>Venture</w:t>
      </w:r>
      <w:r w:rsidRPr="007E2DC0">
        <w:rPr>
          <w:spacing w:val="-6"/>
          <w:sz w:val="22"/>
          <w:szCs w:val="22"/>
        </w:rPr>
        <w:t xml:space="preserve"> </w:t>
      </w:r>
      <w:r w:rsidRPr="007E2DC0">
        <w:rPr>
          <w:sz w:val="22"/>
          <w:szCs w:val="22"/>
        </w:rPr>
        <w:t>do</w:t>
      </w:r>
      <w:r w:rsidRPr="007E2DC0">
        <w:rPr>
          <w:spacing w:val="-6"/>
          <w:sz w:val="22"/>
          <w:szCs w:val="22"/>
        </w:rPr>
        <w:t xml:space="preserve"> </w:t>
      </w:r>
      <w:r w:rsidRPr="007E2DC0">
        <w:rPr>
          <w:sz w:val="22"/>
          <w:szCs w:val="22"/>
        </w:rPr>
        <w:lastRenderedPageBreak/>
        <w:t>hereby</w:t>
      </w:r>
      <w:r w:rsidRPr="007E2DC0">
        <w:rPr>
          <w:spacing w:val="-5"/>
          <w:sz w:val="22"/>
          <w:szCs w:val="22"/>
        </w:rPr>
        <w:t xml:space="preserve"> </w:t>
      </w:r>
      <w:r w:rsidRPr="007E2DC0">
        <w:rPr>
          <w:sz w:val="22"/>
          <w:szCs w:val="22"/>
        </w:rPr>
        <w:t>now agree as follows:</w:t>
      </w:r>
    </w:p>
    <w:p w14:paraId="76327825" w14:textId="5953B674" w:rsidR="009E0A09" w:rsidRPr="007E2DC0" w:rsidRDefault="009E0A09" w:rsidP="007E2DC0">
      <w:pPr>
        <w:pStyle w:val="ListParagraph"/>
        <w:numPr>
          <w:ilvl w:val="0"/>
          <w:numId w:val="39"/>
        </w:numPr>
        <w:tabs>
          <w:tab w:val="left" w:pos="718"/>
          <w:tab w:val="left" w:pos="720"/>
          <w:tab w:val="left" w:pos="2787"/>
        </w:tabs>
        <w:spacing w:before="159" w:line="259" w:lineRule="auto"/>
        <w:ind w:left="360" w:right="354"/>
        <w:contextualSpacing w:val="0"/>
      </w:pPr>
      <w:r w:rsidRPr="007E2DC0">
        <w:t>We,</w:t>
      </w:r>
      <w:r w:rsidRPr="007E2DC0">
        <w:rPr>
          <w:spacing w:val="-4"/>
        </w:rPr>
        <w:t xml:space="preserve"> </w:t>
      </w:r>
      <w:r w:rsidRPr="007E2DC0">
        <w:t>the</w:t>
      </w:r>
      <w:r w:rsidRPr="007E2DC0">
        <w:rPr>
          <w:spacing w:val="-3"/>
        </w:rPr>
        <w:t xml:space="preserve"> </w:t>
      </w:r>
      <w:r w:rsidRPr="007E2DC0">
        <w:t>Partners</w:t>
      </w:r>
      <w:r w:rsidRPr="007E2DC0">
        <w:rPr>
          <w:spacing w:val="-3"/>
        </w:rPr>
        <w:t xml:space="preserve"> </w:t>
      </w:r>
      <w:r w:rsidRPr="007E2DC0">
        <w:t>of</w:t>
      </w:r>
      <w:r w:rsidRPr="007E2DC0">
        <w:rPr>
          <w:spacing w:val="-3"/>
        </w:rPr>
        <w:t xml:space="preserve"> </w:t>
      </w:r>
      <w:r w:rsidRPr="007E2DC0">
        <w:t>the</w:t>
      </w:r>
      <w:r w:rsidRPr="007E2DC0">
        <w:rPr>
          <w:spacing w:val="-3"/>
        </w:rPr>
        <w:t xml:space="preserve"> </w:t>
      </w:r>
      <w:r w:rsidRPr="007E2DC0">
        <w:t>Joint</w:t>
      </w:r>
      <w:r w:rsidRPr="007E2DC0">
        <w:rPr>
          <w:spacing w:val="-8"/>
        </w:rPr>
        <w:t xml:space="preserve"> </w:t>
      </w:r>
      <w:r w:rsidRPr="007E2DC0">
        <w:t>Venture</w:t>
      </w:r>
      <w:r w:rsidRPr="007E2DC0">
        <w:rPr>
          <w:spacing w:val="-3"/>
        </w:rPr>
        <w:t xml:space="preserve"> </w:t>
      </w:r>
      <w:r w:rsidRPr="007E2DC0">
        <w:t>and</w:t>
      </w:r>
      <w:r w:rsidRPr="007E2DC0">
        <w:rPr>
          <w:spacing w:val="-2"/>
        </w:rPr>
        <w:t xml:space="preserve"> </w:t>
      </w:r>
      <w:r w:rsidRPr="007E2DC0">
        <w:t>Parties</w:t>
      </w:r>
      <w:r w:rsidRPr="007E2DC0">
        <w:rPr>
          <w:spacing w:val="-3"/>
        </w:rPr>
        <w:t xml:space="preserve"> </w:t>
      </w:r>
      <w:r w:rsidRPr="007E2DC0">
        <w:t>to</w:t>
      </w:r>
      <w:r w:rsidRPr="007E2DC0">
        <w:rPr>
          <w:spacing w:val="-2"/>
        </w:rPr>
        <w:t xml:space="preserve"> </w:t>
      </w:r>
      <w:r w:rsidRPr="007E2DC0">
        <w:t>the</w:t>
      </w:r>
      <w:r w:rsidRPr="007E2DC0">
        <w:rPr>
          <w:spacing w:val="-14"/>
        </w:rPr>
        <w:t xml:space="preserve"> </w:t>
      </w:r>
      <w:r w:rsidRPr="007E2DC0">
        <w:t>Agreement</w:t>
      </w:r>
      <w:r w:rsidRPr="007E2DC0">
        <w:rPr>
          <w:spacing w:val="-2"/>
        </w:rPr>
        <w:t xml:space="preserve"> </w:t>
      </w:r>
      <w:r w:rsidRPr="007E2DC0">
        <w:t>do</w:t>
      </w:r>
      <w:r w:rsidRPr="007E2DC0">
        <w:rPr>
          <w:spacing w:val="-2"/>
        </w:rPr>
        <w:t xml:space="preserve"> </w:t>
      </w:r>
      <w:r w:rsidRPr="007E2DC0">
        <w:t>hereby</w:t>
      </w:r>
      <w:r w:rsidRPr="007E2DC0">
        <w:rPr>
          <w:spacing w:val="-4"/>
        </w:rPr>
        <w:t xml:space="preserve"> </w:t>
      </w:r>
      <w:r w:rsidRPr="007E2DC0">
        <w:t>unequivocally</w:t>
      </w:r>
      <w:r w:rsidRPr="007E2DC0">
        <w:rPr>
          <w:spacing w:val="-2"/>
        </w:rPr>
        <w:t xml:space="preserve"> </w:t>
      </w:r>
      <w:r w:rsidRPr="007E2DC0">
        <w:t>agree</w:t>
      </w:r>
      <w:r w:rsidRPr="007E2DC0">
        <w:rPr>
          <w:spacing w:val="-3"/>
        </w:rPr>
        <w:t xml:space="preserve"> </w:t>
      </w:r>
      <w:r w:rsidRPr="007E2DC0">
        <w:t xml:space="preserve">that </w:t>
      </w:r>
      <w:r w:rsidRPr="007E2DC0">
        <w:rPr>
          <w:spacing w:val="-4"/>
        </w:rPr>
        <w:t>M/s</w:t>
      </w:r>
      <w:r w:rsidRPr="007E2DC0">
        <w:t>_______________, shall act as the Lead Partner as defined in the RFS for</w:t>
      </w:r>
      <w:r w:rsidRPr="007E2DC0">
        <w:rPr>
          <w:spacing w:val="-1"/>
        </w:rPr>
        <w:t xml:space="preserve"> </w:t>
      </w:r>
      <w:r w:rsidRPr="007E2DC0">
        <w:t>self and agent</w:t>
      </w:r>
      <w:r w:rsidRPr="007E2DC0">
        <w:rPr>
          <w:spacing w:val="-1"/>
        </w:rPr>
        <w:t xml:space="preserve"> </w:t>
      </w:r>
      <w:r w:rsidRPr="007E2DC0">
        <w:t xml:space="preserve">for and on behalf of </w:t>
      </w:r>
      <w:r w:rsidR="00B80862" w:rsidRPr="007E2DC0">
        <w:t xml:space="preserve">Other </w:t>
      </w:r>
      <w:r w:rsidRPr="007E2DC0">
        <w:t>Partner</w:t>
      </w:r>
      <w:r w:rsidR="00B80862" w:rsidRPr="007E2DC0">
        <w:t>.</w:t>
      </w:r>
    </w:p>
    <w:p w14:paraId="093816E9" w14:textId="7B8B563B" w:rsidR="009E0A09" w:rsidRPr="007E2DC0" w:rsidRDefault="009E0A09" w:rsidP="007E2DC0">
      <w:pPr>
        <w:pStyle w:val="ListParagraph"/>
        <w:numPr>
          <w:ilvl w:val="0"/>
          <w:numId w:val="39"/>
        </w:numPr>
        <w:tabs>
          <w:tab w:val="left" w:pos="718"/>
          <w:tab w:val="left" w:pos="720"/>
        </w:tabs>
        <w:spacing w:before="79" w:line="259" w:lineRule="auto"/>
        <w:ind w:left="360" w:right="356"/>
        <w:contextualSpacing w:val="0"/>
      </w:pPr>
      <w:r w:rsidRPr="007E2DC0">
        <w:t>The Lead Partner is hereby authorized by the Other Partner of the Joint Venture to bind the Joint Venture and receive instructions for and on their behalf.</w:t>
      </w:r>
    </w:p>
    <w:p w14:paraId="47D398AC" w14:textId="1E2B821D" w:rsidR="009E0A09" w:rsidRPr="007E2DC0" w:rsidRDefault="009E0A09" w:rsidP="007E2DC0">
      <w:pPr>
        <w:pStyle w:val="ListParagraph"/>
        <w:numPr>
          <w:ilvl w:val="0"/>
          <w:numId w:val="39"/>
        </w:numPr>
        <w:tabs>
          <w:tab w:val="left" w:pos="718"/>
          <w:tab w:val="left" w:pos="720"/>
          <w:tab w:val="left" w:leader="dot" w:pos="5299"/>
        </w:tabs>
        <w:spacing w:before="160" w:line="259" w:lineRule="auto"/>
        <w:ind w:left="360" w:right="356"/>
        <w:contextualSpacing w:val="0"/>
      </w:pPr>
      <w:r w:rsidRPr="007E2DC0">
        <w:t>In consideration of the award of the contract to the Joint Venture, we, the parties to the Joint Venture agreement</w:t>
      </w:r>
      <w:r w:rsidRPr="007E2DC0">
        <w:rPr>
          <w:spacing w:val="15"/>
        </w:rPr>
        <w:t xml:space="preserve"> </w:t>
      </w:r>
      <w:r w:rsidRPr="007E2DC0">
        <w:t>do</w:t>
      </w:r>
      <w:r w:rsidRPr="007E2DC0">
        <w:rPr>
          <w:spacing w:val="15"/>
        </w:rPr>
        <w:t xml:space="preserve"> </w:t>
      </w:r>
      <w:r w:rsidRPr="007E2DC0">
        <w:t>hereby</w:t>
      </w:r>
      <w:r w:rsidRPr="007E2DC0">
        <w:rPr>
          <w:spacing w:val="16"/>
        </w:rPr>
        <w:t xml:space="preserve"> </w:t>
      </w:r>
      <w:r w:rsidRPr="007E2DC0">
        <w:t>agree</w:t>
      </w:r>
      <w:r w:rsidRPr="007E2DC0">
        <w:rPr>
          <w:spacing w:val="15"/>
        </w:rPr>
        <w:t xml:space="preserve"> </w:t>
      </w:r>
      <w:r w:rsidRPr="007E2DC0">
        <w:t>that</w:t>
      </w:r>
      <w:r w:rsidRPr="007E2DC0">
        <w:rPr>
          <w:spacing w:val="16"/>
        </w:rPr>
        <w:t xml:space="preserve"> </w:t>
      </w:r>
      <w:r w:rsidRPr="007E2DC0">
        <w:rPr>
          <w:spacing w:val="-5"/>
        </w:rPr>
        <w:t>M/s</w:t>
      </w:r>
      <w:r w:rsidRPr="007E2DC0">
        <w:tab/>
        <w:t>shall</w:t>
      </w:r>
      <w:r w:rsidRPr="007E2DC0">
        <w:rPr>
          <w:spacing w:val="17"/>
        </w:rPr>
        <w:t xml:space="preserve"> </w:t>
      </w:r>
      <w:r w:rsidRPr="007E2DC0">
        <w:t>act</w:t>
      </w:r>
      <w:r w:rsidRPr="007E2DC0">
        <w:rPr>
          <w:spacing w:val="17"/>
        </w:rPr>
        <w:t xml:space="preserve"> </w:t>
      </w:r>
      <w:r w:rsidRPr="007E2DC0">
        <w:t>as</w:t>
      </w:r>
      <w:r w:rsidRPr="007E2DC0">
        <w:rPr>
          <w:spacing w:val="16"/>
        </w:rPr>
        <w:t xml:space="preserve"> </w:t>
      </w:r>
      <w:r w:rsidRPr="007E2DC0">
        <w:t>Lead</w:t>
      </w:r>
      <w:r w:rsidRPr="007E2DC0">
        <w:rPr>
          <w:spacing w:val="17"/>
        </w:rPr>
        <w:t xml:space="preserve"> </w:t>
      </w:r>
      <w:r w:rsidRPr="007E2DC0">
        <w:t>Partner</w:t>
      </w:r>
      <w:r w:rsidRPr="007E2DC0">
        <w:rPr>
          <w:spacing w:val="17"/>
        </w:rPr>
        <w:t xml:space="preserve"> </w:t>
      </w:r>
      <w:r w:rsidRPr="007E2DC0">
        <w:t>and</w:t>
      </w:r>
      <w:r w:rsidRPr="007E2DC0">
        <w:rPr>
          <w:spacing w:val="16"/>
        </w:rPr>
        <w:t xml:space="preserve"> </w:t>
      </w:r>
      <w:r w:rsidRPr="007E2DC0">
        <w:t>further</w:t>
      </w:r>
      <w:r w:rsidRPr="007E2DC0">
        <w:rPr>
          <w:spacing w:val="18"/>
        </w:rPr>
        <w:t xml:space="preserve"> </w:t>
      </w:r>
      <w:r w:rsidRPr="007E2DC0">
        <w:t>declare</w:t>
      </w:r>
      <w:r w:rsidRPr="007E2DC0">
        <w:rPr>
          <w:spacing w:val="16"/>
        </w:rPr>
        <w:t xml:space="preserve"> </w:t>
      </w:r>
      <w:r w:rsidRPr="007E2DC0">
        <w:rPr>
          <w:spacing w:val="-5"/>
        </w:rPr>
        <w:t xml:space="preserve">and </w:t>
      </w:r>
      <w:r w:rsidRPr="007E2DC0">
        <w:t>confirm</w:t>
      </w:r>
      <w:r w:rsidRPr="007E2DC0">
        <w:rPr>
          <w:spacing w:val="-13"/>
        </w:rPr>
        <w:t xml:space="preserve"> </w:t>
      </w:r>
      <w:r w:rsidRPr="007E2DC0">
        <w:t>that</w:t>
      </w:r>
      <w:r w:rsidRPr="007E2DC0">
        <w:rPr>
          <w:spacing w:val="-8"/>
        </w:rPr>
        <w:t xml:space="preserve"> </w:t>
      </w:r>
      <w:r w:rsidRPr="007E2DC0">
        <w:t>we</w:t>
      </w:r>
      <w:r w:rsidRPr="007E2DC0">
        <w:rPr>
          <w:spacing w:val="-8"/>
        </w:rPr>
        <w:t xml:space="preserve"> </w:t>
      </w:r>
      <w:r w:rsidRPr="007E2DC0">
        <w:t>shall</w:t>
      </w:r>
      <w:r w:rsidRPr="007E2DC0">
        <w:rPr>
          <w:spacing w:val="-8"/>
        </w:rPr>
        <w:t xml:space="preserve"> </w:t>
      </w:r>
      <w:r w:rsidRPr="007E2DC0">
        <w:t>jointly</w:t>
      </w:r>
      <w:r w:rsidRPr="007E2DC0">
        <w:rPr>
          <w:spacing w:val="-7"/>
        </w:rPr>
        <w:t xml:space="preserve"> </w:t>
      </w:r>
      <w:r w:rsidRPr="007E2DC0">
        <w:t>and</w:t>
      </w:r>
      <w:r w:rsidRPr="007E2DC0">
        <w:rPr>
          <w:spacing w:val="-8"/>
        </w:rPr>
        <w:t xml:space="preserve"> </w:t>
      </w:r>
      <w:r w:rsidRPr="007E2DC0">
        <w:t>severally</w:t>
      </w:r>
      <w:r w:rsidRPr="007E2DC0">
        <w:rPr>
          <w:spacing w:val="-7"/>
        </w:rPr>
        <w:t xml:space="preserve"> </w:t>
      </w:r>
      <w:r w:rsidRPr="007E2DC0">
        <w:t>be</w:t>
      </w:r>
      <w:r w:rsidRPr="007E2DC0">
        <w:rPr>
          <w:spacing w:val="-8"/>
        </w:rPr>
        <w:t xml:space="preserve"> </w:t>
      </w:r>
      <w:r w:rsidRPr="007E2DC0">
        <w:t>bound</w:t>
      </w:r>
      <w:r w:rsidRPr="007E2DC0">
        <w:rPr>
          <w:spacing w:val="-7"/>
        </w:rPr>
        <w:t xml:space="preserve"> </w:t>
      </w:r>
      <w:r w:rsidRPr="007E2DC0">
        <w:t>to</w:t>
      </w:r>
      <w:r w:rsidRPr="007E2DC0">
        <w:rPr>
          <w:spacing w:val="-7"/>
        </w:rPr>
        <w:t xml:space="preserve"> </w:t>
      </w:r>
      <w:r w:rsidRPr="007E2DC0">
        <w:t>the</w:t>
      </w:r>
      <w:r w:rsidRPr="007E2DC0">
        <w:rPr>
          <w:spacing w:val="-14"/>
        </w:rPr>
        <w:t xml:space="preserve"> </w:t>
      </w:r>
      <w:r w:rsidR="00B80862" w:rsidRPr="007E2DC0">
        <w:t xml:space="preserve">APSPDCL </w:t>
      </w:r>
      <w:r w:rsidRPr="007E2DC0">
        <w:t>for</w:t>
      </w:r>
      <w:r w:rsidRPr="007E2DC0">
        <w:rPr>
          <w:spacing w:val="-8"/>
        </w:rPr>
        <w:t xml:space="preserve"> </w:t>
      </w:r>
      <w:r w:rsidRPr="007E2DC0">
        <w:t>the</w:t>
      </w:r>
      <w:r w:rsidRPr="007E2DC0">
        <w:rPr>
          <w:spacing w:val="-8"/>
        </w:rPr>
        <w:t xml:space="preserve"> </w:t>
      </w:r>
      <w:r w:rsidRPr="007E2DC0">
        <w:t>successful</w:t>
      </w:r>
      <w:r w:rsidRPr="007E2DC0">
        <w:rPr>
          <w:spacing w:val="-8"/>
        </w:rPr>
        <w:t xml:space="preserve"> </w:t>
      </w:r>
      <w:r w:rsidRPr="007E2DC0">
        <w:t>performance of</w:t>
      </w:r>
      <w:r w:rsidRPr="007E2DC0">
        <w:rPr>
          <w:spacing w:val="-7"/>
        </w:rPr>
        <w:t xml:space="preserve"> </w:t>
      </w:r>
      <w:r w:rsidRPr="007E2DC0">
        <w:t>the</w:t>
      </w:r>
      <w:r w:rsidRPr="007E2DC0">
        <w:rPr>
          <w:spacing w:val="-8"/>
        </w:rPr>
        <w:t xml:space="preserve"> </w:t>
      </w:r>
      <w:r w:rsidRPr="007E2DC0">
        <w:t>contract</w:t>
      </w:r>
      <w:r w:rsidRPr="007E2DC0">
        <w:rPr>
          <w:spacing w:val="-7"/>
        </w:rPr>
        <w:t xml:space="preserve"> </w:t>
      </w:r>
      <w:r w:rsidRPr="007E2DC0">
        <w:t>and</w:t>
      </w:r>
      <w:r w:rsidRPr="007E2DC0">
        <w:rPr>
          <w:spacing w:val="-7"/>
        </w:rPr>
        <w:t xml:space="preserve"> </w:t>
      </w:r>
      <w:r w:rsidRPr="007E2DC0">
        <w:t>shall</w:t>
      </w:r>
      <w:r w:rsidRPr="007E2DC0">
        <w:rPr>
          <w:spacing w:val="-7"/>
        </w:rPr>
        <w:t xml:space="preserve"> </w:t>
      </w:r>
      <w:r w:rsidRPr="007E2DC0">
        <w:t>be</w:t>
      </w:r>
      <w:r w:rsidRPr="007E2DC0">
        <w:rPr>
          <w:spacing w:val="-8"/>
        </w:rPr>
        <w:t xml:space="preserve"> </w:t>
      </w:r>
      <w:r w:rsidRPr="007E2DC0">
        <w:t>fully</w:t>
      </w:r>
      <w:r w:rsidRPr="007E2DC0">
        <w:rPr>
          <w:spacing w:val="-7"/>
        </w:rPr>
        <w:t xml:space="preserve"> </w:t>
      </w:r>
      <w:r w:rsidRPr="007E2DC0">
        <w:t>responsible</w:t>
      </w:r>
      <w:r w:rsidRPr="007E2DC0">
        <w:rPr>
          <w:spacing w:val="-8"/>
        </w:rPr>
        <w:t xml:space="preserve"> </w:t>
      </w:r>
      <w:r w:rsidRPr="007E2DC0">
        <w:t>for</w:t>
      </w:r>
      <w:r w:rsidRPr="007E2DC0">
        <w:rPr>
          <w:spacing w:val="-7"/>
        </w:rPr>
        <w:t xml:space="preserve"> </w:t>
      </w:r>
      <w:r w:rsidRPr="007E2DC0">
        <w:t>the</w:t>
      </w:r>
      <w:r w:rsidRPr="007E2DC0">
        <w:rPr>
          <w:spacing w:val="-8"/>
        </w:rPr>
        <w:t xml:space="preserve"> </w:t>
      </w:r>
      <w:r w:rsidR="002313B7" w:rsidRPr="007E2DC0">
        <w:t>Request for Selection (</w:t>
      </w:r>
      <w:proofErr w:type="spellStart"/>
      <w:r w:rsidR="002313B7" w:rsidRPr="007E2DC0">
        <w:t>RfS</w:t>
      </w:r>
      <w:proofErr w:type="spellEnd"/>
      <w:r w:rsidR="002313B7" w:rsidRPr="007E2DC0">
        <w:t xml:space="preserve">) of EPC Contractor/RTS Vendor for </w:t>
      </w:r>
      <w:r w:rsidRPr="007E2DC0">
        <w:t xml:space="preserve">Design, Engineering, Supply, Installation, Testing &amp; Commissioning and O&amp;M for 5 </w:t>
      </w:r>
      <w:r w:rsidR="002313B7" w:rsidRPr="007E2DC0">
        <w:t>Years of total capacity</w:t>
      </w:r>
      <w:r w:rsidRPr="007E2DC0">
        <w:t xml:space="preserve"> of </w:t>
      </w:r>
      <w:r w:rsidR="00B80862" w:rsidRPr="007E2DC0">
        <w:t>93.</w:t>
      </w:r>
      <w:r w:rsidR="00016033" w:rsidRPr="007E2DC0">
        <w:t>20</w:t>
      </w:r>
      <w:r w:rsidRPr="007E2DC0">
        <w:t xml:space="preserve"> MWp Grid</w:t>
      </w:r>
      <w:r w:rsidR="00B80862" w:rsidRPr="007E2DC0">
        <w:t>-</w:t>
      </w:r>
      <w:r w:rsidRPr="007E2DC0">
        <w:t xml:space="preserve">Connected Rooftop Solar Plants </w:t>
      </w:r>
      <w:r w:rsidR="002313B7" w:rsidRPr="007E2DC0">
        <w:t xml:space="preserve">with 2 </w:t>
      </w:r>
      <w:proofErr w:type="spellStart"/>
      <w:r w:rsidR="002313B7" w:rsidRPr="007E2DC0">
        <w:t>kWp</w:t>
      </w:r>
      <w:proofErr w:type="spellEnd"/>
      <w:r w:rsidR="002313B7" w:rsidRPr="007E2DC0">
        <w:t xml:space="preserve"> capacity each for 39,215</w:t>
      </w:r>
      <w:r w:rsidRPr="007E2DC0">
        <w:t xml:space="preserve"> </w:t>
      </w:r>
      <w:r w:rsidR="00B80862" w:rsidRPr="007E2DC0">
        <w:t>B</w:t>
      </w:r>
      <w:r w:rsidRPr="007E2DC0">
        <w:t xml:space="preserve">C </w:t>
      </w:r>
      <w:r w:rsidR="002313B7" w:rsidRPr="007E2DC0">
        <w:t>&amp; 7,381</w:t>
      </w:r>
      <w:r w:rsidRPr="007E2DC0">
        <w:t xml:space="preserve"> </w:t>
      </w:r>
      <w:r w:rsidR="00B80862" w:rsidRPr="007E2DC0">
        <w:t xml:space="preserve">OC </w:t>
      </w:r>
      <w:r w:rsidR="002313B7" w:rsidRPr="007E2DC0">
        <w:t xml:space="preserve">Domestic </w:t>
      </w:r>
      <w:r w:rsidRPr="007E2DC0">
        <w:t xml:space="preserve">Consumers </w:t>
      </w:r>
      <w:r w:rsidR="002313B7" w:rsidRPr="007E2DC0">
        <w:t xml:space="preserve">(&lt;200 U) through Utility Led Aggregation (CAPEX) Model under PMSG:MBY scheme in the jurisdiction of RESCO, </w:t>
      </w:r>
      <w:proofErr w:type="spellStart"/>
      <w:r w:rsidR="002313B7" w:rsidRPr="007E2DC0">
        <w:t>Kuppam</w:t>
      </w:r>
      <w:proofErr w:type="spellEnd"/>
      <w:r w:rsidR="002313B7" w:rsidRPr="007E2DC0">
        <w:t xml:space="preserve"> (KRECS) </w:t>
      </w:r>
      <w:r w:rsidRPr="007E2DC0">
        <w:t>in accordance with the contract.</w:t>
      </w:r>
    </w:p>
    <w:p w14:paraId="1B94E8E3" w14:textId="1243BF50" w:rsidR="009E0A09" w:rsidRPr="007E2DC0" w:rsidRDefault="009E0A09" w:rsidP="007E2DC0">
      <w:pPr>
        <w:pStyle w:val="ListParagraph"/>
        <w:numPr>
          <w:ilvl w:val="0"/>
          <w:numId w:val="39"/>
        </w:numPr>
        <w:tabs>
          <w:tab w:val="left" w:pos="718"/>
          <w:tab w:val="left" w:pos="720"/>
        </w:tabs>
        <w:spacing w:before="159" w:line="259" w:lineRule="auto"/>
        <w:ind w:left="360" w:right="354"/>
        <w:contextualSpacing w:val="0"/>
      </w:pPr>
      <w:r w:rsidRPr="007E2DC0">
        <w:t>In case of any breach of the said contract by the Lead Partner or Other Partner of the Joint</w:t>
      </w:r>
      <w:r w:rsidRPr="007E2DC0">
        <w:rPr>
          <w:spacing w:val="-2"/>
        </w:rPr>
        <w:t xml:space="preserve"> </w:t>
      </w:r>
      <w:r w:rsidRPr="007E2DC0">
        <w:t>Venture agreement, the parties do hereby agree to be fully responsible for the successful performance of the contract and to carry out all the obligations and responsibilities under the contract in accordance with the requirement of the contract.</w:t>
      </w:r>
    </w:p>
    <w:p w14:paraId="3AB6FD3E" w14:textId="5B8E2D24" w:rsidR="009E0A09" w:rsidRPr="007E2DC0" w:rsidRDefault="009E0A09" w:rsidP="007E2DC0">
      <w:pPr>
        <w:pStyle w:val="ListParagraph"/>
        <w:numPr>
          <w:ilvl w:val="0"/>
          <w:numId w:val="39"/>
        </w:numPr>
        <w:tabs>
          <w:tab w:val="left" w:pos="718"/>
          <w:tab w:val="left" w:pos="720"/>
        </w:tabs>
        <w:spacing w:before="159" w:line="259" w:lineRule="auto"/>
        <w:ind w:left="360" w:right="354"/>
        <w:contextualSpacing w:val="0"/>
      </w:pPr>
      <w:r w:rsidRPr="007E2DC0">
        <w:t xml:space="preserve">Further, if the </w:t>
      </w:r>
      <w:r w:rsidR="00B80862" w:rsidRPr="007E2DC0">
        <w:t xml:space="preserve">APSPDCL/KRECS </w:t>
      </w:r>
      <w:r w:rsidRPr="007E2DC0">
        <w:t xml:space="preserve">suffers any loss or damage on account of any breach in the contract or any shortfall in the performance of the </w:t>
      </w:r>
      <w:r w:rsidR="00B80862" w:rsidRPr="007E2DC0">
        <w:t>e</w:t>
      </w:r>
      <w:r w:rsidRPr="007E2DC0">
        <w:t xml:space="preserve">quipment/material in meeting the performances guaranteed as per the specification in terms of the Contract, the parties of these presents undertake to promptly make good such loss or damages caused to the </w:t>
      </w:r>
      <w:r w:rsidR="00B80862" w:rsidRPr="007E2DC0">
        <w:t>APSPDCL/KRECS</w:t>
      </w:r>
      <w:r w:rsidRPr="007E2DC0">
        <w:t>, on its demand without any demur.</w:t>
      </w:r>
      <w:r w:rsidRPr="007E2DC0">
        <w:rPr>
          <w:spacing w:val="-14"/>
        </w:rPr>
        <w:t xml:space="preserve"> </w:t>
      </w:r>
      <w:r w:rsidRPr="007E2DC0">
        <w:t>It</w:t>
      </w:r>
      <w:r w:rsidRPr="007E2DC0">
        <w:rPr>
          <w:spacing w:val="-14"/>
        </w:rPr>
        <w:t xml:space="preserve"> </w:t>
      </w:r>
      <w:r w:rsidRPr="007E2DC0">
        <w:t>shall</w:t>
      </w:r>
      <w:r w:rsidRPr="007E2DC0">
        <w:rPr>
          <w:spacing w:val="-14"/>
        </w:rPr>
        <w:t xml:space="preserve"> </w:t>
      </w:r>
      <w:r w:rsidRPr="007E2DC0">
        <w:t>not</w:t>
      </w:r>
      <w:r w:rsidRPr="007E2DC0">
        <w:rPr>
          <w:spacing w:val="-13"/>
        </w:rPr>
        <w:t xml:space="preserve"> </w:t>
      </w:r>
      <w:r w:rsidRPr="007E2DC0">
        <w:t>be</w:t>
      </w:r>
      <w:r w:rsidRPr="007E2DC0">
        <w:rPr>
          <w:spacing w:val="-14"/>
        </w:rPr>
        <w:t xml:space="preserve"> </w:t>
      </w:r>
      <w:r w:rsidRPr="007E2DC0">
        <w:t>necessary</w:t>
      </w:r>
      <w:r w:rsidRPr="007E2DC0">
        <w:rPr>
          <w:spacing w:val="-14"/>
        </w:rPr>
        <w:t xml:space="preserve"> </w:t>
      </w:r>
      <w:r w:rsidRPr="007E2DC0">
        <w:t>or</w:t>
      </w:r>
      <w:r w:rsidRPr="007E2DC0">
        <w:rPr>
          <w:spacing w:val="-14"/>
        </w:rPr>
        <w:t xml:space="preserve"> </w:t>
      </w:r>
      <w:r w:rsidRPr="007E2DC0">
        <w:t>obligatory</w:t>
      </w:r>
      <w:r w:rsidRPr="007E2DC0">
        <w:rPr>
          <w:spacing w:val="-13"/>
        </w:rPr>
        <w:t xml:space="preserve"> </w:t>
      </w:r>
      <w:r w:rsidRPr="007E2DC0">
        <w:t>for</w:t>
      </w:r>
      <w:r w:rsidRPr="007E2DC0">
        <w:rPr>
          <w:spacing w:val="-14"/>
        </w:rPr>
        <w:t xml:space="preserve"> </w:t>
      </w:r>
      <w:r w:rsidR="00B80862" w:rsidRPr="007E2DC0">
        <w:t xml:space="preserve">APSPDCL/KRECS </w:t>
      </w:r>
      <w:r w:rsidRPr="007E2DC0">
        <w:t>to</w:t>
      </w:r>
      <w:r w:rsidRPr="007E2DC0">
        <w:rPr>
          <w:spacing w:val="-14"/>
        </w:rPr>
        <w:t xml:space="preserve"> </w:t>
      </w:r>
      <w:r w:rsidRPr="007E2DC0">
        <w:t>proceed</w:t>
      </w:r>
      <w:r w:rsidRPr="007E2DC0">
        <w:rPr>
          <w:spacing w:val="-14"/>
        </w:rPr>
        <w:t xml:space="preserve"> </w:t>
      </w:r>
      <w:r w:rsidRPr="007E2DC0">
        <w:t>against</w:t>
      </w:r>
      <w:r w:rsidRPr="007E2DC0">
        <w:rPr>
          <w:spacing w:val="-14"/>
        </w:rPr>
        <w:t xml:space="preserve"> </w:t>
      </w:r>
      <w:r w:rsidRPr="007E2DC0">
        <w:t>Lead partner to these presents before proceeding against or dealing with Other Partner.</w:t>
      </w:r>
    </w:p>
    <w:p w14:paraId="191E16E2" w14:textId="5C0BE720" w:rsidR="009E0A09" w:rsidRPr="007E2DC0" w:rsidRDefault="009E0A09" w:rsidP="007E2DC0">
      <w:pPr>
        <w:pStyle w:val="ListParagraph"/>
        <w:numPr>
          <w:ilvl w:val="0"/>
          <w:numId w:val="39"/>
        </w:numPr>
        <w:tabs>
          <w:tab w:val="left" w:pos="717"/>
          <w:tab w:val="left" w:pos="720"/>
        </w:tabs>
        <w:spacing w:before="158" w:line="259" w:lineRule="auto"/>
        <w:ind w:left="360" w:right="355" w:hanging="361"/>
        <w:contextualSpacing w:val="0"/>
      </w:pPr>
      <w:r w:rsidRPr="007E2DC0">
        <w:t>The</w:t>
      </w:r>
      <w:r w:rsidRPr="007E2DC0">
        <w:rPr>
          <w:spacing w:val="-14"/>
        </w:rPr>
        <w:t xml:space="preserve"> </w:t>
      </w:r>
      <w:r w:rsidRPr="007E2DC0">
        <w:t>financial</w:t>
      </w:r>
      <w:r w:rsidRPr="007E2DC0">
        <w:rPr>
          <w:spacing w:val="-8"/>
        </w:rPr>
        <w:t xml:space="preserve"> </w:t>
      </w:r>
      <w:r w:rsidRPr="007E2DC0">
        <w:t>liability</w:t>
      </w:r>
      <w:r w:rsidRPr="007E2DC0">
        <w:rPr>
          <w:spacing w:val="-8"/>
        </w:rPr>
        <w:t xml:space="preserve"> </w:t>
      </w:r>
      <w:r w:rsidRPr="007E2DC0">
        <w:t>of</w:t>
      </w:r>
      <w:r w:rsidRPr="007E2DC0">
        <w:rPr>
          <w:spacing w:val="-9"/>
        </w:rPr>
        <w:t xml:space="preserve"> </w:t>
      </w:r>
      <w:r w:rsidRPr="007E2DC0">
        <w:t>the</w:t>
      </w:r>
      <w:r w:rsidRPr="007E2DC0">
        <w:rPr>
          <w:spacing w:val="-9"/>
        </w:rPr>
        <w:t xml:space="preserve"> </w:t>
      </w:r>
      <w:r w:rsidRPr="007E2DC0">
        <w:t>Parties</w:t>
      </w:r>
      <w:r w:rsidRPr="007E2DC0">
        <w:rPr>
          <w:spacing w:val="-10"/>
        </w:rPr>
        <w:t xml:space="preserve"> </w:t>
      </w:r>
      <w:r w:rsidRPr="007E2DC0">
        <w:t>of</w:t>
      </w:r>
      <w:r w:rsidRPr="007E2DC0">
        <w:rPr>
          <w:spacing w:val="-9"/>
        </w:rPr>
        <w:t xml:space="preserve"> </w:t>
      </w:r>
      <w:r w:rsidRPr="007E2DC0">
        <w:t>this</w:t>
      </w:r>
      <w:r w:rsidRPr="007E2DC0">
        <w:rPr>
          <w:spacing w:val="-9"/>
        </w:rPr>
        <w:t xml:space="preserve"> </w:t>
      </w:r>
      <w:r w:rsidRPr="007E2DC0">
        <w:t>Joint</w:t>
      </w:r>
      <w:r w:rsidRPr="007E2DC0">
        <w:rPr>
          <w:spacing w:val="-12"/>
        </w:rPr>
        <w:t xml:space="preserve"> </w:t>
      </w:r>
      <w:r w:rsidRPr="007E2DC0">
        <w:t>Venture</w:t>
      </w:r>
      <w:r w:rsidRPr="007E2DC0">
        <w:rPr>
          <w:spacing w:val="-9"/>
        </w:rPr>
        <w:t xml:space="preserve"> </w:t>
      </w:r>
      <w:r w:rsidRPr="007E2DC0">
        <w:t>agreement</w:t>
      </w:r>
      <w:r w:rsidRPr="007E2DC0">
        <w:rPr>
          <w:spacing w:val="-9"/>
        </w:rPr>
        <w:t xml:space="preserve"> </w:t>
      </w:r>
      <w:r w:rsidRPr="007E2DC0">
        <w:t>to</w:t>
      </w:r>
      <w:r w:rsidRPr="007E2DC0">
        <w:rPr>
          <w:spacing w:val="-8"/>
        </w:rPr>
        <w:t xml:space="preserve"> </w:t>
      </w:r>
      <w:r w:rsidR="00B80862" w:rsidRPr="007E2DC0">
        <w:t>APSPDCL/KRECS</w:t>
      </w:r>
      <w:r w:rsidRPr="007E2DC0">
        <w:t>,</w:t>
      </w:r>
      <w:r w:rsidRPr="007E2DC0">
        <w:rPr>
          <w:spacing w:val="-9"/>
        </w:rPr>
        <w:t xml:space="preserve"> </w:t>
      </w:r>
      <w:r w:rsidRPr="007E2DC0">
        <w:t xml:space="preserve">with respect to any of the claims arising out of the performance or non-performance of the obligations set </w:t>
      </w:r>
      <w:r w:rsidRPr="007E2DC0">
        <w:rPr>
          <w:spacing w:val="-2"/>
        </w:rPr>
        <w:t>forth</w:t>
      </w:r>
      <w:r w:rsidRPr="007E2DC0">
        <w:rPr>
          <w:spacing w:val="-6"/>
        </w:rPr>
        <w:t xml:space="preserve"> </w:t>
      </w:r>
      <w:r w:rsidRPr="007E2DC0">
        <w:rPr>
          <w:spacing w:val="-2"/>
        </w:rPr>
        <w:t>in</w:t>
      </w:r>
      <w:r w:rsidRPr="007E2DC0">
        <w:rPr>
          <w:spacing w:val="-7"/>
        </w:rPr>
        <w:t xml:space="preserve"> </w:t>
      </w:r>
      <w:r w:rsidRPr="007E2DC0">
        <w:rPr>
          <w:spacing w:val="-2"/>
        </w:rPr>
        <w:t>the</w:t>
      </w:r>
      <w:r w:rsidRPr="007E2DC0">
        <w:rPr>
          <w:spacing w:val="-7"/>
        </w:rPr>
        <w:t xml:space="preserve"> </w:t>
      </w:r>
      <w:r w:rsidRPr="007E2DC0">
        <w:rPr>
          <w:spacing w:val="-2"/>
        </w:rPr>
        <w:t>said</w:t>
      </w:r>
      <w:r w:rsidRPr="007E2DC0">
        <w:rPr>
          <w:spacing w:val="-6"/>
        </w:rPr>
        <w:t xml:space="preserve"> </w:t>
      </w:r>
      <w:r w:rsidRPr="007E2DC0">
        <w:rPr>
          <w:spacing w:val="-2"/>
        </w:rPr>
        <w:t>Joint</w:t>
      </w:r>
      <w:r w:rsidRPr="007E2DC0">
        <w:rPr>
          <w:spacing w:val="-10"/>
        </w:rPr>
        <w:t xml:space="preserve"> </w:t>
      </w:r>
      <w:r w:rsidRPr="007E2DC0">
        <w:rPr>
          <w:spacing w:val="-2"/>
        </w:rPr>
        <w:t>Venture</w:t>
      </w:r>
      <w:r w:rsidRPr="007E2DC0">
        <w:rPr>
          <w:spacing w:val="-7"/>
        </w:rPr>
        <w:t xml:space="preserve"> </w:t>
      </w:r>
      <w:r w:rsidRPr="007E2DC0">
        <w:rPr>
          <w:spacing w:val="-2"/>
        </w:rPr>
        <w:t>agreement,</w:t>
      </w:r>
      <w:r w:rsidRPr="007E2DC0">
        <w:rPr>
          <w:spacing w:val="-6"/>
        </w:rPr>
        <w:t xml:space="preserve"> </w:t>
      </w:r>
      <w:r w:rsidRPr="007E2DC0">
        <w:rPr>
          <w:spacing w:val="-2"/>
        </w:rPr>
        <w:t>read</w:t>
      </w:r>
      <w:r w:rsidRPr="007E2DC0">
        <w:rPr>
          <w:spacing w:val="-6"/>
        </w:rPr>
        <w:t xml:space="preserve"> </w:t>
      </w:r>
      <w:r w:rsidRPr="007E2DC0">
        <w:rPr>
          <w:spacing w:val="-2"/>
        </w:rPr>
        <w:t>in</w:t>
      </w:r>
      <w:r w:rsidRPr="007E2DC0">
        <w:rPr>
          <w:spacing w:val="-6"/>
        </w:rPr>
        <w:t xml:space="preserve"> </w:t>
      </w:r>
      <w:r w:rsidRPr="007E2DC0">
        <w:rPr>
          <w:spacing w:val="-2"/>
        </w:rPr>
        <w:t>conjunction</w:t>
      </w:r>
      <w:r w:rsidRPr="007E2DC0">
        <w:rPr>
          <w:spacing w:val="-6"/>
        </w:rPr>
        <w:t xml:space="preserve"> </w:t>
      </w:r>
      <w:r w:rsidRPr="007E2DC0">
        <w:rPr>
          <w:spacing w:val="-2"/>
        </w:rPr>
        <w:t>with</w:t>
      </w:r>
      <w:r w:rsidRPr="007E2DC0">
        <w:rPr>
          <w:spacing w:val="-7"/>
        </w:rPr>
        <w:t xml:space="preserve"> </w:t>
      </w:r>
      <w:r w:rsidRPr="007E2DC0">
        <w:rPr>
          <w:spacing w:val="-2"/>
        </w:rPr>
        <w:t>the</w:t>
      </w:r>
      <w:r w:rsidRPr="007E2DC0">
        <w:rPr>
          <w:spacing w:val="-7"/>
        </w:rPr>
        <w:t xml:space="preserve"> </w:t>
      </w:r>
      <w:r w:rsidRPr="007E2DC0">
        <w:rPr>
          <w:spacing w:val="-2"/>
        </w:rPr>
        <w:t>relevant</w:t>
      </w:r>
      <w:r w:rsidRPr="007E2DC0">
        <w:rPr>
          <w:spacing w:val="-6"/>
        </w:rPr>
        <w:t xml:space="preserve"> </w:t>
      </w:r>
      <w:r w:rsidRPr="007E2DC0">
        <w:rPr>
          <w:spacing w:val="-2"/>
        </w:rPr>
        <w:t>conditions</w:t>
      </w:r>
      <w:r w:rsidRPr="007E2DC0">
        <w:rPr>
          <w:spacing w:val="-8"/>
        </w:rPr>
        <w:t xml:space="preserve"> </w:t>
      </w:r>
      <w:r w:rsidRPr="007E2DC0">
        <w:rPr>
          <w:spacing w:val="-2"/>
        </w:rPr>
        <w:t>of</w:t>
      </w:r>
      <w:r w:rsidRPr="007E2DC0">
        <w:rPr>
          <w:spacing w:val="-6"/>
        </w:rPr>
        <w:t xml:space="preserve"> </w:t>
      </w:r>
      <w:r w:rsidRPr="007E2DC0">
        <w:rPr>
          <w:spacing w:val="-2"/>
        </w:rPr>
        <w:t>the</w:t>
      </w:r>
      <w:r w:rsidRPr="007E2DC0">
        <w:rPr>
          <w:spacing w:val="-8"/>
        </w:rPr>
        <w:t xml:space="preserve"> </w:t>
      </w:r>
      <w:r w:rsidRPr="007E2DC0">
        <w:rPr>
          <w:spacing w:val="-2"/>
        </w:rPr>
        <w:t xml:space="preserve">contract </w:t>
      </w:r>
      <w:r w:rsidRPr="007E2DC0">
        <w:t>shall,</w:t>
      </w:r>
      <w:r w:rsidRPr="007E2DC0">
        <w:rPr>
          <w:spacing w:val="-2"/>
        </w:rPr>
        <w:t xml:space="preserve"> </w:t>
      </w:r>
      <w:r w:rsidRPr="007E2DC0">
        <w:t>however,</w:t>
      </w:r>
      <w:r w:rsidRPr="007E2DC0">
        <w:rPr>
          <w:spacing w:val="-2"/>
        </w:rPr>
        <w:t xml:space="preserve"> </w:t>
      </w:r>
      <w:r w:rsidRPr="007E2DC0">
        <w:t>not</w:t>
      </w:r>
      <w:r w:rsidRPr="007E2DC0">
        <w:rPr>
          <w:spacing w:val="-2"/>
        </w:rPr>
        <w:t xml:space="preserve"> </w:t>
      </w:r>
      <w:r w:rsidRPr="007E2DC0">
        <w:t>be</w:t>
      </w:r>
      <w:r w:rsidRPr="007E2DC0">
        <w:rPr>
          <w:spacing w:val="-2"/>
        </w:rPr>
        <w:t xml:space="preserve"> </w:t>
      </w:r>
      <w:r w:rsidRPr="007E2DC0">
        <w:t>limited</w:t>
      </w:r>
      <w:r w:rsidRPr="007E2DC0">
        <w:rPr>
          <w:spacing w:val="-1"/>
        </w:rPr>
        <w:t xml:space="preserve"> </w:t>
      </w:r>
      <w:r w:rsidRPr="007E2DC0">
        <w:t>in</w:t>
      </w:r>
      <w:r w:rsidRPr="007E2DC0">
        <w:rPr>
          <w:spacing w:val="-1"/>
        </w:rPr>
        <w:t xml:space="preserve"> </w:t>
      </w:r>
      <w:r w:rsidRPr="007E2DC0">
        <w:t>any</w:t>
      </w:r>
      <w:r w:rsidRPr="007E2DC0">
        <w:rPr>
          <w:spacing w:val="-3"/>
        </w:rPr>
        <w:t xml:space="preserve"> </w:t>
      </w:r>
      <w:r w:rsidRPr="007E2DC0">
        <w:t>way</w:t>
      </w:r>
      <w:r w:rsidRPr="007E2DC0">
        <w:rPr>
          <w:spacing w:val="-1"/>
        </w:rPr>
        <w:t xml:space="preserve"> </w:t>
      </w:r>
      <w:r w:rsidRPr="007E2DC0">
        <w:t>so</w:t>
      </w:r>
      <w:r w:rsidRPr="007E2DC0">
        <w:rPr>
          <w:spacing w:val="-1"/>
        </w:rPr>
        <w:t xml:space="preserve"> </w:t>
      </w:r>
      <w:r w:rsidRPr="007E2DC0">
        <w:t>as</w:t>
      </w:r>
      <w:r w:rsidRPr="007E2DC0">
        <w:rPr>
          <w:spacing w:val="-2"/>
        </w:rPr>
        <w:t xml:space="preserve"> </w:t>
      </w:r>
      <w:r w:rsidRPr="007E2DC0">
        <w:t>to</w:t>
      </w:r>
      <w:r w:rsidRPr="007E2DC0">
        <w:rPr>
          <w:spacing w:val="-1"/>
        </w:rPr>
        <w:t xml:space="preserve"> </w:t>
      </w:r>
      <w:r w:rsidRPr="007E2DC0">
        <w:t>restrict</w:t>
      </w:r>
      <w:r w:rsidRPr="007E2DC0">
        <w:rPr>
          <w:spacing w:val="-2"/>
        </w:rPr>
        <w:t xml:space="preserve"> </w:t>
      </w:r>
      <w:r w:rsidRPr="007E2DC0">
        <w:t>or</w:t>
      </w:r>
      <w:r w:rsidRPr="007E2DC0">
        <w:rPr>
          <w:spacing w:val="-2"/>
        </w:rPr>
        <w:t xml:space="preserve"> </w:t>
      </w:r>
      <w:r w:rsidRPr="007E2DC0">
        <w:t>limit</w:t>
      </w:r>
      <w:r w:rsidRPr="007E2DC0">
        <w:rPr>
          <w:spacing w:val="-2"/>
        </w:rPr>
        <w:t xml:space="preserve"> </w:t>
      </w:r>
      <w:r w:rsidRPr="007E2DC0">
        <w:t>the</w:t>
      </w:r>
      <w:r w:rsidRPr="007E2DC0">
        <w:rPr>
          <w:spacing w:val="-2"/>
        </w:rPr>
        <w:t xml:space="preserve"> </w:t>
      </w:r>
      <w:r w:rsidRPr="007E2DC0">
        <w:t>liabilities</w:t>
      </w:r>
      <w:r w:rsidRPr="007E2DC0">
        <w:rPr>
          <w:spacing w:val="-2"/>
        </w:rPr>
        <w:t xml:space="preserve"> </w:t>
      </w:r>
      <w:r w:rsidRPr="007E2DC0">
        <w:t>of</w:t>
      </w:r>
      <w:r w:rsidRPr="007E2DC0">
        <w:rPr>
          <w:spacing w:val="-2"/>
        </w:rPr>
        <w:t xml:space="preserve"> </w:t>
      </w:r>
      <w:r w:rsidRPr="007E2DC0">
        <w:t>any</w:t>
      </w:r>
      <w:r w:rsidRPr="007E2DC0">
        <w:rPr>
          <w:spacing w:val="-3"/>
        </w:rPr>
        <w:t xml:space="preserve"> </w:t>
      </w:r>
      <w:r w:rsidRPr="007E2DC0">
        <w:t>of</w:t>
      </w:r>
      <w:r w:rsidRPr="007E2DC0">
        <w:rPr>
          <w:spacing w:val="-2"/>
        </w:rPr>
        <w:t xml:space="preserve"> </w:t>
      </w:r>
      <w:r w:rsidRPr="007E2DC0">
        <w:t>the</w:t>
      </w:r>
      <w:r w:rsidRPr="007E2DC0">
        <w:rPr>
          <w:spacing w:val="-4"/>
        </w:rPr>
        <w:t xml:space="preserve"> </w:t>
      </w:r>
      <w:r w:rsidRPr="007E2DC0">
        <w:t>Parties</w:t>
      </w:r>
      <w:r w:rsidRPr="007E2DC0">
        <w:rPr>
          <w:spacing w:val="-2"/>
        </w:rPr>
        <w:t xml:space="preserve"> </w:t>
      </w:r>
      <w:r w:rsidRPr="007E2DC0">
        <w:t>of the joint venture agreement.</w:t>
      </w:r>
    </w:p>
    <w:p w14:paraId="32608A09" w14:textId="07CB2F6C" w:rsidR="009E0A09" w:rsidRPr="007E2DC0" w:rsidRDefault="009E0A09" w:rsidP="007E2DC0">
      <w:pPr>
        <w:pStyle w:val="ListParagraph"/>
        <w:numPr>
          <w:ilvl w:val="0"/>
          <w:numId w:val="39"/>
        </w:numPr>
        <w:tabs>
          <w:tab w:val="left" w:pos="718"/>
          <w:tab w:val="left" w:pos="720"/>
        </w:tabs>
        <w:spacing w:before="159" w:line="259" w:lineRule="auto"/>
        <w:ind w:left="360" w:right="355"/>
        <w:contextualSpacing w:val="0"/>
      </w:pPr>
      <w:r w:rsidRPr="007E2DC0">
        <w:t xml:space="preserve">It is expressly understood and agreed to by the Parties to this </w:t>
      </w:r>
      <w:r w:rsidR="00B80862" w:rsidRPr="007E2DC0">
        <w:t>J</w:t>
      </w:r>
      <w:r w:rsidRPr="007E2DC0">
        <w:t xml:space="preserve">oint </w:t>
      </w:r>
      <w:r w:rsidR="00B80862" w:rsidRPr="007E2DC0">
        <w:t>V</w:t>
      </w:r>
      <w:r w:rsidRPr="007E2DC0">
        <w:t>enture agreement that the responsibilities</w:t>
      </w:r>
      <w:r w:rsidRPr="007E2DC0">
        <w:rPr>
          <w:spacing w:val="-2"/>
        </w:rPr>
        <w:t xml:space="preserve"> </w:t>
      </w:r>
      <w:r w:rsidRPr="007E2DC0">
        <w:t>and</w:t>
      </w:r>
      <w:r w:rsidRPr="007E2DC0">
        <w:rPr>
          <w:spacing w:val="-1"/>
        </w:rPr>
        <w:t xml:space="preserve"> </w:t>
      </w:r>
      <w:r w:rsidRPr="007E2DC0">
        <w:t>obligations</w:t>
      </w:r>
      <w:r w:rsidRPr="007E2DC0">
        <w:rPr>
          <w:spacing w:val="-2"/>
        </w:rPr>
        <w:t xml:space="preserve"> </w:t>
      </w:r>
      <w:r w:rsidRPr="007E2DC0">
        <w:t>of</w:t>
      </w:r>
      <w:r w:rsidRPr="007E2DC0">
        <w:rPr>
          <w:spacing w:val="-3"/>
        </w:rPr>
        <w:t xml:space="preserve"> </w:t>
      </w:r>
      <w:r w:rsidRPr="007E2DC0">
        <w:t>each</w:t>
      </w:r>
      <w:r w:rsidRPr="007E2DC0">
        <w:rPr>
          <w:spacing w:val="-2"/>
        </w:rPr>
        <w:t xml:space="preserve"> </w:t>
      </w:r>
      <w:r w:rsidRPr="007E2DC0">
        <w:t>of</w:t>
      </w:r>
      <w:r w:rsidRPr="007E2DC0">
        <w:rPr>
          <w:spacing w:val="-2"/>
        </w:rPr>
        <w:t xml:space="preserve"> </w:t>
      </w:r>
      <w:r w:rsidRPr="007E2DC0">
        <w:t>the</w:t>
      </w:r>
      <w:r w:rsidRPr="007E2DC0">
        <w:rPr>
          <w:spacing w:val="-2"/>
        </w:rPr>
        <w:t xml:space="preserve"> </w:t>
      </w:r>
      <w:r w:rsidRPr="007E2DC0">
        <w:t>Partners</w:t>
      </w:r>
      <w:r w:rsidRPr="007E2DC0">
        <w:rPr>
          <w:spacing w:val="-2"/>
        </w:rPr>
        <w:t xml:space="preserve"> </w:t>
      </w:r>
      <w:r w:rsidRPr="007E2DC0">
        <w:t>shall</w:t>
      </w:r>
      <w:r w:rsidRPr="007E2DC0">
        <w:rPr>
          <w:spacing w:val="-2"/>
        </w:rPr>
        <w:t xml:space="preserve"> </w:t>
      </w:r>
      <w:r w:rsidRPr="007E2DC0">
        <w:t>be</w:t>
      </w:r>
      <w:r w:rsidRPr="007E2DC0">
        <w:rPr>
          <w:spacing w:val="-2"/>
        </w:rPr>
        <w:t xml:space="preserve"> </w:t>
      </w:r>
      <w:r w:rsidRPr="007E2DC0">
        <w:t>as</w:t>
      </w:r>
      <w:r w:rsidRPr="007E2DC0">
        <w:rPr>
          <w:spacing w:val="-3"/>
        </w:rPr>
        <w:t xml:space="preserve"> </w:t>
      </w:r>
      <w:r w:rsidRPr="007E2DC0">
        <w:t>delineated</w:t>
      </w:r>
      <w:r w:rsidRPr="007E2DC0">
        <w:rPr>
          <w:spacing w:val="-1"/>
        </w:rPr>
        <w:t xml:space="preserve"> </w:t>
      </w:r>
      <w:r w:rsidRPr="007E2DC0">
        <w:t>in</w:t>
      </w:r>
      <w:r w:rsidRPr="007E2DC0">
        <w:rPr>
          <w:spacing w:val="-2"/>
        </w:rPr>
        <w:t xml:space="preserve"> </w:t>
      </w:r>
      <w:r w:rsidRPr="007E2DC0">
        <w:t>separate</w:t>
      </w:r>
      <w:r w:rsidRPr="007E2DC0">
        <w:rPr>
          <w:spacing w:val="-13"/>
        </w:rPr>
        <w:t xml:space="preserve"> </w:t>
      </w:r>
      <w:r w:rsidRPr="007E2DC0">
        <w:t>Appendix</w:t>
      </w:r>
      <w:r w:rsidRPr="007E2DC0">
        <w:rPr>
          <w:spacing w:val="-1"/>
        </w:rPr>
        <w:t xml:space="preserve"> </w:t>
      </w:r>
      <w:r w:rsidRPr="007E2DC0">
        <w:t>(To be</w:t>
      </w:r>
      <w:r w:rsidRPr="007E2DC0">
        <w:rPr>
          <w:spacing w:val="-1"/>
        </w:rPr>
        <w:t xml:space="preserve"> </w:t>
      </w:r>
      <w:r w:rsidRPr="007E2DC0">
        <w:t>incorporated suitably</w:t>
      </w:r>
      <w:r w:rsidRPr="007E2DC0">
        <w:rPr>
          <w:spacing w:val="-2"/>
        </w:rPr>
        <w:t xml:space="preserve"> </w:t>
      </w:r>
      <w:r w:rsidRPr="007E2DC0">
        <w:t>by the</w:t>
      </w:r>
      <w:r w:rsidRPr="007E2DC0">
        <w:rPr>
          <w:spacing w:val="-2"/>
        </w:rPr>
        <w:t xml:space="preserve"> </w:t>
      </w:r>
      <w:r w:rsidRPr="007E2DC0">
        <w:t>Partners)</w:t>
      </w:r>
      <w:r w:rsidRPr="007E2DC0">
        <w:rPr>
          <w:spacing w:val="-1"/>
        </w:rPr>
        <w:t xml:space="preserve"> </w:t>
      </w:r>
      <w:r w:rsidRPr="007E2DC0">
        <w:t>to</w:t>
      </w:r>
      <w:r w:rsidRPr="007E2DC0">
        <w:rPr>
          <w:spacing w:val="-2"/>
        </w:rPr>
        <w:t xml:space="preserve"> </w:t>
      </w:r>
      <w:r w:rsidRPr="007E2DC0">
        <w:t>this</w:t>
      </w:r>
      <w:r w:rsidRPr="007E2DC0">
        <w:rPr>
          <w:spacing w:val="-1"/>
        </w:rPr>
        <w:t xml:space="preserve"> </w:t>
      </w:r>
      <w:r w:rsidRPr="007E2DC0">
        <w:t>agreement.</w:t>
      </w:r>
      <w:r w:rsidRPr="007E2DC0">
        <w:rPr>
          <w:spacing w:val="-1"/>
        </w:rPr>
        <w:t xml:space="preserve"> </w:t>
      </w:r>
      <w:r w:rsidRPr="007E2DC0">
        <w:t>It</w:t>
      </w:r>
      <w:r w:rsidRPr="007E2DC0">
        <w:rPr>
          <w:spacing w:val="-1"/>
        </w:rPr>
        <w:t xml:space="preserve"> </w:t>
      </w:r>
      <w:r w:rsidRPr="007E2DC0">
        <w:t>is</w:t>
      </w:r>
      <w:r w:rsidRPr="007E2DC0">
        <w:rPr>
          <w:spacing w:val="-1"/>
        </w:rPr>
        <w:t xml:space="preserve"> </w:t>
      </w:r>
      <w:r w:rsidRPr="007E2DC0">
        <w:t>further</w:t>
      </w:r>
      <w:r w:rsidRPr="007E2DC0">
        <w:rPr>
          <w:spacing w:val="-1"/>
        </w:rPr>
        <w:t xml:space="preserve"> </w:t>
      </w:r>
      <w:r w:rsidRPr="007E2DC0">
        <w:t>agreed by the</w:t>
      </w:r>
      <w:r w:rsidRPr="007E2DC0">
        <w:rPr>
          <w:spacing w:val="-2"/>
        </w:rPr>
        <w:t xml:space="preserve"> </w:t>
      </w:r>
      <w:r w:rsidRPr="007E2DC0">
        <w:t>Partners</w:t>
      </w:r>
      <w:r w:rsidRPr="007E2DC0">
        <w:rPr>
          <w:spacing w:val="-1"/>
        </w:rPr>
        <w:t xml:space="preserve"> </w:t>
      </w:r>
      <w:r w:rsidRPr="007E2DC0">
        <w:t>that</w:t>
      </w:r>
      <w:r w:rsidRPr="007E2DC0">
        <w:rPr>
          <w:spacing w:val="-1"/>
        </w:rPr>
        <w:t xml:space="preserve"> </w:t>
      </w:r>
      <w:r w:rsidRPr="007E2DC0">
        <w:t>the above</w:t>
      </w:r>
      <w:r w:rsidRPr="007E2DC0">
        <w:rPr>
          <w:spacing w:val="-12"/>
        </w:rPr>
        <w:t xml:space="preserve"> </w:t>
      </w:r>
      <w:r w:rsidRPr="007E2DC0">
        <w:t>sharing</w:t>
      </w:r>
      <w:r w:rsidRPr="007E2DC0">
        <w:rPr>
          <w:spacing w:val="-12"/>
        </w:rPr>
        <w:t xml:space="preserve"> </w:t>
      </w:r>
      <w:r w:rsidRPr="007E2DC0">
        <w:t>of</w:t>
      </w:r>
      <w:r w:rsidRPr="007E2DC0">
        <w:rPr>
          <w:spacing w:val="-12"/>
        </w:rPr>
        <w:t xml:space="preserve"> </w:t>
      </w:r>
      <w:r w:rsidRPr="007E2DC0">
        <w:t>responsibilities</w:t>
      </w:r>
      <w:r w:rsidRPr="007E2DC0">
        <w:rPr>
          <w:spacing w:val="-12"/>
        </w:rPr>
        <w:t xml:space="preserve"> </w:t>
      </w:r>
      <w:r w:rsidRPr="007E2DC0">
        <w:t>and</w:t>
      </w:r>
      <w:r w:rsidRPr="007E2DC0">
        <w:rPr>
          <w:spacing w:val="-11"/>
        </w:rPr>
        <w:t xml:space="preserve"> </w:t>
      </w:r>
      <w:r w:rsidRPr="007E2DC0">
        <w:t>obligations</w:t>
      </w:r>
      <w:r w:rsidRPr="007E2DC0">
        <w:rPr>
          <w:spacing w:val="-12"/>
        </w:rPr>
        <w:t xml:space="preserve"> </w:t>
      </w:r>
      <w:r w:rsidRPr="007E2DC0">
        <w:t>shall</w:t>
      </w:r>
      <w:r w:rsidRPr="007E2DC0">
        <w:rPr>
          <w:spacing w:val="-12"/>
        </w:rPr>
        <w:t xml:space="preserve"> </w:t>
      </w:r>
      <w:r w:rsidRPr="007E2DC0">
        <w:t>not</w:t>
      </w:r>
      <w:r w:rsidRPr="007E2DC0">
        <w:rPr>
          <w:spacing w:val="-12"/>
        </w:rPr>
        <w:t xml:space="preserve"> </w:t>
      </w:r>
      <w:r w:rsidRPr="007E2DC0">
        <w:t>in</w:t>
      </w:r>
      <w:r w:rsidRPr="007E2DC0">
        <w:rPr>
          <w:spacing w:val="-11"/>
        </w:rPr>
        <w:t xml:space="preserve"> </w:t>
      </w:r>
      <w:r w:rsidRPr="007E2DC0">
        <w:t>any</w:t>
      </w:r>
      <w:r w:rsidRPr="007E2DC0">
        <w:rPr>
          <w:spacing w:val="-11"/>
        </w:rPr>
        <w:t xml:space="preserve"> </w:t>
      </w:r>
      <w:r w:rsidRPr="007E2DC0">
        <w:t>way</w:t>
      </w:r>
      <w:r w:rsidRPr="007E2DC0">
        <w:rPr>
          <w:spacing w:val="-11"/>
        </w:rPr>
        <w:t xml:space="preserve"> </w:t>
      </w:r>
      <w:r w:rsidRPr="007E2DC0">
        <w:t>be</w:t>
      </w:r>
      <w:r w:rsidRPr="007E2DC0">
        <w:rPr>
          <w:spacing w:val="-12"/>
        </w:rPr>
        <w:t xml:space="preserve"> </w:t>
      </w:r>
      <w:r w:rsidRPr="007E2DC0">
        <w:t>a</w:t>
      </w:r>
      <w:r w:rsidRPr="007E2DC0">
        <w:rPr>
          <w:spacing w:val="-12"/>
        </w:rPr>
        <w:t xml:space="preserve"> </w:t>
      </w:r>
      <w:r w:rsidRPr="007E2DC0">
        <w:t>limitation</w:t>
      </w:r>
      <w:r w:rsidRPr="007E2DC0">
        <w:rPr>
          <w:spacing w:val="-11"/>
        </w:rPr>
        <w:t xml:space="preserve"> </w:t>
      </w:r>
      <w:r w:rsidRPr="007E2DC0">
        <w:t>of</w:t>
      </w:r>
      <w:r w:rsidRPr="007E2DC0">
        <w:rPr>
          <w:spacing w:val="-12"/>
        </w:rPr>
        <w:t xml:space="preserve"> </w:t>
      </w:r>
      <w:r w:rsidRPr="007E2DC0">
        <w:t>joint</w:t>
      </w:r>
      <w:r w:rsidRPr="007E2DC0">
        <w:rPr>
          <w:spacing w:val="-12"/>
        </w:rPr>
        <w:t xml:space="preserve"> </w:t>
      </w:r>
      <w:r w:rsidRPr="007E2DC0">
        <w:t>and</w:t>
      </w:r>
      <w:r w:rsidRPr="007E2DC0">
        <w:rPr>
          <w:spacing w:val="-11"/>
        </w:rPr>
        <w:t xml:space="preserve"> </w:t>
      </w:r>
      <w:r w:rsidRPr="007E2DC0">
        <w:t>several responsibilities of the Parties under this contract.</w:t>
      </w:r>
    </w:p>
    <w:p w14:paraId="3C9C3C02" w14:textId="26B84887" w:rsidR="009E0A09" w:rsidRPr="007E2DC0" w:rsidRDefault="009E0A09" w:rsidP="007E2DC0">
      <w:pPr>
        <w:pStyle w:val="ListParagraph"/>
        <w:numPr>
          <w:ilvl w:val="0"/>
          <w:numId w:val="39"/>
        </w:numPr>
        <w:tabs>
          <w:tab w:val="left" w:pos="718"/>
          <w:tab w:val="left" w:pos="720"/>
        </w:tabs>
        <w:spacing w:before="159" w:line="259" w:lineRule="auto"/>
        <w:ind w:left="360" w:right="355"/>
        <w:contextualSpacing w:val="0"/>
      </w:pPr>
      <w:r w:rsidRPr="007E2DC0">
        <w:lastRenderedPageBreak/>
        <w:t>This Joint</w:t>
      </w:r>
      <w:r w:rsidRPr="007E2DC0">
        <w:rPr>
          <w:spacing w:val="-4"/>
        </w:rPr>
        <w:t xml:space="preserve"> </w:t>
      </w:r>
      <w:r w:rsidRPr="007E2DC0">
        <w:t>Venture agreement shall be construed and interpreted in accordance with the Laws of India and the courts of</w:t>
      </w:r>
      <w:r w:rsidRPr="007E2DC0">
        <w:rPr>
          <w:spacing w:val="-7"/>
        </w:rPr>
        <w:t xml:space="preserve"> </w:t>
      </w:r>
      <w:r w:rsidR="00CF0B9B" w:rsidRPr="007E2DC0">
        <w:t>Tirupati</w:t>
      </w:r>
      <w:r w:rsidRPr="007E2DC0">
        <w:t xml:space="preserve"> shall have the exclusive Jurisdiction in all matters arising thereunder.</w:t>
      </w:r>
    </w:p>
    <w:p w14:paraId="50B6F02B" w14:textId="7E34762A" w:rsidR="009E0A09" w:rsidRPr="007E2DC0" w:rsidRDefault="009E0A09" w:rsidP="007E2DC0">
      <w:pPr>
        <w:pStyle w:val="ListParagraph"/>
        <w:numPr>
          <w:ilvl w:val="0"/>
          <w:numId w:val="39"/>
        </w:numPr>
        <w:tabs>
          <w:tab w:val="left" w:pos="718"/>
          <w:tab w:val="left" w:pos="720"/>
        </w:tabs>
        <w:spacing w:before="160" w:line="259" w:lineRule="auto"/>
        <w:ind w:left="360" w:right="355"/>
        <w:contextualSpacing w:val="0"/>
      </w:pPr>
      <w:r w:rsidRPr="007E2DC0">
        <w:t>In</w:t>
      </w:r>
      <w:r w:rsidRPr="007E2DC0">
        <w:rPr>
          <w:spacing w:val="-8"/>
        </w:rPr>
        <w:t xml:space="preserve"> </w:t>
      </w:r>
      <w:r w:rsidRPr="007E2DC0">
        <w:t>case</w:t>
      </w:r>
      <w:r w:rsidRPr="007E2DC0">
        <w:rPr>
          <w:spacing w:val="-9"/>
        </w:rPr>
        <w:t xml:space="preserve"> </w:t>
      </w:r>
      <w:r w:rsidRPr="007E2DC0">
        <w:t>of</w:t>
      </w:r>
      <w:r w:rsidRPr="007E2DC0">
        <w:rPr>
          <w:spacing w:val="-9"/>
        </w:rPr>
        <w:t xml:space="preserve"> </w:t>
      </w:r>
      <w:r w:rsidRPr="007E2DC0">
        <w:t>an</w:t>
      </w:r>
      <w:r w:rsidRPr="007E2DC0">
        <w:rPr>
          <w:spacing w:val="-9"/>
        </w:rPr>
        <w:t xml:space="preserve"> </w:t>
      </w:r>
      <w:r w:rsidRPr="007E2DC0">
        <w:t>award</w:t>
      </w:r>
      <w:r w:rsidRPr="007E2DC0">
        <w:rPr>
          <w:spacing w:val="-8"/>
        </w:rPr>
        <w:t xml:space="preserve"> </w:t>
      </w:r>
      <w:r w:rsidRPr="007E2DC0">
        <w:t>of</w:t>
      </w:r>
      <w:r w:rsidRPr="007E2DC0">
        <w:rPr>
          <w:spacing w:val="-9"/>
        </w:rPr>
        <w:t xml:space="preserve"> </w:t>
      </w:r>
      <w:r w:rsidRPr="007E2DC0">
        <w:t>a</w:t>
      </w:r>
      <w:r w:rsidRPr="007E2DC0">
        <w:rPr>
          <w:spacing w:val="-9"/>
        </w:rPr>
        <w:t xml:space="preserve"> </w:t>
      </w:r>
      <w:r w:rsidRPr="007E2DC0">
        <w:t>contract,</w:t>
      </w:r>
      <w:r w:rsidRPr="007E2DC0">
        <w:rPr>
          <w:spacing w:val="-9"/>
        </w:rPr>
        <w:t xml:space="preserve"> </w:t>
      </w:r>
      <w:r w:rsidRPr="007E2DC0">
        <w:t>we</w:t>
      </w:r>
      <w:r w:rsidRPr="007E2DC0">
        <w:rPr>
          <w:spacing w:val="-9"/>
        </w:rPr>
        <w:t xml:space="preserve"> </w:t>
      </w:r>
      <w:r w:rsidRPr="007E2DC0">
        <w:t>the</w:t>
      </w:r>
      <w:r w:rsidRPr="007E2DC0">
        <w:rPr>
          <w:spacing w:val="-9"/>
        </w:rPr>
        <w:t xml:space="preserve"> </w:t>
      </w:r>
      <w:r w:rsidRPr="007E2DC0">
        <w:t>Parties</w:t>
      </w:r>
      <w:r w:rsidRPr="007E2DC0">
        <w:rPr>
          <w:spacing w:val="-9"/>
        </w:rPr>
        <w:t xml:space="preserve"> </w:t>
      </w:r>
      <w:r w:rsidRPr="007E2DC0">
        <w:t>to</w:t>
      </w:r>
      <w:r w:rsidRPr="007E2DC0">
        <w:rPr>
          <w:spacing w:val="-8"/>
        </w:rPr>
        <w:t xml:space="preserve"> </w:t>
      </w:r>
      <w:r w:rsidRPr="007E2DC0">
        <w:t>the</w:t>
      </w:r>
      <w:r w:rsidRPr="007E2DC0">
        <w:rPr>
          <w:spacing w:val="-9"/>
        </w:rPr>
        <w:t xml:space="preserve"> </w:t>
      </w:r>
      <w:r w:rsidRPr="007E2DC0">
        <w:t>Joint</w:t>
      </w:r>
      <w:r w:rsidRPr="007E2DC0">
        <w:rPr>
          <w:spacing w:val="-13"/>
        </w:rPr>
        <w:t xml:space="preserve"> </w:t>
      </w:r>
      <w:r w:rsidRPr="007E2DC0">
        <w:t>Venture</w:t>
      </w:r>
      <w:r w:rsidRPr="007E2DC0">
        <w:rPr>
          <w:spacing w:val="-9"/>
        </w:rPr>
        <w:t xml:space="preserve"> </w:t>
      </w:r>
      <w:r w:rsidRPr="007E2DC0">
        <w:t>agreement</w:t>
      </w:r>
      <w:r w:rsidRPr="007E2DC0">
        <w:rPr>
          <w:spacing w:val="-9"/>
        </w:rPr>
        <w:t xml:space="preserve"> </w:t>
      </w:r>
      <w:r w:rsidRPr="007E2DC0">
        <w:t>do</w:t>
      </w:r>
      <w:r w:rsidRPr="007E2DC0">
        <w:rPr>
          <w:spacing w:val="-8"/>
        </w:rPr>
        <w:t xml:space="preserve"> </w:t>
      </w:r>
      <w:r w:rsidRPr="007E2DC0">
        <w:t>hereby</w:t>
      </w:r>
      <w:r w:rsidRPr="007E2DC0">
        <w:rPr>
          <w:spacing w:val="-9"/>
        </w:rPr>
        <w:t xml:space="preserve"> </w:t>
      </w:r>
      <w:r w:rsidRPr="007E2DC0">
        <w:t>agree</w:t>
      </w:r>
      <w:r w:rsidRPr="007E2DC0">
        <w:rPr>
          <w:spacing w:val="-9"/>
        </w:rPr>
        <w:t xml:space="preserve"> </w:t>
      </w:r>
      <w:r w:rsidRPr="007E2DC0">
        <w:t>that</w:t>
      </w:r>
      <w:r w:rsidRPr="007E2DC0">
        <w:rPr>
          <w:spacing w:val="-9"/>
        </w:rPr>
        <w:t xml:space="preserve"> </w:t>
      </w:r>
      <w:r w:rsidRPr="007E2DC0">
        <w:t xml:space="preserve">we shall be jointly and severally responsible for furnishing a Performance Security from a bank (Performance Bank Guarantee) in </w:t>
      </w:r>
      <w:proofErr w:type="spellStart"/>
      <w:r w:rsidRPr="007E2DC0">
        <w:t>favour</w:t>
      </w:r>
      <w:proofErr w:type="spellEnd"/>
      <w:r w:rsidRPr="007E2DC0">
        <w:t xml:space="preserve"> of </w:t>
      </w:r>
      <w:r w:rsidR="00B80862" w:rsidRPr="007E2DC0">
        <w:t xml:space="preserve">APSPDCL </w:t>
      </w:r>
      <w:r w:rsidRPr="007E2DC0">
        <w:t>in the currency of the contract for the performance</w:t>
      </w:r>
      <w:r w:rsidRPr="007E2DC0">
        <w:rPr>
          <w:spacing w:val="-5"/>
        </w:rPr>
        <w:t xml:space="preserve"> </w:t>
      </w:r>
      <w:r w:rsidRPr="007E2DC0">
        <w:t>of</w:t>
      </w:r>
      <w:r w:rsidRPr="007E2DC0">
        <w:rPr>
          <w:spacing w:val="-6"/>
        </w:rPr>
        <w:t xml:space="preserve"> </w:t>
      </w:r>
      <w:r w:rsidRPr="007E2DC0">
        <w:t>the</w:t>
      </w:r>
      <w:r w:rsidRPr="007E2DC0">
        <w:rPr>
          <w:spacing w:val="-6"/>
        </w:rPr>
        <w:t xml:space="preserve"> </w:t>
      </w:r>
      <w:r w:rsidRPr="007E2DC0">
        <w:t>said</w:t>
      </w:r>
      <w:r w:rsidRPr="007E2DC0">
        <w:rPr>
          <w:spacing w:val="-5"/>
        </w:rPr>
        <w:t xml:space="preserve"> </w:t>
      </w:r>
      <w:r w:rsidRPr="007E2DC0">
        <w:t>contract</w:t>
      </w:r>
      <w:r w:rsidRPr="007E2DC0">
        <w:rPr>
          <w:spacing w:val="-6"/>
        </w:rPr>
        <w:t xml:space="preserve"> </w:t>
      </w:r>
      <w:r w:rsidRPr="007E2DC0">
        <w:t>and</w:t>
      </w:r>
      <w:r w:rsidRPr="007E2DC0">
        <w:rPr>
          <w:spacing w:val="-5"/>
        </w:rPr>
        <w:t xml:space="preserve"> </w:t>
      </w:r>
      <w:r w:rsidRPr="007E2DC0">
        <w:t>the</w:t>
      </w:r>
      <w:r w:rsidRPr="007E2DC0">
        <w:rPr>
          <w:spacing w:val="-6"/>
        </w:rPr>
        <w:t xml:space="preserve"> </w:t>
      </w:r>
      <w:r w:rsidRPr="007E2DC0">
        <w:t>contribution</w:t>
      </w:r>
      <w:r w:rsidRPr="007E2DC0">
        <w:rPr>
          <w:spacing w:val="-6"/>
        </w:rPr>
        <w:t xml:space="preserve"> </w:t>
      </w:r>
      <w:r w:rsidRPr="007E2DC0">
        <w:t>by</w:t>
      </w:r>
      <w:r w:rsidRPr="007E2DC0">
        <w:rPr>
          <w:spacing w:val="-5"/>
        </w:rPr>
        <w:t xml:space="preserve"> </w:t>
      </w:r>
      <w:r w:rsidRPr="007E2DC0">
        <w:t>the</w:t>
      </w:r>
      <w:r w:rsidRPr="007E2DC0">
        <w:rPr>
          <w:spacing w:val="-6"/>
        </w:rPr>
        <w:t xml:space="preserve"> </w:t>
      </w:r>
      <w:r w:rsidRPr="007E2DC0">
        <w:t>Partners</w:t>
      </w:r>
      <w:r w:rsidRPr="007E2DC0">
        <w:rPr>
          <w:spacing w:val="-6"/>
        </w:rPr>
        <w:t xml:space="preserve"> </w:t>
      </w:r>
      <w:r w:rsidRPr="007E2DC0">
        <w:t>to</w:t>
      </w:r>
      <w:r w:rsidRPr="007E2DC0">
        <w:rPr>
          <w:spacing w:val="-5"/>
        </w:rPr>
        <w:t xml:space="preserve"> </w:t>
      </w:r>
      <w:r w:rsidRPr="007E2DC0">
        <w:t>the</w:t>
      </w:r>
      <w:r w:rsidRPr="007E2DC0">
        <w:rPr>
          <w:spacing w:val="-6"/>
        </w:rPr>
        <w:t xml:space="preserve"> </w:t>
      </w:r>
      <w:r w:rsidRPr="007E2DC0">
        <w:t>Performance</w:t>
      </w:r>
      <w:r w:rsidRPr="007E2DC0">
        <w:rPr>
          <w:spacing w:val="-6"/>
        </w:rPr>
        <w:t xml:space="preserve"> </w:t>
      </w:r>
      <w:r w:rsidRPr="007E2DC0">
        <w:t>Security</w:t>
      </w:r>
      <w:r w:rsidRPr="007E2DC0">
        <w:rPr>
          <w:spacing w:val="-5"/>
        </w:rPr>
        <w:t xml:space="preserve"> </w:t>
      </w:r>
      <w:r w:rsidRPr="007E2DC0">
        <w:t>shall be done collectively.</w:t>
      </w:r>
    </w:p>
    <w:p w14:paraId="15287A7D" w14:textId="0C498D71" w:rsidR="009E0A09" w:rsidRPr="007E2DC0" w:rsidRDefault="009E0A09" w:rsidP="007E2DC0">
      <w:pPr>
        <w:pStyle w:val="ListParagraph"/>
        <w:numPr>
          <w:ilvl w:val="0"/>
          <w:numId w:val="39"/>
        </w:numPr>
        <w:tabs>
          <w:tab w:val="left" w:pos="717"/>
          <w:tab w:val="left" w:pos="719"/>
        </w:tabs>
        <w:spacing w:before="158" w:line="259" w:lineRule="auto"/>
        <w:ind w:left="359" w:right="355"/>
        <w:contextualSpacing w:val="0"/>
      </w:pPr>
      <w:r w:rsidRPr="007E2DC0">
        <w:t xml:space="preserve">It is further </w:t>
      </w:r>
      <w:proofErr w:type="gramStart"/>
      <w:r w:rsidRPr="007E2DC0">
        <w:t>agreed to</w:t>
      </w:r>
      <w:proofErr w:type="gramEnd"/>
      <w:r w:rsidRPr="007E2DC0">
        <w:t xml:space="preserve"> that this Joint</w:t>
      </w:r>
      <w:r w:rsidRPr="007E2DC0">
        <w:rPr>
          <w:spacing w:val="-2"/>
        </w:rPr>
        <w:t xml:space="preserve"> </w:t>
      </w:r>
      <w:r w:rsidRPr="007E2DC0">
        <w:t xml:space="preserve">Venture agreement shall be irrevocable and shall form an integral part of the contract and shall continue to be enforceable till </w:t>
      </w:r>
      <w:r w:rsidR="00B80862" w:rsidRPr="007E2DC0">
        <w:t xml:space="preserve">APSPDCL </w:t>
      </w:r>
      <w:r w:rsidRPr="007E2DC0">
        <w:t>discharges the same. It shall be effective from the date first mentioned above for all purposes and intents.</w:t>
      </w:r>
    </w:p>
    <w:p w14:paraId="4CEFD138" w14:textId="77777777" w:rsidR="009E0A09" w:rsidRPr="007E2DC0" w:rsidRDefault="009E0A09" w:rsidP="007E2DC0"/>
    <w:p w14:paraId="273A39F2" w14:textId="7CC3DF6B" w:rsidR="009E0A09" w:rsidRPr="007E2DC0" w:rsidRDefault="009E0A09" w:rsidP="007E2DC0">
      <w:r w:rsidRPr="007E2DC0">
        <w:t>IN</w:t>
      </w:r>
      <w:r w:rsidRPr="007E2DC0">
        <w:rPr>
          <w:spacing w:val="-14"/>
        </w:rPr>
        <w:t xml:space="preserve"> </w:t>
      </w:r>
      <w:r w:rsidRPr="007E2DC0">
        <w:t>WITNESS</w:t>
      </w:r>
      <w:r w:rsidRPr="007E2DC0">
        <w:rPr>
          <w:spacing w:val="-14"/>
        </w:rPr>
        <w:t xml:space="preserve"> </w:t>
      </w:r>
      <w:r w:rsidRPr="007E2DC0">
        <w:t>THEREOF,</w:t>
      </w:r>
      <w:r w:rsidRPr="007E2DC0">
        <w:rPr>
          <w:spacing w:val="-13"/>
        </w:rPr>
        <w:t xml:space="preserve"> </w:t>
      </w:r>
      <w:r w:rsidRPr="007E2DC0">
        <w:t>the</w:t>
      </w:r>
      <w:r w:rsidRPr="007E2DC0">
        <w:rPr>
          <w:spacing w:val="-14"/>
        </w:rPr>
        <w:t xml:space="preserve"> </w:t>
      </w:r>
      <w:r w:rsidRPr="007E2DC0">
        <w:t>parties</w:t>
      </w:r>
      <w:r w:rsidRPr="007E2DC0">
        <w:rPr>
          <w:spacing w:val="-14"/>
        </w:rPr>
        <w:t xml:space="preserve"> </w:t>
      </w:r>
      <w:r w:rsidRPr="007E2DC0">
        <w:t>to</w:t>
      </w:r>
      <w:r w:rsidRPr="007E2DC0">
        <w:rPr>
          <w:spacing w:val="-14"/>
        </w:rPr>
        <w:t xml:space="preserve"> </w:t>
      </w:r>
      <w:r w:rsidRPr="007E2DC0">
        <w:t>this</w:t>
      </w:r>
      <w:r w:rsidRPr="007E2DC0">
        <w:rPr>
          <w:spacing w:val="-13"/>
        </w:rPr>
        <w:t xml:space="preserve"> </w:t>
      </w:r>
      <w:r w:rsidRPr="007E2DC0">
        <w:t>Joint</w:t>
      </w:r>
      <w:r w:rsidRPr="007E2DC0">
        <w:rPr>
          <w:spacing w:val="-14"/>
        </w:rPr>
        <w:t xml:space="preserve"> </w:t>
      </w:r>
      <w:r w:rsidRPr="007E2DC0">
        <w:t>Venture</w:t>
      </w:r>
      <w:r w:rsidRPr="007E2DC0">
        <w:rPr>
          <w:spacing w:val="-14"/>
        </w:rPr>
        <w:t xml:space="preserve"> </w:t>
      </w:r>
      <w:r w:rsidRPr="007E2DC0">
        <w:t>agreement</w:t>
      </w:r>
      <w:r w:rsidRPr="007E2DC0">
        <w:rPr>
          <w:spacing w:val="-14"/>
        </w:rPr>
        <w:t xml:space="preserve"> </w:t>
      </w:r>
      <w:r w:rsidRPr="007E2DC0">
        <w:t>have</w:t>
      </w:r>
      <w:r w:rsidRPr="007E2DC0">
        <w:rPr>
          <w:spacing w:val="-13"/>
        </w:rPr>
        <w:t xml:space="preserve"> </w:t>
      </w:r>
      <w:r w:rsidRPr="007E2DC0">
        <w:t>through</w:t>
      </w:r>
      <w:r w:rsidRPr="007E2DC0">
        <w:rPr>
          <w:spacing w:val="-13"/>
        </w:rPr>
        <w:t xml:space="preserve"> </w:t>
      </w:r>
      <w:r w:rsidRPr="007E2DC0">
        <w:t>their</w:t>
      </w:r>
      <w:r w:rsidRPr="007E2DC0">
        <w:rPr>
          <w:spacing w:val="-14"/>
        </w:rPr>
        <w:t xml:space="preserve"> </w:t>
      </w:r>
      <w:r w:rsidRPr="007E2DC0">
        <w:t>authorized representatives executed these presents and affixed common seals of their companies, on the day, month and year first mentioned above.</w:t>
      </w:r>
    </w:p>
    <w:p w14:paraId="7FCDC244" w14:textId="77777777" w:rsidR="009E0A09" w:rsidRPr="007E2DC0" w:rsidRDefault="009E0A09" w:rsidP="007E2DC0"/>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62"/>
        <w:gridCol w:w="4688"/>
      </w:tblGrid>
      <w:tr w:rsidR="009E0A09" w:rsidRPr="007E2DC0" w14:paraId="1DDA1106" w14:textId="77777777">
        <w:trPr>
          <w:trHeight w:val="1732"/>
          <w:jc w:val="center"/>
        </w:trPr>
        <w:tc>
          <w:tcPr>
            <w:tcW w:w="4662" w:type="dxa"/>
          </w:tcPr>
          <w:p w14:paraId="13A2A43D" w14:textId="77777777" w:rsidR="009E0A09" w:rsidRPr="007E2DC0" w:rsidRDefault="009E0A09" w:rsidP="007E2DC0">
            <w:pPr>
              <w:pStyle w:val="TableParagraph"/>
              <w:spacing w:line="253" w:lineRule="exact"/>
              <w:ind w:left="107"/>
            </w:pPr>
            <w:r w:rsidRPr="007E2DC0">
              <w:t>1.</w:t>
            </w:r>
            <w:r w:rsidRPr="007E2DC0">
              <w:rPr>
                <w:spacing w:val="-7"/>
              </w:rPr>
              <w:t xml:space="preserve"> </w:t>
            </w:r>
            <w:r w:rsidRPr="007E2DC0">
              <w:t>Common</w:t>
            </w:r>
            <w:r w:rsidRPr="007E2DC0">
              <w:rPr>
                <w:spacing w:val="-6"/>
              </w:rPr>
              <w:t xml:space="preserve"> </w:t>
            </w:r>
            <w:r w:rsidRPr="007E2DC0">
              <w:t>seal</w:t>
            </w:r>
            <w:r w:rsidRPr="007E2DC0">
              <w:rPr>
                <w:spacing w:val="-6"/>
              </w:rPr>
              <w:t xml:space="preserve"> </w:t>
            </w:r>
            <w:r w:rsidRPr="007E2DC0">
              <w:rPr>
                <w:spacing w:val="-2"/>
              </w:rPr>
              <w:t>of………….</w:t>
            </w:r>
          </w:p>
          <w:p w14:paraId="6183839C" w14:textId="77777777" w:rsidR="009E0A09" w:rsidRPr="007E2DC0" w:rsidRDefault="009E0A09" w:rsidP="007E2DC0">
            <w:pPr>
              <w:pStyle w:val="TableParagraph"/>
              <w:spacing w:before="180" w:line="259" w:lineRule="auto"/>
              <w:ind w:left="107" w:right="118"/>
            </w:pPr>
            <w:r w:rsidRPr="007E2DC0">
              <w:t>has</w:t>
            </w:r>
            <w:r w:rsidRPr="007E2DC0">
              <w:rPr>
                <w:spacing w:val="-7"/>
              </w:rPr>
              <w:t xml:space="preserve"> </w:t>
            </w:r>
            <w:r w:rsidRPr="007E2DC0">
              <w:t>been</w:t>
            </w:r>
            <w:r w:rsidRPr="007E2DC0">
              <w:rPr>
                <w:spacing w:val="-6"/>
              </w:rPr>
              <w:t xml:space="preserve"> </w:t>
            </w:r>
            <w:r w:rsidRPr="007E2DC0">
              <w:t>affixed</w:t>
            </w:r>
            <w:r w:rsidRPr="007E2DC0">
              <w:rPr>
                <w:spacing w:val="-6"/>
              </w:rPr>
              <w:t xml:space="preserve"> </w:t>
            </w:r>
            <w:r w:rsidRPr="007E2DC0">
              <w:t>in</w:t>
            </w:r>
            <w:r w:rsidRPr="007E2DC0">
              <w:rPr>
                <w:spacing w:val="-6"/>
              </w:rPr>
              <w:t xml:space="preserve"> </w:t>
            </w:r>
            <w:r w:rsidRPr="007E2DC0">
              <w:t>my/our</w:t>
            </w:r>
            <w:r w:rsidRPr="007E2DC0">
              <w:rPr>
                <w:spacing w:val="-6"/>
              </w:rPr>
              <w:t xml:space="preserve"> </w:t>
            </w:r>
            <w:r w:rsidRPr="007E2DC0">
              <w:t>presence</w:t>
            </w:r>
            <w:r w:rsidRPr="007E2DC0">
              <w:rPr>
                <w:spacing w:val="-7"/>
              </w:rPr>
              <w:t xml:space="preserve"> </w:t>
            </w:r>
            <w:r w:rsidRPr="007E2DC0">
              <w:t>pursuant</w:t>
            </w:r>
            <w:r w:rsidRPr="007E2DC0">
              <w:rPr>
                <w:spacing w:val="-6"/>
              </w:rPr>
              <w:t xml:space="preserve"> </w:t>
            </w:r>
            <w:r w:rsidRPr="007E2DC0">
              <w:t>to the Board of Director’s</w:t>
            </w:r>
          </w:p>
          <w:p w14:paraId="0D5CF481" w14:textId="77777777" w:rsidR="009E0A09" w:rsidRPr="007E2DC0" w:rsidRDefault="009E0A09" w:rsidP="007E2DC0">
            <w:pPr>
              <w:pStyle w:val="TableParagraph"/>
              <w:spacing w:before="160"/>
              <w:ind w:left="107"/>
            </w:pPr>
            <w:r w:rsidRPr="007E2DC0">
              <w:t>Resolution</w:t>
            </w:r>
            <w:r w:rsidRPr="007E2DC0">
              <w:rPr>
                <w:spacing w:val="-12"/>
              </w:rPr>
              <w:t xml:space="preserve"> </w:t>
            </w:r>
            <w:r w:rsidRPr="007E2DC0">
              <w:rPr>
                <w:spacing w:val="-2"/>
              </w:rPr>
              <w:t>dated……………….</w:t>
            </w:r>
          </w:p>
        </w:tc>
        <w:tc>
          <w:tcPr>
            <w:tcW w:w="4688" w:type="dxa"/>
          </w:tcPr>
          <w:p w14:paraId="421CC3DE" w14:textId="77777777" w:rsidR="009E0A09" w:rsidRPr="007E2DC0" w:rsidRDefault="009E0A09" w:rsidP="007E2DC0">
            <w:pPr>
              <w:pStyle w:val="TableParagraph"/>
              <w:spacing w:line="253" w:lineRule="exact"/>
              <w:ind w:left="107"/>
            </w:pPr>
            <w:r w:rsidRPr="007E2DC0">
              <w:t>For</w:t>
            </w:r>
            <w:r w:rsidRPr="007E2DC0">
              <w:rPr>
                <w:spacing w:val="-5"/>
              </w:rPr>
              <w:t xml:space="preserve"> </w:t>
            </w:r>
            <w:r w:rsidRPr="007E2DC0">
              <w:t>Lead</w:t>
            </w:r>
            <w:r w:rsidRPr="007E2DC0">
              <w:rPr>
                <w:spacing w:val="-5"/>
              </w:rPr>
              <w:t xml:space="preserve"> </w:t>
            </w:r>
            <w:r w:rsidRPr="007E2DC0">
              <w:rPr>
                <w:spacing w:val="-2"/>
              </w:rPr>
              <w:t>Partner</w:t>
            </w:r>
          </w:p>
          <w:p w14:paraId="6492EEAB" w14:textId="77777777" w:rsidR="009E0A09" w:rsidRPr="007E2DC0" w:rsidRDefault="009E0A09" w:rsidP="007E2DC0">
            <w:pPr>
              <w:pStyle w:val="TableParagraph"/>
              <w:rPr>
                <w:b/>
              </w:rPr>
            </w:pPr>
          </w:p>
          <w:p w14:paraId="73DAF9D9" w14:textId="77777777" w:rsidR="009E0A09" w:rsidRPr="007E2DC0" w:rsidRDefault="009E0A09" w:rsidP="007E2DC0">
            <w:pPr>
              <w:pStyle w:val="TableParagraph"/>
              <w:rPr>
                <w:b/>
              </w:rPr>
            </w:pPr>
          </w:p>
          <w:p w14:paraId="32AFF0F8" w14:textId="77777777" w:rsidR="009E0A09" w:rsidRPr="007E2DC0" w:rsidRDefault="009E0A09" w:rsidP="007E2DC0">
            <w:pPr>
              <w:pStyle w:val="TableParagraph"/>
              <w:rPr>
                <w:b/>
              </w:rPr>
            </w:pPr>
          </w:p>
          <w:p w14:paraId="22BC2CBE" w14:textId="77777777" w:rsidR="009E0A09" w:rsidRPr="007E2DC0" w:rsidRDefault="009E0A09" w:rsidP="007E2DC0">
            <w:pPr>
              <w:pStyle w:val="TableParagraph"/>
              <w:spacing w:before="34"/>
              <w:rPr>
                <w:b/>
              </w:rPr>
            </w:pPr>
          </w:p>
          <w:p w14:paraId="280D35EA" w14:textId="77777777" w:rsidR="009E0A09" w:rsidRPr="007E2DC0" w:rsidRDefault="009E0A09" w:rsidP="007E2DC0">
            <w:pPr>
              <w:pStyle w:val="TableParagraph"/>
              <w:spacing w:before="1"/>
              <w:ind w:left="107"/>
            </w:pPr>
            <w:r w:rsidRPr="007E2DC0">
              <w:t>(Signature</w:t>
            </w:r>
            <w:r w:rsidRPr="007E2DC0">
              <w:rPr>
                <w:spacing w:val="-10"/>
              </w:rPr>
              <w:t xml:space="preserve"> </w:t>
            </w:r>
            <w:r w:rsidRPr="007E2DC0">
              <w:t>of</w:t>
            </w:r>
            <w:r w:rsidRPr="007E2DC0">
              <w:rPr>
                <w:spacing w:val="-9"/>
              </w:rPr>
              <w:t xml:space="preserve"> </w:t>
            </w:r>
            <w:r w:rsidRPr="007E2DC0">
              <w:t>authorized</w:t>
            </w:r>
            <w:r w:rsidRPr="007E2DC0">
              <w:rPr>
                <w:spacing w:val="-8"/>
              </w:rPr>
              <w:t xml:space="preserve"> </w:t>
            </w:r>
            <w:r w:rsidRPr="007E2DC0">
              <w:rPr>
                <w:spacing w:val="-2"/>
              </w:rPr>
              <w:t>representative)</w:t>
            </w:r>
          </w:p>
        </w:tc>
      </w:tr>
      <w:tr w:rsidR="009E0A09" w:rsidRPr="007E2DC0" w14:paraId="41C93BC2" w14:textId="77777777">
        <w:trPr>
          <w:trHeight w:val="1299"/>
          <w:jc w:val="center"/>
        </w:trPr>
        <w:tc>
          <w:tcPr>
            <w:tcW w:w="4662" w:type="dxa"/>
          </w:tcPr>
          <w:p w14:paraId="51CBE3CD" w14:textId="77777777" w:rsidR="009E0A09" w:rsidRPr="007E2DC0" w:rsidRDefault="009E0A09" w:rsidP="007E2DC0">
            <w:pPr>
              <w:pStyle w:val="TableParagraph"/>
              <w:rPr>
                <w:sz w:val="20"/>
              </w:rPr>
            </w:pPr>
          </w:p>
        </w:tc>
        <w:tc>
          <w:tcPr>
            <w:tcW w:w="4688" w:type="dxa"/>
          </w:tcPr>
          <w:p w14:paraId="15EF1A66" w14:textId="77777777" w:rsidR="009E0A09" w:rsidRPr="007E2DC0" w:rsidRDefault="009E0A09" w:rsidP="007E2DC0">
            <w:pPr>
              <w:pStyle w:val="TableParagraph"/>
              <w:spacing w:line="410" w:lineRule="auto"/>
              <w:ind w:left="107"/>
            </w:pPr>
            <w:r w:rsidRPr="007E2DC0">
              <w:rPr>
                <w:spacing w:val="-2"/>
              </w:rPr>
              <w:t>Name…………………. Designation……………………</w:t>
            </w:r>
          </w:p>
          <w:p w14:paraId="10D47640" w14:textId="77777777" w:rsidR="009E0A09" w:rsidRPr="007E2DC0" w:rsidRDefault="009E0A09" w:rsidP="007E2DC0">
            <w:pPr>
              <w:pStyle w:val="TableParagraph"/>
              <w:spacing w:before="1"/>
              <w:ind w:left="107"/>
            </w:pPr>
            <w:r w:rsidRPr="007E2DC0">
              <w:t>Common</w:t>
            </w:r>
            <w:r w:rsidRPr="007E2DC0">
              <w:rPr>
                <w:spacing w:val="-6"/>
              </w:rPr>
              <w:t xml:space="preserve"> </w:t>
            </w:r>
            <w:r w:rsidRPr="007E2DC0">
              <w:t>Seal</w:t>
            </w:r>
            <w:r w:rsidRPr="007E2DC0">
              <w:rPr>
                <w:spacing w:val="-5"/>
              </w:rPr>
              <w:t xml:space="preserve"> </w:t>
            </w:r>
            <w:r w:rsidRPr="007E2DC0">
              <w:t>of</w:t>
            </w:r>
            <w:r w:rsidRPr="007E2DC0">
              <w:rPr>
                <w:spacing w:val="-5"/>
              </w:rPr>
              <w:t xml:space="preserve"> </w:t>
            </w:r>
            <w:r w:rsidRPr="007E2DC0">
              <w:t>the</w:t>
            </w:r>
            <w:r w:rsidRPr="007E2DC0">
              <w:rPr>
                <w:spacing w:val="-6"/>
              </w:rPr>
              <w:t xml:space="preserve"> </w:t>
            </w:r>
            <w:r w:rsidRPr="007E2DC0">
              <w:rPr>
                <w:spacing w:val="-2"/>
              </w:rPr>
              <w:t>Company</w:t>
            </w:r>
          </w:p>
        </w:tc>
      </w:tr>
      <w:tr w:rsidR="009E0A09" w:rsidRPr="007E2DC0" w14:paraId="3CC7146D" w14:textId="77777777">
        <w:trPr>
          <w:trHeight w:val="1298"/>
          <w:jc w:val="center"/>
        </w:trPr>
        <w:tc>
          <w:tcPr>
            <w:tcW w:w="4662" w:type="dxa"/>
          </w:tcPr>
          <w:p w14:paraId="60065864" w14:textId="77777777" w:rsidR="009E0A09" w:rsidRPr="007E2DC0" w:rsidRDefault="009E0A09" w:rsidP="007E2DC0">
            <w:pPr>
              <w:pStyle w:val="TableParagraph"/>
              <w:spacing w:line="410" w:lineRule="auto"/>
              <w:ind w:left="107"/>
            </w:pPr>
            <w:r w:rsidRPr="007E2DC0">
              <w:rPr>
                <w:spacing w:val="-2"/>
              </w:rPr>
              <w:t>Signature………………… Name…………………….</w:t>
            </w:r>
          </w:p>
          <w:p w14:paraId="6E79E924" w14:textId="77777777" w:rsidR="009E0A09" w:rsidRPr="007E2DC0" w:rsidRDefault="009E0A09" w:rsidP="007E2DC0">
            <w:pPr>
              <w:pStyle w:val="TableParagraph"/>
              <w:spacing w:before="1"/>
              <w:ind w:left="107"/>
            </w:pPr>
            <w:r w:rsidRPr="007E2DC0">
              <w:rPr>
                <w:spacing w:val="-2"/>
              </w:rPr>
              <w:t>Designation………………</w:t>
            </w:r>
          </w:p>
        </w:tc>
        <w:tc>
          <w:tcPr>
            <w:tcW w:w="4688" w:type="dxa"/>
          </w:tcPr>
          <w:p w14:paraId="55F1EABC" w14:textId="77777777" w:rsidR="009E0A09" w:rsidRPr="007E2DC0" w:rsidRDefault="009E0A09" w:rsidP="007E2DC0">
            <w:pPr>
              <w:pStyle w:val="TableParagraph"/>
              <w:rPr>
                <w:sz w:val="20"/>
              </w:rPr>
            </w:pPr>
          </w:p>
        </w:tc>
      </w:tr>
      <w:tr w:rsidR="009E0A09" w:rsidRPr="007E2DC0" w14:paraId="7CB5D958" w14:textId="77777777">
        <w:trPr>
          <w:trHeight w:val="1732"/>
          <w:jc w:val="center"/>
        </w:trPr>
        <w:tc>
          <w:tcPr>
            <w:tcW w:w="4662" w:type="dxa"/>
          </w:tcPr>
          <w:p w14:paraId="3C67632E" w14:textId="77777777" w:rsidR="009E0A09" w:rsidRPr="007E2DC0" w:rsidRDefault="009E0A09" w:rsidP="007E2DC0">
            <w:pPr>
              <w:pStyle w:val="TableParagraph"/>
              <w:spacing w:before="1"/>
              <w:ind w:left="107"/>
            </w:pPr>
            <w:r w:rsidRPr="007E2DC0">
              <w:t>2.</w:t>
            </w:r>
            <w:r w:rsidRPr="007E2DC0">
              <w:rPr>
                <w:spacing w:val="-7"/>
              </w:rPr>
              <w:t xml:space="preserve"> </w:t>
            </w:r>
            <w:r w:rsidRPr="007E2DC0">
              <w:t>Common</w:t>
            </w:r>
            <w:r w:rsidRPr="007E2DC0">
              <w:rPr>
                <w:spacing w:val="-6"/>
              </w:rPr>
              <w:t xml:space="preserve"> </w:t>
            </w:r>
            <w:r w:rsidRPr="007E2DC0">
              <w:t>seal</w:t>
            </w:r>
            <w:r w:rsidRPr="007E2DC0">
              <w:rPr>
                <w:spacing w:val="-6"/>
              </w:rPr>
              <w:t xml:space="preserve"> </w:t>
            </w:r>
            <w:r w:rsidRPr="007E2DC0">
              <w:rPr>
                <w:spacing w:val="-2"/>
              </w:rPr>
              <w:t>of………………</w:t>
            </w:r>
          </w:p>
          <w:p w14:paraId="65549D6C" w14:textId="77777777" w:rsidR="009E0A09" w:rsidRPr="007E2DC0" w:rsidRDefault="009E0A09" w:rsidP="007E2DC0">
            <w:pPr>
              <w:pStyle w:val="TableParagraph"/>
              <w:spacing w:before="180" w:line="410" w:lineRule="auto"/>
              <w:ind w:left="107" w:right="442"/>
            </w:pPr>
            <w:r w:rsidRPr="007E2DC0">
              <w:t>has</w:t>
            </w:r>
            <w:r w:rsidRPr="007E2DC0">
              <w:rPr>
                <w:spacing w:val="-8"/>
              </w:rPr>
              <w:t xml:space="preserve"> </w:t>
            </w:r>
            <w:r w:rsidRPr="007E2DC0">
              <w:t>been</w:t>
            </w:r>
            <w:r w:rsidRPr="007E2DC0">
              <w:rPr>
                <w:spacing w:val="-7"/>
              </w:rPr>
              <w:t xml:space="preserve"> </w:t>
            </w:r>
            <w:r w:rsidRPr="007E2DC0">
              <w:t>affixed</w:t>
            </w:r>
            <w:r w:rsidRPr="007E2DC0">
              <w:rPr>
                <w:spacing w:val="-7"/>
              </w:rPr>
              <w:t xml:space="preserve"> </w:t>
            </w:r>
            <w:r w:rsidRPr="007E2DC0">
              <w:t>in</w:t>
            </w:r>
            <w:r w:rsidRPr="007E2DC0">
              <w:rPr>
                <w:spacing w:val="-7"/>
              </w:rPr>
              <w:t xml:space="preserve"> </w:t>
            </w:r>
            <w:r w:rsidRPr="007E2DC0">
              <w:t>my/our</w:t>
            </w:r>
            <w:r w:rsidRPr="007E2DC0">
              <w:rPr>
                <w:spacing w:val="-7"/>
              </w:rPr>
              <w:t xml:space="preserve"> </w:t>
            </w:r>
            <w:r w:rsidRPr="007E2DC0">
              <w:t>presence</w:t>
            </w:r>
            <w:r w:rsidRPr="007E2DC0">
              <w:rPr>
                <w:spacing w:val="-8"/>
              </w:rPr>
              <w:t xml:space="preserve"> </w:t>
            </w:r>
            <w:r w:rsidRPr="007E2DC0">
              <w:t>pursuant to the Board of Director’s</w:t>
            </w:r>
          </w:p>
          <w:p w14:paraId="7A281D89" w14:textId="77777777" w:rsidR="009E0A09" w:rsidRPr="007E2DC0" w:rsidRDefault="009E0A09" w:rsidP="007E2DC0">
            <w:pPr>
              <w:pStyle w:val="TableParagraph"/>
              <w:ind w:left="107"/>
            </w:pPr>
            <w:r w:rsidRPr="007E2DC0">
              <w:t>Resolution</w:t>
            </w:r>
            <w:r w:rsidRPr="007E2DC0">
              <w:rPr>
                <w:spacing w:val="-13"/>
              </w:rPr>
              <w:t xml:space="preserve"> </w:t>
            </w:r>
            <w:r w:rsidRPr="007E2DC0">
              <w:rPr>
                <w:spacing w:val="-2"/>
              </w:rPr>
              <w:t>dated……….</w:t>
            </w:r>
          </w:p>
        </w:tc>
        <w:tc>
          <w:tcPr>
            <w:tcW w:w="4688" w:type="dxa"/>
          </w:tcPr>
          <w:p w14:paraId="700200C9" w14:textId="394D0786" w:rsidR="009E0A09" w:rsidRPr="007E2DC0" w:rsidRDefault="009E0A09" w:rsidP="007E2DC0">
            <w:pPr>
              <w:pStyle w:val="TableParagraph"/>
              <w:spacing w:before="1"/>
              <w:ind w:left="107"/>
            </w:pPr>
            <w:r w:rsidRPr="007E2DC0">
              <w:t>For</w:t>
            </w:r>
            <w:r w:rsidRPr="007E2DC0">
              <w:rPr>
                <w:spacing w:val="-6"/>
              </w:rPr>
              <w:t xml:space="preserve"> </w:t>
            </w:r>
            <w:r w:rsidRPr="007E2DC0">
              <w:t>Other</w:t>
            </w:r>
            <w:r w:rsidRPr="007E2DC0">
              <w:rPr>
                <w:spacing w:val="-5"/>
              </w:rPr>
              <w:t xml:space="preserve"> </w:t>
            </w:r>
            <w:r w:rsidRPr="007E2DC0">
              <w:rPr>
                <w:spacing w:val="-2"/>
              </w:rPr>
              <w:t>Partner</w:t>
            </w:r>
          </w:p>
          <w:p w14:paraId="17E50E24" w14:textId="77777777" w:rsidR="009E0A09" w:rsidRPr="007E2DC0" w:rsidRDefault="009E0A09" w:rsidP="007E2DC0">
            <w:pPr>
              <w:pStyle w:val="TableParagraph"/>
              <w:rPr>
                <w:b/>
              </w:rPr>
            </w:pPr>
          </w:p>
          <w:p w14:paraId="495C3CF1" w14:textId="77777777" w:rsidR="009E0A09" w:rsidRPr="007E2DC0" w:rsidRDefault="009E0A09" w:rsidP="007E2DC0">
            <w:pPr>
              <w:pStyle w:val="TableParagraph"/>
              <w:rPr>
                <w:b/>
              </w:rPr>
            </w:pPr>
          </w:p>
          <w:p w14:paraId="729AB66D" w14:textId="77777777" w:rsidR="009E0A09" w:rsidRPr="007E2DC0" w:rsidRDefault="009E0A09" w:rsidP="007E2DC0">
            <w:pPr>
              <w:pStyle w:val="TableParagraph"/>
              <w:rPr>
                <w:b/>
              </w:rPr>
            </w:pPr>
          </w:p>
          <w:p w14:paraId="34555B60" w14:textId="77777777" w:rsidR="009E0A09" w:rsidRPr="007E2DC0" w:rsidRDefault="009E0A09" w:rsidP="007E2DC0">
            <w:pPr>
              <w:pStyle w:val="TableParagraph"/>
              <w:spacing w:before="33"/>
              <w:rPr>
                <w:b/>
              </w:rPr>
            </w:pPr>
          </w:p>
          <w:p w14:paraId="499F3B61" w14:textId="77777777" w:rsidR="009E0A09" w:rsidRPr="007E2DC0" w:rsidRDefault="009E0A09" w:rsidP="007E2DC0">
            <w:pPr>
              <w:pStyle w:val="TableParagraph"/>
              <w:ind w:left="107"/>
            </w:pPr>
            <w:r w:rsidRPr="007E2DC0">
              <w:t>(Signature</w:t>
            </w:r>
            <w:r w:rsidRPr="007E2DC0">
              <w:rPr>
                <w:spacing w:val="-10"/>
              </w:rPr>
              <w:t xml:space="preserve"> </w:t>
            </w:r>
            <w:r w:rsidRPr="007E2DC0">
              <w:t>of</w:t>
            </w:r>
            <w:r w:rsidRPr="007E2DC0">
              <w:rPr>
                <w:spacing w:val="-9"/>
              </w:rPr>
              <w:t xml:space="preserve"> </w:t>
            </w:r>
            <w:r w:rsidRPr="007E2DC0">
              <w:t>authorized</w:t>
            </w:r>
            <w:r w:rsidRPr="007E2DC0">
              <w:rPr>
                <w:spacing w:val="-8"/>
              </w:rPr>
              <w:t xml:space="preserve"> </w:t>
            </w:r>
            <w:r w:rsidRPr="007E2DC0">
              <w:rPr>
                <w:spacing w:val="-2"/>
              </w:rPr>
              <w:t>representative)</w:t>
            </w:r>
          </w:p>
        </w:tc>
      </w:tr>
      <w:tr w:rsidR="009E0A09" w:rsidRPr="007E2DC0" w14:paraId="3602E1B6" w14:textId="77777777">
        <w:trPr>
          <w:trHeight w:val="1299"/>
          <w:jc w:val="center"/>
        </w:trPr>
        <w:tc>
          <w:tcPr>
            <w:tcW w:w="4662" w:type="dxa"/>
          </w:tcPr>
          <w:p w14:paraId="675FEE64" w14:textId="77777777" w:rsidR="009E0A09" w:rsidRPr="007E2DC0" w:rsidRDefault="009E0A09" w:rsidP="007E2DC0">
            <w:pPr>
              <w:pStyle w:val="TableParagraph"/>
              <w:rPr>
                <w:sz w:val="20"/>
              </w:rPr>
            </w:pPr>
          </w:p>
        </w:tc>
        <w:tc>
          <w:tcPr>
            <w:tcW w:w="4688" w:type="dxa"/>
          </w:tcPr>
          <w:p w14:paraId="6649620B" w14:textId="77777777" w:rsidR="009E0A09" w:rsidRPr="007E2DC0" w:rsidRDefault="009E0A09" w:rsidP="007E2DC0">
            <w:pPr>
              <w:pStyle w:val="TableParagraph"/>
              <w:spacing w:line="410" w:lineRule="auto"/>
              <w:ind w:left="107"/>
            </w:pPr>
            <w:r w:rsidRPr="007E2DC0">
              <w:rPr>
                <w:spacing w:val="-2"/>
              </w:rPr>
              <w:t>Name…………………. Designation……………………</w:t>
            </w:r>
          </w:p>
          <w:p w14:paraId="28433988" w14:textId="77777777" w:rsidR="009E0A09" w:rsidRPr="007E2DC0" w:rsidRDefault="009E0A09" w:rsidP="007E2DC0">
            <w:pPr>
              <w:pStyle w:val="TableParagraph"/>
              <w:spacing w:before="1"/>
              <w:ind w:left="107"/>
            </w:pPr>
            <w:r w:rsidRPr="007E2DC0">
              <w:t>Common</w:t>
            </w:r>
            <w:r w:rsidRPr="007E2DC0">
              <w:rPr>
                <w:spacing w:val="-6"/>
              </w:rPr>
              <w:t xml:space="preserve"> </w:t>
            </w:r>
            <w:r w:rsidRPr="007E2DC0">
              <w:t>Seal</w:t>
            </w:r>
            <w:r w:rsidRPr="007E2DC0">
              <w:rPr>
                <w:spacing w:val="-5"/>
              </w:rPr>
              <w:t xml:space="preserve"> </w:t>
            </w:r>
            <w:r w:rsidRPr="007E2DC0">
              <w:t>of</w:t>
            </w:r>
            <w:r w:rsidRPr="007E2DC0">
              <w:rPr>
                <w:spacing w:val="-5"/>
              </w:rPr>
              <w:t xml:space="preserve"> </w:t>
            </w:r>
            <w:r w:rsidRPr="007E2DC0">
              <w:t>the</w:t>
            </w:r>
            <w:r w:rsidRPr="007E2DC0">
              <w:rPr>
                <w:spacing w:val="-6"/>
              </w:rPr>
              <w:t xml:space="preserve"> </w:t>
            </w:r>
            <w:r w:rsidRPr="007E2DC0">
              <w:rPr>
                <w:spacing w:val="-2"/>
              </w:rPr>
              <w:t>Company</w:t>
            </w:r>
          </w:p>
        </w:tc>
      </w:tr>
      <w:tr w:rsidR="009E0A09" w:rsidRPr="007E2DC0" w14:paraId="70E0958B" w14:textId="77777777">
        <w:trPr>
          <w:trHeight w:val="1299"/>
          <w:jc w:val="center"/>
        </w:trPr>
        <w:tc>
          <w:tcPr>
            <w:tcW w:w="4662" w:type="dxa"/>
          </w:tcPr>
          <w:p w14:paraId="2799CBA6" w14:textId="77777777" w:rsidR="009E0A09" w:rsidRPr="007E2DC0" w:rsidRDefault="009E0A09" w:rsidP="007E2DC0">
            <w:pPr>
              <w:pStyle w:val="TableParagraph"/>
              <w:spacing w:line="410" w:lineRule="auto"/>
              <w:ind w:left="107" w:right="771"/>
            </w:pPr>
            <w:r w:rsidRPr="007E2DC0">
              <w:rPr>
                <w:spacing w:val="-2"/>
              </w:rPr>
              <w:t>Signature……………. Name………………</w:t>
            </w:r>
          </w:p>
          <w:p w14:paraId="5226728D" w14:textId="77777777" w:rsidR="009E0A09" w:rsidRPr="007E2DC0" w:rsidRDefault="009E0A09" w:rsidP="007E2DC0">
            <w:pPr>
              <w:pStyle w:val="TableParagraph"/>
              <w:spacing w:before="1"/>
              <w:ind w:left="107"/>
            </w:pPr>
            <w:r w:rsidRPr="007E2DC0">
              <w:rPr>
                <w:spacing w:val="-2"/>
              </w:rPr>
              <w:t>Designation…………….</w:t>
            </w:r>
          </w:p>
        </w:tc>
        <w:tc>
          <w:tcPr>
            <w:tcW w:w="4688" w:type="dxa"/>
          </w:tcPr>
          <w:p w14:paraId="28055D7F" w14:textId="77777777" w:rsidR="009E0A09" w:rsidRPr="007E2DC0" w:rsidRDefault="009E0A09" w:rsidP="007E2DC0">
            <w:pPr>
              <w:pStyle w:val="TableParagraph"/>
              <w:rPr>
                <w:sz w:val="20"/>
              </w:rPr>
            </w:pPr>
          </w:p>
        </w:tc>
      </w:tr>
    </w:tbl>
    <w:p w14:paraId="72D5EF7A" w14:textId="77777777" w:rsidR="009E0A09" w:rsidRPr="007E2DC0" w:rsidRDefault="009E0A09" w:rsidP="007E2DC0">
      <w:pPr>
        <w:pStyle w:val="BodyText"/>
        <w:spacing w:before="21"/>
        <w:ind w:left="360"/>
        <w:rPr>
          <w:spacing w:val="-2"/>
        </w:rPr>
      </w:pPr>
    </w:p>
    <w:p w14:paraId="14511070" w14:textId="77777777" w:rsidR="009E0A09" w:rsidRPr="007E2DC0" w:rsidRDefault="009E0A09" w:rsidP="007E2DC0">
      <w:pPr>
        <w:pStyle w:val="BodyText"/>
        <w:spacing w:before="21"/>
        <w:ind w:left="360"/>
        <w:rPr>
          <w:spacing w:val="-2"/>
        </w:rPr>
      </w:pPr>
    </w:p>
    <w:p w14:paraId="04F04892" w14:textId="77777777" w:rsidR="009E0A09" w:rsidRPr="007E2DC0" w:rsidRDefault="009E0A09" w:rsidP="007E2DC0">
      <w:pPr>
        <w:pStyle w:val="BodyText"/>
        <w:spacing w:before="21"/>
        <w:ind w:left="360"/>
        <w:rPr>
          <w:spacing w:val="-2"/>
        </w:rPr>
      </w:pPr>
    </w:p>
    <w:p w14:paraId="111CBF24" w14:textId="77777777" w:rsidR="009E0A09" w:rsidRPr="007E2DC0" w:rsidRDefault="009E0A09" w:rsidP="007E2DC0">
      <w:pPr>
        <w:pStyle w:val="BodyText"/>
        <w:spacing w:before="21"/>
        <w:ind w:left="360"/>
        <w:rPr>
          <w:spacing w:val="-2"/>
        </w:rPr>
      </w:pPr>
    </w:p>
    <w:p w14:paraId="16DD811A" w14:textId="77777777" w:rsidR="009E0A09" w:rsidRPr="007E2DC0" w:rsidRDefault="009E0A09" w:rsidP="007E2DC0">
      <w:pPr>
        <w:pStyle w:val="BodyText"/>
        <w:spacing w:before="21"/>
      </w:pPr>
      <w:r w:rsidRPr="007E2DC0">
        <w:rPr>
          <w:spacing w:val="-2"/>
        </w:rPr>
        <w:t>WITNESSES</w:t>
      </w:r>
    </w:p>
    <w:p w14:paraId="4AAE7EB0" w14:textId="77777777" w:rsidR="009E0A09" w:rsidRPr="007E2DC0" w:rsidRDefault="009E0A09" w:rsidP="007E2DC0">
      <w:pPr>
        <w:pStyle w:val="BodyText"/>
        <w:rPr>
          <w:sz w:val="20"/>
        </w:rPr>
      </w:pPr>
    </w:p>
    <w:p w14:paraId="233F0147" w14:textId="77777777" w:rsidR="009E0A09" w:rsidRPr="007E2DC0" w:rsidRDefault="009E0A09" w:rsidP="007E2DC0">
      <w:pPr>
        <w:pStyle w:val="BodyText"/>
        <w:spacing w:before="163"/>
        <w:rPr>
          <w:sz w:val="20"/>
        </w:rPr>
      </w:pPr>
    </w:p>
    <w:tbl>
      <w:tblPr>
        <w:tblW w:w="0" w:type="auto"/>
        <w:tblLayout w:type="fixed"/>
        <w:tblCellMar>
          <w:left w:w="0" w:type="dxa"/>
          <w:right w:w="0" w:type="dxa"/>
        </w:tblCellMar>
        <w:tblLook w:val="01E0" w:firstRow="1" w:lastRow="1" w:firstColumn="1" w:lastColumn="1" w:noHBand="0" w:noVBand="0"/>
      </w:tblPr>
      <w:tblGrid>
        <w:gridCol w:w="3602"/>
        <w:gridCol w:w="1211"/>
        <w:gridCol w:w="2527"/>
      </w:tblGrid>
      <w:tr w:rsidR="009E0A09" w:rsidRPr="007E2DC0" w14:paraId="489D048B" w14:textId="77777777">
        <w:trPr>
          <w:trHeight w:val="626"/>
        </w:trPr>
        <w:tc>
          <w:tcPr>
            <w:tcW w:w="3602" w:type="dxa"/>
          </w:tcPr>
          <w:p w14:paraId="4320C461" w14:textId="77777777" w:rsidR="009E0A09" w:rsidRPr="007E2DC0" w:rsidRDefault="009E0A09" w:rsidP="007E2DC0">
            <w:pPr>
              <w:pStyle w:val="TableParagraph"/>
              <w:tabs>
                <w:tab w:val="left" w:pos="769"/>
              </w:tabs>
              <w:ind w:left="770" w:right="851" w:hanging="721"/>
            </w:pPr>
            <w:r w:rsidRPr="007E2DC0">
              <w:rPr>
                <w:spacing w:val="-6"/>
              </w:rPr>
              <w:t>1.</w:t>
            </w:r>
            <w:r w:rsidRPr="007E2DC0">
              <w:tab/>
            </w:r>
            <w:r w:rsidRPr="007E2DC0">
              <w:rPr>
                <w:spacing w:val="-2"/>
              </w:rPr>
              <w:t>……………………… (Signature)</w:t>
            </w:r>
          </w:p>
        </w:tc>
        <w:tc>
          <w:tcPr>
            <w:tcW w:w="1211" w:type="dxa"/>
          </w:tcPr>
          <w:p w14:paraId="5B1A90EF" w14:textId="77777777" w:rsidR="009E0A09" w:rsidRPr="007E2DC0" w:rsidRDefault="009E0A09" w:rsidP="007E2DC0">
            <w:pPr>
              <w:pStyle w:val="TableParagraph"/>
              <w:spacing w:line="243" w:lineRule="exact"/>
              <w:ind w:left="768"/>
            </w:pPr>
            <w:r w:rsidRPr="007E2DC0">
              <w:rPr>
                <w:spacing w:val="-5"/>
              </w:rPr>
              <w:t>2.</w:t>
            </w:r>
          </w:p>
        </w:tc>
        <w:tc>
          <w:tcPr>
            <w:tcW w:w="2527" w:type="dxa"/>
          </w:tcPr>
          <w:p w14:paraId="2536F68B" w14:textId="77777777" w:rsidR="009E0A09" w:rsidRPr="007E2DC0" w:rsidRDefault="009E0A09" w:rsidP="007E2DC0">
            <w:pPr>
              <w:pStyle w:val="TableParagraph"/>
              <w:ind w:left="277" w:hanging="1"/>
            </w:pPr>
            <w:r w:rsidRPr="007E2DC0">
              <w:rPr>
                <w:spacing w:val="-2"/>
              </w:rPr>
              <w:t>………………………. (Signature)</w:t>
            </w:r>
          </w:p>
        </w:tc>
      </w:tr>
      <w:tr w:rsidR="009E0A09" w:rsidRPr="007E2DC0" w14:paraId="2CEA7C89" w14:textId="77777777">
        <w:trPr>
          <w:trHeight w:val="506"/>
        </w:trPr>
        <w:tc>
          <w:tcPr>
            <w:tcW w:w="3602" w:type="dxa"/>
          </w:tcPr>
          <w:p w14:paraId="4AC41E5D" w14:textId="77777777" w:rsidR="009E0A09" w:rsidRPr="007E2DC0" w:rsidRDefault="009E0A09" w:rsidP="007E2DC0">
            <w:pPr>
              <w:pStyle w:val="TableParagraph"/>
              <w:spacing w:before="122"/>
              <w:ind w:left="770"/>
            </w:pPr>
            <w:r w:rsidRPr="007E2DC0">
              <w:rPr>
                <w:spacing w:val="-2"/>
              </w:rPr>
              <w:t>Name…………………</w:t>
            </w:r>
          </w:p>
        </w:tc>
        <w:tc>
          <w:tcPr>
            <w:tcW w:w="1211" w:type="dxa"/>
          </w:tcPr>
          <w:p w14:paraId="60CDB5C4" w14:textId="77777777" w:rsidR="009E0A09" w:rsidRPr="007E2DC0" w:rsidRDefault="009E0A09" w:rsidP="007E2DC0">
            <w:pPr>
              <w:pStyle w:val="TableParagraph"/>
              <w:rPr>
                <w:sz w:val="20"/>
              </w:rPr>
            </w:pPr>
          </w:p>
        </w:tc>
        <w:tc>
          <w:tcPr>
            <w:tcW w:w="2527" w:type="dxa"/>
          </w:tcPr>
          <w:p w14:paraId="4EC31431" w14:textId="77777777" w:rsidR="009E0A09" w:rsidRPr="007E2DC0" w:rsidRDefault="009E0A09" w:rsidP="007E2DC0">
            <w:pPr>
              <w:pStyle w:val="TableParagraph"/>
              <w:spacing w:before="122"/>
              <w:ind w:left="277"/>
            </w:pPr>
            <w:r w:rsidRPr="007E2DC0">
              <w:rPr>
                <w:spacing w:val="-2"/>
              </w:rPr>
              <w:t>Name………………….</w:t>
            </w:r>
          </w:p>
        </w:tc>
      </w:tr>
      <w:tr w:rsidR="009E0A09" w:rsidRPr="007E2DC0" w14:paraId="6960BB89" w14:textId="77777777">
        <w:trPr>
          <w:trHeight w:val="627"/>
        </w:trPr>
        <w:tc>
          <w:tcPr>
            <w:tcW w:w="3602" w:type="dxa"/>
          </w:tcPr>
          <w:p w14:paraId="3AB85A5A" w14:textId="77777777" w:rsidR="009E0A09" w:rsidRPr="007E2DC0" w:rsidRDefault="009E0A09" w:rsidP="007E2DC0">
            <w:pPr>
              <w:pStyle w:val="TableParagraph"/>
              <w:spacing w:before="102" w:line="250" w:lineRule="atLeast"/>
              <w:ind w:left="770" w:right="850" w:hanging="1"/>
            </w:pPr>
            <w:r w:rsidRPr="007E2DC0">
              <w:rPr>
                <w:spacing w:val="-2"/>
              </w:rPr>
              <w:t xml:space="preserve">……………………… </w:t>
            </w:r>
            <w:r w:rsidRPr="007E2DC0">
              <w:t>(Official address)</w:t>
            </w:r>
          </w:p>
        </w:tc>
        <w:tc>
          <w:tcPr>
            <w:tcW w:w="1211" w:type="dxa"/>
          </w:tcPr>
          <w:p w14:paraId="4D6F0C94" w14:textId="77777777" w:rsidR="009E0A09" w:rsidRPr="007E2DC0" w:rsidRDefault="009E0A09" w:rsidP="007E2DC0">
            <w:pPr>
              <w:pStyle w:val="TableParagraph"/>
              <w:rPr>
                <w:sz w:val="20"/>
              </w:rPr>
            </w:pPr>
          </w:p>
        </w:tc>
        <w:tc>
          <w:tcPr>
            <w:tcW w:w="2527" w:type="dxa"/>
          </w:tcPr>
          <w:p w14:paraId="38427A75" w14:textId="77777777" w:rsidR="009E0A09" w:rsidRPr="007E2DC0" w:rsidRDefault="009E0A09" w:rsidP="007E2DC0">
            <w:pPr>
              <w:pStyle w:val="TableParagraph"/>
              <w:spacing w:before="102" w:line="250" w:lineRule="atLeast"/>
              <w:ind w:left="278" w:hanging="1"/>
            </w:pPr>
            <w:r w:rsidRPr="007E2DC0">
              <w:rPr>
                <w:spacing w:val="-2"/>
              </w:rPr>
              <w:t xml:space="preserve">………………………… </w:t>
            </w:r>
            <w:r w:rsidRPr="007E2DC0">
              <w:t>(Official address)</w:t>
            </w:r>
          </w:p>
        </w:tc>
      </w:tr>
    </w:tbl>
    <w:p w14:paraId="3F07593A" w14:textId="77777777" w:rsidR="009E0A09" w:rsidRPr="007E2DC0" w:rsidRDefault="009E0A09" w:rsidP="007E2DC0"/>
    <w:p w14:paraId="17F6D379" w14:textId="77777777" w:rsidR="009E0A09" w:rsidRPr="007E2DC0" w:rsidRDefault="009E0A09" w:rsidP="007E2DC0"/>
    <w:p w14:paraId="731B94C8" w14:textId="77777777" w:rsidR="009E0A09" w:rsidRPr="007E2DC0" w:rsidRDefault="009E0A09" w:rsidP="007E2DC0">
      <w:pPr>
        <w:jc w:val="center"/>
      </w:pPr>
      <w:r w:rsidRPr="007E2DC0">
        <w:br w:type="page"/>
      </w:r>
    </w:p>
    <w:p w14:paraId="0427B5F8" w14:textId="34B17E48" w:rsidR="009E0A09" w:rsidRPr="007E2DC0" w:rsidRDefault="009E0A09" w:rsidP="007E2DC0">
      <w:pPr>
        <w:pStyle w:val="Heading2"/>
        <w:jc w:val="center"/>
        <w:rPr>
          <w:b/>
          <w:bCs/>
        </w:rPr>
      </w:pPr>
      <w:r w:rsidRPr="007E2DC0">
        <w:rPr>
          <w:b/>
          <w:bCs/>
        </w:rPr>
        <w:lastRenderedPageBreak/>
        <w:t>Format</w:t>
      </w:r>
      <w:r w:rsidR="00B80862" w:rsidRPr="007E2DC0">
        <w:rPr>
          <w:b/>
          <w:bCs/>
        </w:rPr>
        <w:t xml:space="preserve"> – </w:t>
      </w:r>
      <w:r w:rsidRPr="007E2DC0">
        <w:rPr>
          <w:b/>
          <w:bCs/>
        </w:rPr>
        <w:t>9</w:t>
      </w:r>
      <w:r w:rsidR="00B80862" w:rsidRPr="007E2DC0">
        <w:rPr>
          <w:b/>
          <w:bCs/>
        </w:rPr>
        <w:t xml:space="preserve"> </w:t>
      </w:r>
      <w:r w:rsidRPr="007E2DC0">
        <w:rPr>
          <w:b/>
          <w:bCs/>
        </w:rPr>
        <w:t>(a)</w:t>
      </w:r>
    </w:p>
    <w:p w14:paraId="601270AB" w14:textId="77777777" w:rsidR="00B80862" w:rsidRPr="007E2DC0" w:rsidRDefault="00B80862" w:rsidP="007E2DC0">
      <w:pPr>
        <w:pStyle w:val="BodyText"/>
        <w:jc w:val="center"/>
        <w:rPr>
          <w:sz w:val="22"/>
        </w:rPr>
      </w:pPr>
    </w:p>
    <w:p w14:paraId="027CA192" w14:textId="1846680D" w:rsidR="009E0A09" w:rsidRPr="007E2DC0" w:rsidRDefault="009E0A09" w:rsidP="007E2DC0">
      <w:pPr>
        <w:pStyle w:val="BodyText"/>
        <w:jc w:val="center"/>
        <w:rPr>
          <w:sz w:val="22"/>
        </w:rPr>
      </w:pPr>
      <w:r w:rsidRPr="007E2DC0">
        <w:rPr>
          <w:sz w:val="22"/>
        </w:rPr>
        <w:t>(On Non-Judicial Stamp Paper of Appropriate value to be purchased in the Name of Bidder)</w:t>
      </w:r>
    </w:p>
    <w:p w14:paraId="024F138B" w14:textId="77777777" w:rsidR="009E0A09" w:rsidRPr="007E2DC0" w:rsidRDefault="009E0A09" w:rsidP="007E2DC0">
      <w:pPr>
        <w:rPr>
          <w:b/>
          <w:bCs/>
        </w:rPr>
      </w:pPr>
    </w:p>
    <w:p w14:paraId="2EAD6323" w14:textId="77777777" w:rsidR="009E0A09" w:rsidRPr="007E2DC0" w:rsidRDefault="009E0A09" w:rsidP="007E2DC0">
      <w:pPr>
        <w:jc w:val="center"/>
        <w:rPr>
          <w:b/>
          <w:bCs/>
        </w:rPr>
      </w:pPr>
      <w:r w:rsidRPr="007E2DC0">
        <w:rPr>
          <w:b/>
          <w:bCs/>
        </w:rPr>
        <w:t xml:space="preserve">Power of Attorney to be provided by the Bidding Company in </w:t>
      </w:r>
      <w:proofErr w:type="spellStart"/>
      <w:r w:rsidRPr="007E2DC0">
        <w:rPr>
          <w:b/>
          <w:bCs/>
        </w:rPr>
        <w:t>favour</w:t>
      </w:r>
      <w:proofErr w:type="spellEnd"/>
      <w:r w:rsidRPr="007E2DC0">
        <w:rPr>
          <w:b/>
          <w:bCs/>
        </w:rPr>
        <w:t xml:space="preserve"> of its representative as evidence of authorized </w:t>
      </w:r>
      <w:proofErr w:type="gramStart"/>
      <w:r w:rsidRPr="007E2DC0">
        <w:rPr>
          <w:b/>
          <w:bCs/>
        </w:rPr>
        <w:t>signatory’s authority</w:t>
      </w:r>
      <w:proofErr w:type="gramEnd"/>
      <w:r w:rsidRPr="007E2DC0">
        <w:rPr>
          <w:b/>
          <w:bCs/>
        </w:rPr>
        <w:t>.</w:t>
      </w:r>
    </w:p>
    <w:p w14:paraId="4CC1038F" w14:textId="77777777" w:rsidR="009E0A09" w:rsidRPr="007E2DC0" w:rsidRDefault="009E0A09" w:rsidP="007E2DC0"/>
    <w:p w14:paraId="23B272F2" w14:textId="1EC1DF1D" w:rsidR="009E0A09" w:rsidRPr="007E2DC0" w:rsidRDefault="009E0A09" w:rsidP="007E2DC0">
      <w:r w:rsidRPr="007E2DC0">
        <w:t>Know all men by these presents, We ……………………………………………………. (Name and address of the registered office of the Bidding Company as applicable) do hereby constitute, appoint and authorize Mr./Ms. ……………………………. (Name &amp; residential address) who is presently employed with us and holding the position of ……………………………………… as our true and lawful attorney, to do in our name and on our behalf, all such acts, deeds and things necessary in connection with or incidental to submission of our Bid for “</w:t>
      </w:r>
      <w:r w:rsidR="00844C30" w:rsidRPr="007E2DC0">
        <w:t>Request for Selection (</w:t>
      </w:r>
      <w:proofErr w:type="spellStart"/>
      <w:r w:rsidR="00844C30" w:rsidRPr="007E2DC0">
        <w:t>RfS</w:t>
      </w:r>
      <w:proofErr w:type="spellEnd"/>
      <w:r w:rsidR="00844C30" w:rsidRPr="007E2DC0">
        <w:t>) of EPC Contractor/RTS Vendor for</w:t>
      </w:r>
      <w:r w:rsidRPr="007E2DC0">
        <w:t xml:space="preserve"> Design, Engineering, Supply, Installation, Testing &amp; Commissioning and O&amp;M for 5 </w:t>
      </w:r>
      <w:r w:rsidR="00844C30" w:rsidRPr="007E2DC0">
        <w:t>Years of total capacity</w:t>
      </w:r>
      <w:r w:rsidRPr="007E2DC0">
        <w:t xml:space="preserve"> of </w:t>
      </w:r>
      <w:r w:rsidR="00B80862" w:rsidRPr="007E2DC0">
        <w:t>93.</w:t>
      </w:r>
      <w:r w:rsidR="00016033" w:rsidRPr="007E2DC0">
        <w:t>20</w:t>
      </w:r>
      <w:r w:rsidRPr="007E2DC0">
        <w:t xml:space="preserve"> MWp Grid</w:t>
      </w:r>
      <w:r w:rsidR="00B80862" w:rsidRPr="007E2DC0">
        <w:t>-</w:t>
      </w:r>
      <w:r w:rsidRPr="007E2DC0">
        <w:t xml:space="preserve">Connected Rooftop Solar Plants </w:t>
      </w:r>
      <w:r w:rsidR="00844C30" w:rsidRPr="007E2DC0">
        <w:t xml:space="preserve">with 2 </w:t>
      </w:r>
      <w:proofErr w:type="spellStart"/>
      <w:r w:rsidR="00844C30" w:rsidRPr="007E2DC0">
        <w:t>kWp</w:t>
      </w:r>
      <w:proofErr w:type="spellEnd"/>
      <w:r w:rsidR="00844C30" w:rsidRPr="007E2DC0">
        <w:t xml:space="preserve"> capacity each for 39,215</w:t>
      </w:r>
      <w:r w:rsidRPr="007E2DC0">
        <w:t xml:space="preserve"> </w:t>
      </w:r>
      <w:r w:rsidR="00B80862" w:rsidRPr="007E2DC0">
        <w:t>B</w:t>
      </w:r>
      <w:r w:rsidRPr="007E2DC0">
        <w:t xml:space="preserve">C </w:t>
      </w:r>
      <w:r w:rsidR="00844C30" w:rsidRPr="007E2DC0">
        <w:t>&amp; 7,381</w:t>
      </w:r>
      <w:r w:rsidRPr="007E2DC0">
        <w:t xml:space="preserve"> </w:t>
      </w:r>
      <w:r w:rsidR="00B80862" w:rsidRPr="007E2DC0">
        <w:t xml:space="preserve">OC </w:t>
      </w:r>
      <w:r w:rsidR="00844C30" w:rsidRPr="007E2DC0">
        <w:t xml:space="preserve">Domestic </w:t>
      </w:r>
      <w:r w:rsidRPr="007E2DC0">
        <w:t xml:space="preserve">Consumers </w:t>
      </w:r>
      <w:r w:rsidR="00844C30" w:rsidRPr="007E2DC0">
        <w:t xml:space="preserve">(&lt;200 U) </w:t>
      </w:r>
      <w:r w:rsidRPr="007E2DC0">
        <w:t xml:space="preserve">through Utility Led Aggregation (CAPEX) </w:t>
      </w:r>
      <w:r w:rsidR="00844C30" w:rsidRPr="007E2DC0">
        <w:t>Model under PMSG:MBY scheme</w:t>
      </w:r>
      <w:r w:rsidRPr="007E2DC0">
        <w:t xml:space="preserve"> in </w:t>
      </w:r>
      <w:r w:rsidR="00844C30" w:rsidRPr="007E2DC0">
        <w:t xml:space="preserve">the jurisdiction of RESCO, </w:t>
      </w:r>
      <w:proofErr w:type="spellStart"/>
      <w:r w:rsidR="00B80862" w:rsidRPr="007E2DC0">
        <w:t>Kuppam</w:t>
      </w:r>
      <w:proofErr w:type="spellEnd"/>
      <w:r w:rsidR="00B80862" w:rsidRPr="007E2DC0">
        <w:t xml:space="preserve"> (KRECS</w:t>
      </w:r>
      <w:r w:rsidR="00844C30" w:rsidRPr="007E2DC0">
        <w:t>)</w:t>
      </w:r>
      <w:r w:rsidRPr="007E2DC0">
        <w:t xml:space="preserve">” in response to the </w:t>
      </w:r>
      <w:proofErr w:type="spellStart"/>
      <w:r w:rsidRPr="007E2DC0">
        <w:t>RfS</w:t>
      </w:r>
      <w:proofErr w:type="spellEnd"/>
      <w:r w:rsidRPr="007E2DC0">
        <w:t xml:space="preserve"> No. ………………………………… dated ………….. issued by </w:t>
      </w:r>
      <w:r w:rsidR="00B80862" w:rsidRPr="007E2DC0">
        <w:t xml:space="preserve">Southern Power Distribution Company </w:t>
      </w:r>
      <w:r w:rsidRPr="007E2DC0">
        <w:t>of Andhra Pradesh Limited (</w:t>
      </w:r>
      <w:r w:rsidR="00B80862" w:rsidRPr="007E2DC0">
        <w:t>APSPDCL</w:t>
      </w:r>
      <w:r w:rsidRPr="007E2DC0">
        <w:t xml:space="preserve">) including signing and submission of the Bid and all other documents related to the Bid, including but not limited to undertakings, letters, certificates, acceptances, clarifications, guarantees or any other document which </w:t>
      </w:r>
      <w:r w:rsidR="00B80862" w:rsidRPr="007E2DC0">
        <w:t xml:space="preserve">APSPDCL </w:t>
      </w:r>
      <w:r w:rsidRPr="007E2DC0">
        <w:t xml:space="preserve">may require us to submit. The aforesaid Attorney is further authorized for making representations to </w:t>
      </w:r>
      <w:r w:rsidR="00B80862" w:rsidRPr="007E2DC0">
        <w:t>APSPDCL</w:t>
      </w:r>
      <w:r w:rsidRPr="007E2DC0">
        <w:t xml:space="preserve"> and providing information / responses to </w:t>
      </w:r>
      <w:r w:rsidR="00B80862" w:rsidRPr="007E2DC0">
        <w:t xml:space="preserve">APSPDCL </w:t>
      </w:r>
      <w:r w:rsidRPr="007E2DC0">
        <w:t xml:space="preserve">representing us in all matters before </w:t>
      </w:r>
      <w:r w:rsidR="00B80862" w:rsidRPr="007E2DC0">
        <w:t xml:space="preserve">APSPDCL </w:t>
      </w:r>
      <w:r w:rsidRPr="007E2DC0">
        <w:t xml:space="preserve">and generally dealing with </w:t>
      </w:r>
      <w:r w:rsidR="00B80862" w:rsidRPr="007E2DC0">
        <w:t xml:space="preserve">APSPDCL </w:t>
      </w:r>
      <w:r w:rsidRPr="007E2DC0">
        <w:t xml:space="preserve">in all matters in connection without Bid till the completion of the bidding process as per the terms of the above mentioned </w:t>
      </w:r>
      <w:proofErr w:type="spellStart"/>
      <w:r w:rsidRPr="007E2DC0">
        <w:t>RfS</w:t>
      </w:r>
      <w:proofErr w:type="spellEnd"/>
      <w:r w:rsidRPr="007E2DC0">
        <w:t>.</w:t>
      </w:r>
    </w:p>
    <w:p w14:paraId="0FF07A45" w14:textId="77777777" w:rsidR="009E0A09" w:rsidRPr="007E2DC0" w:rsidRDefault="009E0A09" w:rsidP="007E2DC0"/>
    <w:p w14:paraId="178F6011" w14:textId="77777777" w:rsidR="009E0A09" w:rsidRPr="007E2DC0" w:rsidRDefault="009E0A09" w:rsidP="007E2DC0">
      <w:r w:rsidRPr="007E2DC0">
        <w:t>We hereby agree to ratify all acts, deeds and things done by our said attorney pursuant to this Power of Attorney and that all acts, deeds and things done by our aforesaid attorney shall be binding on us and shall always be deemed to have been done by us.</w:t>
      </w:r>
    </w:p>
    <w:p w14:paraId="72652C16" w14:textId="77777777" w:rsidR="009E0A09" w:rsidRPr="007E2DC0" w:rsidRDefault="009E0A09" w:rsidP="007E2DC0"/>
    <w:p w14:paraId="2E5945E0" w14:textId="77777777" w:rsidR="009E0A09" w:rsidRPr="007E2DC0" w:rsidRDefault="009E0A09" w:rsidP="007E2DC0">
      <w:r w:rsidRPr="007E2DC0">
        <w:t xml:space="preserve">All the terms used herein but not defined shall have the meaning ascribed to such terms under the </w:t>
      </w:r>
      <w:proofErr w:type="spellStart"/>
      <w:r w:rsidRPr="007E2DC0">
        <w:t>RfS</w:t>
      </w:r>
      <w:proofErr w:type="spellEnd"/>
      <w:r w:rsidRPr="007E2DC0">
        <w:t>.</w:t>
      </w:r>
    </w:p>
    <w:p w14:paraId="31DA5BD9" w14:textId="77777777" w:rsidR="009E0A09" w:rsidRPr="007E2DC0" w:rsidRDefault="009E0A09" w:rsidP="007E2DC0"/>
    <w:p w14:paraId="21025386" w14:textId="77777777" w:rsidR="009E0A09" w:rsidRPr="007E2DC0" w:rsidRDefault="009E0A09" w:rsidP="007E2DC0">
      <w:r w:rsidRPr="007E2DC0">
        <w:t xml:space="preserve">Signed by the within </w:t>
      </w:r>
      <w:proofErr w:type="gramStart"/>
      <w:r w:rsidRPr="007E2DC0">
        <w:t>named</w:t>
      </w:r>
      <w:proofErr w:type="gramEnd"/>
    </w:p>
    <w:p w14:paraId="714AFE4A" w14:textId="77777777" w:rsidR="009E0A09" w:rsidRPr="007E2DC0" w:rsidRDefault="009E0A09" w:rsidP="007E2DC0">
      <w:r w:rsidRPr="007E2DC0">
        <w:t>……………………………………………….. (Insert the name of the executant company)</w:t>
      </w:r>
    </w:p>
    <w:p w14:paraId="650A4914" w14:textId="77777777" w:rsidR="009E0A09" w:rsidRPr="007E2DC0" w:rsidRDefault="009E0A09" w:rsidP="007E2DC0">
      <w:r w:rsidRPr="007E2DC0">
        <w:t>through the hand of</w:t>
      </w:r>
    </w:p>
    <w:p w14:paraId="56A26931" w14:textId="77777777" w:rsidR="009E0A09" w:rsidRPr="007E2DC0" w:rsidRDefault="009E0A09" w:rsidP="007E2DC0">
      <w:r w:rsidRPr="007E2DC0">
        <w:t>Mr. …………………………………………………</w:t>
      </w:r>
    </w:p>
    <w:p w14:paraId="2FAA7057" w14:textId="77777777" w:rsidR="009E0A09" w:rsidRPr="007E2DC0" w:rsidRDefault="009E0A09" w:rsidP="007E2DC0">
      <w:r w:rsidRPr="007E2DC0">
        <w:t>duly authorized by the Board to issue such Power of Attorney</w:t>
      </w:r>
    </w:p>
    <w:p w14:paraId="38A496E4" w14:textId="77777777" w:rsidR="009E0A09" w:rsidRPr="007E2DC0" w:rsidRDefault="009E0A09" w:rsidP="007E2DC0">
      <w:r w:rsidRPr="007E2DC0">
        <w:t>Dated this ………………………………… day of …………………</w:t>
      </w:r>
    </w:p>
    <w:p w14:paraId="1D3D8824" w14:textId="77777777" w:rsidR="009E0A09" w:rsidRPr="007E2DC0" w:rsidRDefault="009E0A09" w:rsidP="007E2DC0"/>
    <w:p w14:paraId="5C9C825A" w14:textId="77777777" w:rsidR="009E0A09" w:rsidRPr="007E2DC0" w:rsidRDefault="009E0A09" w:rsidP="007E2DC0">
      <w:pPr>
        <w:rPr>
          <w:b/>
          <w:bCs/>
        </w:rPr>
      </w:pPr>
      <w:r w:rsidRPr="007E2DC0">
        <w:rPr>
          <w:b/>
          <w:bCs/>
        </w:rPr>
        <w:t>Accepted</w:t>
      </w:r>
    </w:p>
    <w:p w14:paraId="7B419627" w14:textId="77777777" w:rsidR="009E0A09" w:rsidRPr="007E2DC0" w:rsidRDefault="009E0A09" w:rsidP="007E2DC0">
      <w:r w:rsidRPr="007E2DC0">
        <w:t>……………………………………………..</w:t>
      </w:r>
    </w:p>
    <w:p w14:paraId="1E2A3FBF" w14:textId="77777777" w:rsidR="009E0A09" w:rsidRPr="007E2DC0" w:rsidRDefault="009E0A09" w:rsidP="007E2DC0">
      <w:r w:rsidRPr="007E2DC0">
        <w:t>Signature of Attorney</w:t>
      </w:r>
    </w:p>
    <w:p w14:paraId="55DC3350" w14:textId="77777777" w:rsidR="009E0A09" w:rsidRPr="007E2DC0" w:rsidRDefault="009E0A09" w:rsidP="007E2DC0">
      <w:r w:rsidRPr="007E2DC0">
        <w:lastRenderedPageBreak/>
        <w:t>(Name, designation and address of the Attorney)</w:t>
      </w:r>
    </w:p>
    <w:p w14:paraId="7BA9755A" w14:textId="77777777" w:rsidR="009E0A09" w:rsidRPr="007E2DC0" w:rsidRDefault="009E0A09" w:rsidP="007E2DC0"/>
    <w:p w14:paraId="2F07F01D" w14:textId="77777777" w:rsidR="009E0A09" w:rsidRPr="007E2DC0" w:rsidRDefault="009E0A09" w:rsidP="007E2DC0">
      <w:pPr>
        <w:rPr>
          <w:b/>
          <w:bCs/>
        </w:rPr>
      </w:pPr>
      <w:r w:rsidRPr="007E2DC0">
        <w:rPr>
          <w:b/>
          <w:bCs/>
        </w:rPr>
        <w:t>Attested</w:t>
      </w:r>
    </w:p>
    <w:p w14:paraId="5E934A19" w14:textId="77777777" w:rsidR="009E0A09" w:rsidRPr="007E2DC0" w:rsidRDefault="009E0A09" w:rsidP="007E2DC0">
      <w:r w:rsidRPr="007E2DC0">
        <w:t>…………………………………………………</w:t>
      </w:r>
    </w:p>
    <w:p w14:paraId="538E7873" w14:textId="77777777" w:rsidR="009E0A09" w:rsidRPr="007E2DC0" w:rsidRDefault="009E0A09" w:rsidP="007E2DC0">
      <w:pPr>
        <w:rPr>
          <w:b/>
          <w:bCs/>
        </w:rPr>
      </w:pPr>
      <w:r w:rsidRPr="007E2DC0">
        <w:rPr>
          <w:b/>
          <w:bCs/>
        </w:rPr>
        <w:t>(Signature of the executants)</w:t>
      </w:r>
    </w:p>
    <w:p w14:paraId="1BAFA5AD" w14:textId="77777777" w:rsidR="009E0A09" w:rsidRPr="007E2DC0" w:rsidRDefault="009E0A09" w:rsidP="007E2DC0">
      <w:pPr>
        <w:rPr>
          <w:b/>
          <w:bCs/>
        </w:rPr>
      </w:pPr>
      <w:r w:rsidRPr="007E2DC0">
        <w:rPr>
          <w:b/>
          <w:bCs/>
        </w:rPr>
        <w:t>(Name, designation and address of the executants)</w:t>
      </w:r>
    </w:p>
    <w:p w14:paraId="3C73A5C8" w14:textId="77777777" w:rsidR="009E0A09" w:rsidRPr="007E2DC0" w:rsidRDefault="009E0A09" w:rsidP="007E2DC0">
      <w:r w:rsidRPr="007E2DC0">
        <w:t>…………………………………………………</w:t>
      </w:r>
    </w:p>
    <w:p w14:paraId="3BABAB85" w14:textId="77777777" w:rsidR="009E0A09" w:rsidRPr="007E2DC0" w:rsidRDefault="009E0A09" w:rsidP="007E2DC0">
      <w:pPr>
        <w:rPr>
          <w:b/>
          <w:bCs/>
        </w:rPr>
      </w:pPr>
      <w:r w:rsidRPr="007E2DC0">
        <w:rPr>
          <w:b/>
          <w:bCs/>
        </w:rPr>
        <w:t>Signature and stamp of Notary of the place of execution</w:t>
      </w:r>
    </w:p>
    <w:p w14:paraId="43DFDA31" w14:textId="77777777" w:rsidR="009E0A09" w:rsidRPr="007E2DC0" w:rsidRDefault="009E0A09" w:rsidP="007E2DC0"/>
    <w:p w14:paraId="7DC27193" w14:textId="77777777" w:rsidR="009E0A09" w:rsidRPr="007E2DC0" w:rsidRDefault="009E0A09" w:rsidP="007E2DC0">
      <w:r w:rsidRPr="007E2DC0">
        <w:t>Common seal of ……………………… has been affixed in my/our presence pursuant to Board of Director’s Resolution dated……………</w:t>
      </w:r>
    </w:p>
    <w:p w14:paraId="278C0432" w14:textId="77777777" w:rsidR="009E0A09" w:rsidRPr="007E2DC0" w:rsidRDefault="009E0A09" w:rsidP="007E2DC0"/>
    <w:p w14:paraId="4189CC4E" w14:textId="77777777" w:rsidR="009E0A09" w:rsidRPr="007E2DC0" w:rsidRDefault="009E0A09" w:rsidP="007E2DC0">
      <w:r w:rsidRPr="007E2DC0">
        <w:t>WITNESS</w:t>
      </w:r>
    </w:p>
    <w:p w14:paraId="5E6F9384" w14:textId="77777777" w:rsidR="009E0A09" w:rsidRPr="007E2DC0" w:rsidRDefault="009E0A09" w:rsidP="007E2DC0">
      <w:r w:rsidRPr="007E2DC0">
        <w:t>1. ……………………………………………………….</w:t>
      </w:r>
    </w:p>
    <w:p w14:paraId="797B1E38" w14:textId="77777777" w:rsidR="009E0A09" w:rsidRPr="007E2DC0" w:rsidRDefault="009E0A09" w:rsidP="007E2DC0">
      <w:r w:rsidRPr="007E2DC0">
        <w:t>(Signature)</w:t>
      </w:r>
    </w:p>
    <w:p w14:paraId="0343406F" w14:textId="77777777" w:rsidR="009E0A09" w:rsidRPr="007E2DC0" w:rsidRDefault="009E0A09" w:rsidP="007E2DC0">
      <w:r w:rsidRPr="007E2DC0">
        <w:t>Name………………………………………………</w:t>
      </w:r>
    </w:p>
    <w:p w14:paraId="460B9FFD" w14:textId="77777777" w:rsidR="009E0A09" w:rsidRPr="007E2DC0" w:rsidRDefault="009E0A09" w:rsidP="007E2DC0">
      <w:r w:rsidRPr="007E2DC0">
        <w:t>Designation ………………………………………</w:t>
      </w:r>
    </w:p>
    <w:p w14:paraId="4705998F" w14:textId="77777777" w:rsidR="009E0A09" w:rsidRPr="007E2DC0" w:rsidRDefault="009E0A09" w:rsidP="007E2DC0">
      <w:r w:rsidRPr="007E2DC0">
        <w:t>2. ………………………………………………………</w:t>
      </w:r>
    </w:p>
    <w:p w14:paraId="3CE0DBF7" w14:textId="77777777" w:rsidR="009E0A09" w:rsidRPr="007E2DC0" w:rsidRDefault="009E0A09" w:rsidP="007E2DC0">
      <w:r w:rsidRPr="007E2DC0">
        <w:t>(Signature)</w:t>
      </w:r>
    </w:p>
    <w:p w14:paraId="1963647B" w14:textId="77777777" w:rsidR="009E0A09" w:rsidRPr="007E2DC0" w:rsidRDefault="009E0A09" w:rsidP="007E2DC0">
      <w:r w:rsidRPr="007E2DC0">
        <w:t>Name………………………………………………</w:t>
      </w:r>
    </w:p>
    <w:p w14:paraId="15127CAE" w14:textId="77777777" w:rsidR="009E0A09" w:rsidRPr="007E2DC0" w:rsidRDefault="009E0A09" w:rsidP="007E2DC0">
      <w:r w:rsidRPr="007E2DC0">
        <w:t>Designation ………………………………………</w:t>
      </w:r>
    </w:p>
    <w:p w14:paraId="0145E952" w14:textId="77777777" w:rsidR="009E0A09" w:rsidRPr="007E2DC0" w:rsidRDefault="009E0A09" w:rsidP="007E2DC0"/>
    <w:p w14:paraId="7214948D" w14:textId="77777777" w:rsidR="009E0A09" w:rsidRPr="007E2DC0" w:rsidRDefault="009E0A09" w:rsidP="007E2DC0">
      <w:pPr>
        <w:sectPr w:rsidR="009E0A09" w:rsidRPr="007E2DC0" w:rsidSect="009E0A09">
          <w:footerReference w:type="default" r:id="rId24"/>
          <w:endnotePr>
            <w:numFmt w:val="decimal"/>
          </w:endnotePr>
          <w:type w:val="continuous"/>
          <w:pgSz w:w="12240" w:h="15840" w:code="1"/>
          <w:pgMar w:top="2275" w:right="1440" w:bottom="2246" w:left="1440" w:header="0" w:footer="1930" w:gutter="0"/>
          <w:cols w:space="720"/>
          <w:docGrid w:linePitch="299"/>
        </w:sectPr>
      </w:pPr>
    </w:p>
    <w:p w14:paraId="1A93D40C" w14:textId="6AB2715E" w:rsidR="009E0A09" w:rsidRPr="007E2DC0" w:rsidRDefault="009E0A09" w:rsidP="007E2DC0">
      <w:pPr>
        <w:pStyle w:val="Heading2"/>
        <w:jc w:val="center"/>
        <w:rPr>
          <w:b/>
          <w:bCs/>
        </w:rPr>
      </w:pPr>
      <w:r w:rsidRPr="007E2DC0">
        <w:rPr>
          <w:b/>
          <w:bCs/>
        </w:rPr>
        <w:lastRenderedPageBreak/>
        <w:t>Format</w:t>
      </w:r>
      <w:r w:rsidR="00B80862" w:rsidRPr="007E2DC0">
        <w:rPr>
          <w:b/>
          <w:bCs/>
        </w:rPr>
        <w:t xml:space="preserve"> </w:t>
      </w:r>
      <w:r w:rsidR="00A82481" w:rsidRPr="007E2DC0">
        <w:rPr>
          <w:b/>
          <w:bCs/>
        </w:rPr>
        <w:t>–</w:t>
      </w:r>
      <w:r w:rsidR="00B80862" w:rsidRPr="007E2DC0">
        <w:rPr>
          <w:b/>
          <w:bCs/>
        </w:rPr>
        <w:t xml:space="preserve"> </w:t>
      </w:r>
      <w:r w:rsidRPr="007E2DC0">
        <w:rPr>
          <w:b/>
          <w:bCs/>
        </w:rPr>
        <w:t>9</w:t>
      </w:r>
      <w:r w:rsidR="00B80862" w:rsidRPr="007E2DC0">
        <w:rPr>
          <w:b/>
          <w:bCs/>
        </w:rPr>
        <w:t xml:space="preserve"> </w:t>
      </w:r>
      <w:r w:rsidRPr="007E2DC0">
        <w:rPr>
          <w:b/>
          <w:bCs/>
        </w:rPr>
        <w:t>(b)</w:t>
      </w:r>
    </w:p>
    <w:p w14:paraId="343A81E3" w14:textId="77777777" w:rsidR="009E0A09" w:rsidRPr="007E2DC0" w:rsidRDefault="009E0A09" w:rsidP="007E2DC0">
      <w:pPr>
        <w:jc w:val="center"/>
      </w:pPr>
    </w:p>
    <w:p w14:paraId="4395BDC7" w14:textId="77777777" w:rsidR="009E0A09" w:rsidRPr="007E2DC0" w:rsidRDefault="009E0A09" w:rsidP="007E2DC0">
      <w:pPr>
        <w:jc w:val="center"/>
        <w:rPr>
          <w:b/>
        </w:rPr>
      </w:pPr>
      <w:r w:rsidRPr="007E2DC0">
        <w:rPr>
          <w:b/>
        </w:rPr>
        <w:t>FORMAT FOR POWER OF ATTORNEY FOR JOINT VENTURE</w:t>
      </w:r>
    </w:p>
    <w:p w14:paraId="629E4CBD" w14:textId="77777777" w:rsidR="009E0A09" w:rsidRPr="007E2DC0" w:rsidRDefault="009E0A09" w:rsidP="007E2DC0"/>
    <w:p w14:paraId="6DF2D981" w14:textId="77777777" w:rsidR="009E0A09" w:rsidRPr="007E2DC0" w:rsidRDefault="009E0A09" w:rsidP="007E2DC0">
      <w:pPr>
        <w:pStyle w:val="BodyText"/>
        <w:rPr>
          <w:sz w:val="22"/>
        </w:rPr>
      </w:pPr>
      <w:r w:rsidRPr="007E2DC0">
        <w:rPr>
          <w:sz w:val="22"/>
        </w:rPr>
        <w:t>(On Non-Judicial Stamp Paper of Appropriate value to be purchased in the Name of Bidder)</w:t>
      </w:r>
    </w:p>
    <w:p w14:paraId="188F2AD1" w14:textId="77777777" w:rsidR="009E0A09" w:rsidRPr="007E2DC0" w:rsidRDefault="009E0A09" w:rsidP="007E2DC0"/>
    <w:p w14:paraId="476A5EA1" w14:textId="2EF5E097" w:rsidR="009E0A09" w:rsidRPr="007E2DC0" w:rsidRDefault="009E0A09" w:rsidP="007E2DC0">
      <w:r w:rsidRPr="007E2DC0">
        <w:t>KNOW ALL MEN BY THESE PRESENTS THAT WE, the Partners whose details are given hereunder………………………………….</w:t>
      </w:r>
      <w:r w:rsidR="00B80862" w:rsidRPr="007E2DC0">
        <w:t xml:space="preserve"> </w:t>
      </w:r>
      <w:r w:rsidRPr="007E2DC0">
        <w:t>have formed a Joint Venture under the laws of</w:t>
      </w:r>
    </w:p>
    <w:p w14:paraId="56BD23FF" w14:textId="20667F0B" w:rsidR="009E0A09" w:rsidRPr="007E2DC0" w:rsidRDefault="009E0A09" w:rsidP="007E2DC0">
      <w:r w:rsidRPr="007E2DC0">
        <w:t>……………………………</w:t>
      </w:r>
      <w:r w:rsidR="00B80862" w:rsidRPr="007E2DC0">
        <w:t xml:space="preserve"> </w:t>
      </w:r>
      <w:r w:rsidRPr="007E2DC0">
        <w:t>and having our Registered Office/Head Office at ……………… (thereinafter called the ‘Joint Venture’ which expression shall unless repugnant to the context or meaning there of include its successors, administrators and assigns</w:t>
      </w:r>
      <w:r w:rsidR="00B80862" w:rsidRPr="007E2DC0">
        <w:t>)</w:t>
      </w:r>
      <w:r w:rsidRPr="007E2DC0">
        <w:t xml:space="preserve"> acting through M/s</w:t>
      </w:r>
      <w:r w:rsidR="000C18F7" w:rsidRPr="007E2DC0">
        <w:t xml:space="preserve"> </w:t>
      </w:r>
      <w:r w:rsidRPr="007E2DC0">
        <w:t>…………………………</w:t>
      </w:r>
      <w:r w:rsidR="000C18F7" w:rsidRPr="007E2DC0">
        <w:t xml:space="preserve"> </w:t>
      </w:r>
      <w:r w:rsidRPr="007E2DC0">
        <w:t>being the partner in-charge do hereby constitute, nominate and appoint  M/s</w:t>
      </w:r>
      <w:r w:rsidR="000C18F7" w:rsidRPr="007E2DC0">
        <w:t xml:space="preserve"> </w:t>
      </w:r>
      <w:r w:rsidRPr="007E2DC0">
        <w:t>……..…………………….</w:t>
      </w:r>
      <w:r w:rsidR="000C18F7" w:rsidRPr="007E2DC0">
        <w:t xml:space="preserve">, </w:t>
      </w:r>
      <w:r w:rsidRPr="007E2DC0">
        <w:t>a  Company  incorporated  under  the  laws  of ………………………………</w:t>
      </w:r>
      <w:r w:rsidR="000C18F7" w:rsidRPr="007E2DC0">
        <w:t xml:space="preserve"> </w:t>
      </w:r>
      <w:r w:rsidRPr="007E2DC0">
        <w:t>and   having   its   Registered   /   Head   Office   at …………………………………..</w:t>
      </w:r>
      <w:r w:rsidR="000C18F7" w:rsidRPr="007E2DC0">
        <w:t xml:space="preserve"> </w:t>
      </w:r>
      <w:r w:rsidRPr="007E2DC0">
        <w:t xml:space="preserve">as our duly constituted lawful Attorney (hereinafter called “Attorney” or “Authorized Representative” or “Partner </w:t>
      </w:r>
      <w:proofErr w:type="spellStart"/>
      <w:r w:rsidRPr="007E2DC0">
        <w:t>Incharge</w:t>
      </w:r>
      <w:proofErr w:type="spellEnd"/>
      <w:r w:rsidRPr="007E2DC0">
        <w:t xml:space="preserve">”) to exercise all or any of the powers for and on behalf of the Joint Venture in regard to </w:t>
      </w:r>
      <w:r w:rsidR="006E6617" w:rsidRPr="007E2DC0">
        <w:t xml:space="preserve">Tender Reference No. </w:t>
      </w:r>
      <w:r w:rsidRPr="007E2DC0">
        <w:t>…………………………</w:t>
      </w:r>
      <w:r w:rsidR="006E6617" w:rsidRPr="007E2DC0">
        <w:t xml:space="preserve">, </w:t>
      </w:r>
      <w:r w:rsidRPr="007E2DC0">
        <w:t xml:space="preserve">the bids for which have been invited by </w:t>
      </w:r>
      <w:r w:rsidR="006E6617" w:rsidRPr="007E2DC0">
        <w:t xml:space="preserve">Southern Power Distribution Company </w:t>
      </w:r>
      <w:r w:rsidRPr="007E2DC0">
        <w:t>of Andhra Pradesh Limited (</w:t>
      </w:r>
      <w:r w:rsidR="006E6617" w:rsidRPr="007E2DC0">
        <w:t>APSPDCL</w:t>
      </w:r>
      <w:r w:rsidRPr="007E2DC0">
        <w:t>) (hereinafter called the “</w:t>
      </w:r>
      <w:r w:rsidR="006E6617" w:rsidRPr="007E2DC0">
        <w:t>APSPDCL</w:t>
      </w:r>
      <w:r w:rsidRPr="007E2DC0">
        <w:t>”) to undertake the following acts.</w:t>
      </w:r>
    </w:p>
    <w:p w14:paraId="311AE1DA" w14:textId="77777777" w:rsidR="009E0A09" w:rsidRPr="007E2DC0" w:rsidRDefault="009E0A09" w:rsidP="007E2DC0"/>
    <w:p w14:paraId="6F573778" w14:textId="6245BE2B" w:rsidR="009E0A09" w:rsidRPr="007E2DC0" w:rsidRDefault="009E0A09" w:rsidP="007E2DC0">
      <w:pPr>
        <w:pStyle w:val="ListParagraph"/>
        <w:numPr>
          <w:ilvl w:val="0"/>
          <w:numId w:val="40"/>
        </w:numPr>
        <w:contextualSpacing w:val="0"/>
      </w:pPr>
      <w:r w:rsidRPr="007E2DC0">
        <w:t xml:space="preserve">To submit proposal and participate in the aforesaid </w:t>
      </w:r>
      <w:r w:rsidR="006E6617" w:rsidRPr="007E2DC0">
        <w:t xml:space="preserve">Tender </w:t>
      </w:r>
      <w:r w:rsidRPr="007E2DC0">
        <w:t xml:space="preserve">of </w:t>
      </w:r>
      <w:r w:rsidR="006E6617" w:rsidRPr="007E2DC0">
        <w:t xml:space="preserve">APSPDCL </w:t>
      </w:r>
      <w:r w:rsidRPr="007E2DC0">
        <w:t>on behalf of the “Joint Venture”.</w:t>
      </w:r>
    </w:p>
    <w:p w14:paraId="7FF7D72C" w14:textId="77777777" w:rsidR="009E0A09" w:rsidRPr="007E2DC0" w:rsidRDefault="009E0A09" w:rsidP="007E2DC0"/>
    <w:p w14:paraId="6206B86E" w14:textId="77777777" w:rsidR="009E0A09" w:rsidRPr="007E2DC0" w:rsidRDefault="009E0A09" w:rsidP="007E2DC0">
      <w:pPr>
        <w:pStyle w:val="ListParagraph"/>
        <w:numPr>
          <w:ilvl w:val="0"/>
          <w:numId w:val="40"/>
        </w:numPr>
        <w:contextualSpacing w:val="0"/>
      </w:pPr>
      <w:r w:rsidRPr="007E2DC0">
        <w:t>To do any other act or submit any document related to the above.</w:t>
      </w:r>
    </w:p>
    <w:p w14:paraId="36DE4122" w14:textId="77777777" w:rsidR="009E0A09" w:rsidRPr="007E2DC0" w:rsidRDefault="009E0A09" w:rsidP="007E2DC0"/>
    <w:p w14:paraId="077581C8" w14:textId="77777777" w:rsidR="009E0A09" w:rsidRPr="007E2DC0" w:rsidRDefault="009E0A09" w:rsidP="007E2DC0">
      <w:r w:rsidRPr="007E2DC0">
        <w:t>It is clearly understood that all the Partners shall ensure performance of the Contract and if one or more partner(s) fails to perform their respective portions of the Contract(s), the same shall be deemed to be a default by all the partners.</w:t>
      </w:r>
    </w:p>
    <w:p w14:paraId="4200939F" w14:textId="77777777" w:rsidR="009E0A09" w:rsidRPr="007E2DC0" w:rsidRDefault="009E0A09" w:rsidP="007E2DC0"/>
    <w:p w14:paraId="2B2C1CEB" w14:textId="77777777" w:rsidR="009E0A09" w:rsidRPr="007E2DC0" w:rsidRDefault="009E0A09" w:rsidP="007E2DC0">
      <w:r w:rsidRPr="007E2DC0">
        <w:t>It is expressly understood that this Power of Attorney shall remain valid, binding and irrevocable till completion of the Warranty Period in terms of the contract.</w:t>
      </w:r>
    </w:p>
    <w:p w14:paraId="565E3B43" w14:textId="77777777" w:rsidR="009E0A09" w:rsidRPr="007E2DC0" w:rsidRDefault="009E0A09" w:rsidP="007E2DC0"/>
    <w:p w14:paraId="781455A6" w14:textId="443A2C3E" w:rsidR="009E0A09" w:rsidRPr="007E2DC0" w:rsidRDefault="009E0A09" w:rsidP="007E2DC0">
      <w:r w:rsidRPr="007E2DC0">
        <w:t xml:space="preserve">The Joint Venture hereby agrees and undertakes to ratify and confirm all the acts whatsoever the said Attorney/Authorized Representative quotes in the bid, negotiates and signs the contract with the </w:t>
      </w:r>
      <w:r w:rsidR="006E6617" w:rsidRPr="007E2DC0">
        <w:t>APSPDCL</w:t>
      </w:r>
      <w:r w:rsidRPr="007E2DC0">
        <w:t xml:space="preserve"> and / or proposes to act on behalf of the Joint Venture by virtue of this Power of Attorney and the same shall bind the Joint Venture as if done by itself.</w:t>
      </w:r>
    </w:p>
    <w:p w14:paraId="3F26B91E" w14:textId="77777777" w:rsidR="009E0A09" w:rsidRPr="007E2DC0" w:rsidRDefault="009E0A09" w:rsidP="007E2DC0"/>
    <w:p w14:paraId="4B987875" w14:textId="508D915A" w:rsidR="009E0A09" w:rsidRPr="007E2DC0" w:rsidRDefault="009E0A09" w:rsidP="007E2DC0">
      <w:r w:rsidRPr="007E2DC0">
        <w:t>IN WITNESS THEREOF the Partners Constituting the Joint Venture as aforesaid have executed these presents on this………………. day of</w:t>
      </w:r>
      <w:r w:rsidR="006E6617" w:rsidRPr="007E2DC0">
        <w:t xml:space="preserve"> ……………….</w:t>
      </w:r>
      <w:r w:rsidRPr="007E2DC0">
        <w:tab/>
        <w:t>under the Common Seal(s) of their Companies.</w:t>
      </w:r>
    </w:p>
    <w:p w14:paraId="33520210" w14:textId="77777777" w:rsidR="009E0A09" w:rsidRPr="007E2DC0" w:rsidRDefault="009E0A09" w:rsidP="007E2DC0">
      <w:pPr>
        <w:ind w:firstLine="720"/>
        <w:jc w:val="right"/>
      </w:pPr>
    </w:p>
    <w:p w14:paraId="6C25E651" w14:textId="77777777" w:rsidR="009E0A09" w:rsidRPr="007E2DC0" w:rsidRDefault="009E0A09" w:rsidP="007E2DC0">
      <w:pPr>
        <w:ind w:firstLine="720"/>
        <w:jc w:val="right"/>
      </w:pPr>
      <w:r w:rsidRPr="007E2DC0">
        <w:t>For and on behalf of the</w:t>
      </w:r>
    </w:p>
    <w:p w14:paraId="0501AEB6" w14:textId="77777777" w:rsidR="009E0A09" w:rsidRPr="007E2DC0" w:rsidRDefault="009E0A09" w:rsidP="007E2DC0">
      <w:pPr>
        <w:ind w:firstLine="720"/>
        <w:jc w:val="right"/>
      </w:pPr>
      <w:r w:rsidRPr="007E2DC0">
        <w:t>Partners of Joint Venture</w:t>
      </w:r>
    </w:p>
    <w:p w14:paraId="2C982435" w14:textId="77777777" w:rsidR="009E0A09" w:rsidRPr="007E2DC0" w:rsidRDefault="009E0A09" w:rsidP="007E2DC0">
      <w:pPr>
        <w:ind w:firstLine="720"/>
        <w:jc w:val="right"/>
      </w:pPr>
      <w:r w:rsidRPr="007E2DC0">
        <w:t>…………………………..</w:t>
      </w:r>
    </w:p>
    <w:p w14:paraId="63B1BF8C" w14:textId="77777777" w:rsidR="009E0A09" w:rsidRPr="007E2DC0" w:rsidRDefault="009E0A09" w:rsidP="007E2DC0">
      <w:pPr>
        <w:pStyle w:val="ListParagraph"/>
        <w:widowControl/>
        <w:autoSpaceDE/>
        <w:autoSpaceDN/>
        <w:spacing w:after="160" w:line="259" w:lineRule="auto"/>
        <w:ind w:left="360"/>
        <w:rPr>
          <w:color w:val="000000" w:themeColor="text1"/>
        </w:rPr>
        <w:sectPr w:rsidR="009E0A09" w:rsidRPr="007E2DC0" w:rsidSect="009E0A09">
          <w:endnotePr>
            <w:numFmt w:val="decimal"/>
          </w:endnotePr>
          <w:pgSz w:w="12240" w:h="15840" w:code="1"/>
          <w:pgMar w:top="2275" w:right="1440" w:bottom="2246" w:left="1440" w:header="0" w:footer="1930" w:gutter="0"/>
          <w:cols w:space="720"/>
          <w:docGrid w:linePitch="299"/>
        </w:sectPr>
      </w:pPr>
    </w:p>
    <w:p w14:paraId="350E43D6" w14:textId="16A87F00" w:rsidR="009E0A09" w:rsidRPr="007E2DC0" w:rsidRDefault="009E0A09" w:rsidP="007E2DC0">
      <w:pPr>
        <w:pStyle w:val="Heading2"/>
        <w:jc w:val="center"/>
        <w:rPr>
          <w:b/>
          <w:bCs/>
        </w:rPr>
      </w:pPr>
      <w:r w:rsidRPr="007E2DC0">
        <w:rPr>
          <w:b/>
          <w:bCs/>
        </w:rPr>
        <w:lastRenderedPageBreak/>
        <w:t xml:space="preserve">Format </w:t>
      </w:r>
      <w:r w:rsidR="00A82481" w:rsidRPr="007E2DC0">
        <w:rPr>
          <w:b/>
          <w:bCs/>
        </w:rPr>
        <w:t>–</w:t>
      </w:r>
      <w:r w:rsidRPr="007E2DC0">
        <w:rPr>
          <w:b/>
          <w:bCs/>
        </w:rPr>
        <w:t xml:space="preserve"> 10</w:t>
      </w:r>
    </w:p>
    <w:p w14:paraId="7F4D4ABF" w14:textId="77777777" w:rsidR="009E0A09" w:rsidRPr="007E2DC0" w:rsidRDefault="009E0A09" w:rsidP="007E2DC0">
      <w:pPr>
        <w:jc w:val="center"/>
      </w:pPr>
    </w:p>
    <w:p w14:paraId="533971B4" w14:textId="77777777" w:rsidR="009E0A09" w:rsidRPr="007E2DC0" w:rsidRDefault="009E0A09" w:rsidP="007E2DC0">
      <w:pPr>
        <w:spacing w:line="266" w:lineRule="auto"/>
        <w:ind w:left="364" w:right="737" w:firstLine="11"/>
        <w:jc w:val="center"/>
        <w:rPr>
          <w:b/>
        </w:rPr>
      </w:pPr>
      <w:r w:rsidRPr="007E2DC0">
        <w:rPr>
          <w:b/>
        </w:rPr>
        <w:t xml:space="preserve">FORMAT OF CERTIFICATE FROM THE STATUTORY AUDITOR FOR ANNUAL TURNOVER AND NET WORTH </w:t>
      </w:r>
    </w:p>
    <w:p w14:paraId="5DCBEB05" w14:textId="77777777" w:rsidR="009E0A09" w:rsidRPr="007E2DC0" w:rsidRDefault="009E0A09" w:rsidP="007E2DC0">
      <w:pPr>
        <w:spacing w:line="266" w:lineRule="auto"/>
        <w:ind w:left="364" w:right="737" w:firstLine="11"/>
        <w:jc w:val="center"/>
      </w:pPr>
      <w:r w:rsidRPr="007E2DC0">
        <w:rPr>
          <w:i/>
        </w:rPr>
        <w:t>(On the letter head of the statutory auditor of the Bidder/each Member of the Joint Venture (as applicable)</w:t>
      </w:r>
      <w:r w:rsidRPr="007E2DC0">
        <w:t>)</w:t>
      </w:r>
    </w:p>
    <w:p w14:paraId="7303F67B" w14:textId="77777777" w:rsidR="009E0A09" w:rsidRPr="007E2DC0" w:rsidRDefault="009E0A09" w:rsidP="007E2DC0">
      <w:pPr>
        <w:pStyle w:val="BodyText"/>
        <w:spacing w:before="4"/>
        <w:rPr>
          <w:sz w:val="22"/>
          <w:szCs w:val="22"/>
        </w:rPr>
      </w:pPr>
    </w:p>
    <w:tbl>
      <w:tblPr>
        <w:tblStyle w:val="TableGrid"/>
        <w:tblW w:w="0" w:type="auto"/>
        <w:tblLook w:val="04A0" w:firstRow="1" w:lastRow="0" w:firstColumn="1" w:lastColumn="0" w:noHBand="0" w:noVBand="1"/>
      </w:tblPr>
      <w:tblGrid>
        <w:gridCol w:w="3862"/>
        <w:gridCol w:w="2879"/>
        <w:gridCol w:w="2609"/>
      </w:tblGrid>
      <w:tr w:rsidR="009E0A09" w:rsidRPr="007E2DC0" w14:paraId="76AECBE9" w14:textId="77777777">
        <w:tc>
          <w:tcPr>
            <w:tcW w:w="3865" w:type="dxa"/>
          </w:tcPr>
          <w:p w14:paraId="7A13BA73" w14:textId="72CE1230" w:rsidR="009E0A09" w:rsidRPr="007E2DC0" w:rsidRDefault="009E0A09" w:rsidP="007E2DC0">
            <w:pPr>
              <w:pStyle w:val="BodyText"/>
              <w:spacing w:before="4"/>
              <w:jc w:val="center"/>
              <w:rPr>
                <w:b/>
                <w:bCs/>
                <w:sz w:val="22"/>
                <w:szCs w:val="22"/>
              </w:rPr>
            </w:pPr>
            <w:r w:rsidRPr="007E2DC0">
              <w:rPr>
                <w:b/>
                <w:bCs/>
                <w:sz w:val="22"/>
                <w:szCs w:val="22"/>
              </w:rPr>
              <w:t>Financial Year</w:t>
            </w:r>
            <w:r w:rsidR="006F79A5" w:rsidRPr="007E2DC0">
              <w:rPr>
                <w:rStyle w:val="FootnoteReference"/>
                <w:b/>
                <w:bCs/>
                <w:sz w:val="22"/>
                <w:szCs w:val="22"/>
              </w:rPr>
              <w:footnoteReference w:id="2"/>
            </w:r>
          </w:p>
        </w:tc>
        <w:tc>
          <w:tcPr>
            <w:tcW w:w="2880" w:type="dxa"/>
          </w:tcPr>
          <w:p w14:paraId="61E4D206" w14:textId="3033CF42" w:rsidR="009E0A09" w:rsidRPr="007E2DC0" w:rsidRDefault="009E0A09" w:rsidP="007E2DC0">
            <w:pPr>
              <w:pStyle w:val="BodyText"/>
              <w:spacing w:before="4"/>
              <w:jc w:val="center"/>
              <w:rPr>
                <w:b/>
                <w:bCs/>
                <w:sz w:val="22"/>
                <w:szCs w:val="22"/>
              </w:rPr>
            </w:pPr>
            <w:r w:rsidRPr="007E2DC0">
              <w:rPr>
                <w:b/>
                <w:bCs/>
                <w:sz w:val="22"/>
                <w:szCs w:val="22"/>
              </w:rPr>
              <w:t>Annual Turn</w:t>
            </w:r>
            <w:r w:rsidR="00A3371B" w:rsidRPr="007E2DC0">
              <w:rPr>
                <w:b/>
                <w:bCs/>
                <w:sz w:val="22"/>
                <w:szCs w:val="22"/>
              </w:rPr>
              <w:t>o</w:t>
            </w:r>
            <w:r w:rsidRPr="007E2DC0">
              <w:rPr>
                <w:b/>
                <w:bCs/>
                <w:sz w:val="22"/>
                <w:szCs w:val="22"/>
              </w:rPr>
              <w:t>ver in INR</w:t>
            </w:r>
          </w:p>
        </w:tc>
        <w:tc>
          <w:tcPr>
            <w:tcW w:w="2610" w:type="dxa"/>
          </w:tcPr>
          <w:p w14:paraId="225A20F3" w14:textId="272347E3" w:rsidR="009E0A09" w:rsidRPr="007E2DC0" w:rsidRDefault="009E0A09" w:rsidP="007E2DC0">
            <w:pPr>
              <w:pStyle w:val="BodyText"/>
              <w:spacing w:before="4"/>
              <w:jc w:val="center"/>
              <w:rPr>
                <w:b/>
                <w:bCs/>
                <w:sz w:val="22"/>
                <w:szCs w:val="22"/>
              </w:rPr>
            </w:pPr>
            <w:r w:rsidRPr="007E2DC0">
              <w:rPr>
                <w:b/>
                <w:bCs/>
                <w:sz w:val="22"/>
                <w:szCs w:val="22"/>
              </w:rPr>
              <w:t>Net Worth in INR</w:t>
            </w:r>
          </w:p>
        </w:tc>
      </w:tr>
      <w:tr w:rsidR="009E0A09" w:rsidRPr="007E2DC0" w14:paraId="01751234" w14:textId="77777777">
        <w:tc>
          <w:tcPr>
            <w:tcW w:w="3865" w:type="dxa"/>
          </w:tcPr>
          <w:p w14:paraId="491A33D2" w14:textId="60AC3F96" w:rsidR="009E0A09" w:rsidRPr="007E2DC0" w:rsidRDefault="009E0A09" w:rsidP="007E2DC0">
            <w:pPr>
              <w:pStyle w:val="BodyText"/>
              <w:spacing w:before="4"/>
              <w:jc w:val="center"/>
              <w:rPr>
                <w:sz w:val="22"/>
                <w:szCs w:val="22"/>
              </w:rPr>
            </w:pPr>
            <w:r w:rsidRPr="007E2DC0">
              <w:rPr>
                <w:sz w:val="22"/>
                <w:szCs w:val="22"/>
              </w:rPr>
              <w:t xml:space="preserve">2024-25 </w:t>
            </w:r>
          </w:p>
        </w:tc>
        <w:tc>
          <w:tcPr>
            <w:tcW w:w="2880" w:type="dxa"/>
          </w:tcPr>
          <w:p w14:paraId="0D42CE91" w14:textId="77777777" w:rsidR="009E0A09" w:rsidRPr="007E2DC0" w:rsidRDefault="009E0A09" w:rsidP="007E2DC0">
            <w:pPr>
              <w:pStyle w:val="BodyText"/>
              <w:spacing w:before="4"/>
              <w:rPr>
                <w:sz w:val="22"/>
                <w:szCs w:val="22"/>
              </w:rPr>
            </w:pPr>
          </w:p>
        </w:tc>
        <w:tc>
          <w:tcPr>
            <w:tcW w:w="2610" w:type="dxa"/>
          </w:tcPr>
          <w:p w14:paraId="56FB4AE5" w14:textId="77777777" w:rsidR="009E0A09" w:rsidRPr="007E2DC0" w:rsidRDefault="009E0A09" w:rsidP="007E2DC0">
            <w:pPr>
              <w:pStyle w:val="BodyText"/>
              <w:spacing w:before="4"/>
              <w:rPr>
                <w:sz w:val="22"/>
                <w:szCs w:val="22"/>
              </w:rPr>
            </w:pPr>
          </w:p>
        </w:tc>
      </w:tr>
      <w:tr w:rsidR="009E0A09" w:rsidRPr="007E2DC0" w14:paraId="19355BE0" w14:textId="77777777">
        <w:tc>
          <w:tcPr>
            <w:tcW w:w="3865" w:type="dxa"/>
          </w:tcPr>
          <w:p w14:paraId="034814A9" w14:textId="77777777" w:rsidR="009E0A09" w:rsidRPr="007E2DC0" w:rsidRDefault="009E0A09" w:rsidP="007E2DC0">
            <w:pPr>
              <w:pStyle w:val="BodyText"/>
              <w:spacing w:before="4"/>
              <w:jc w:val="center"/>
              <w:rPr>
                <w:sz w:val="22"/>
                <w:szCs w:val="22"/>
              </w:rPr>
            </w:pPr>
            <w:r w:rsidRPr="007E2DC0">
              <w:rPr>
                <w:sz w:val="22"/>
                <w:szCs w:val="22"/>
              </w:rPr>
              <w:t>2023-24</w:t>
            </w:r>
          </w:p>
        </w:tc>
        <w:tc>
          <w:tcPr>
            <w:tcW w:w="2880" w:type="dxa"/>
          </w:tcPr>
          <w:p w14:paraId="7F4D3A9C" w14:textId="77777777" w:rsidR="009E0A09" w:rsidRPr="007E2DC0" w:rsidRDefault="009E0A09" w:rsidP="007E2DC0">
            <w:pPr>
              <w:pStyle w:val="BodyText"/>
              <w:spacing w:before="4"/>
              <w:rPr>
                <w:sz w:val="22"/>
                <w:szCs w:val="22"/>
              </w:rPr>
            </w:pPr>
          </w:p>
        </w:tc>
        <w:tc>
          <w:tcPr>
            <w:tcW w:w="2610" w:type="dxa"/>
          </w:tcPr>
          <w:p w14:paraId="50CE663F" w14:textId="77777777" w:rsidR="009E0A09" w:rsidRPr="007E2DC0" w:rsidRDefault="009E0A09" w:rsidP="007E2DC0">
            <w:pPr>
              <w:pStyle w:val="BodyText"/>
              <w:spacing w:before="4"/>
              <w:rPr>
                <w:sz w:val="22"/>
                <w:szCs w:val="22"/>
              </w:rPr>
            </w:pPr>
          </w:p>
        </w:tc>
      </w:tr>
      <w:tr w:rsidR="009E0A09" w:rsidRPr="007E2DC0" w14:paraId="2637EA33" w14:textId="77777777">
        <w:tc>
          <w:tcPr>
            <w:tcW w:w="3865" w:type="dxa"/>
          </w:tcPr>
          <w:p w14:paraId="2F1263D0" w14:textId="77777777" w:rsidR="009E0A09" w:rsidRPr="007E2DC0" w:rsidRDefault="009E0A09" w:rsidP="007E2DC0">
            <w:pPr>
              <w:pStyle w:val="BodyText"/>
              <w:spacing w:before="4"/>
              <w:jc w:val="center"/>
              <w:rPr>
                <w:sz w:val="22"/>
                <w:szCs w:val="22"/>
              </w:rPr>
            </w:pPr>
            <w:r w:rsidRPr="007E2DC0">
              <w:rPr>
                <w:sz w:val="22"/>
                <w:szCs w:val="22"/>
              </w:rPr>
              <w:t>2022-23</w:t>
            </w:r>
          </w:p>
        </w:tc>
        <w:tc>
          <w:tcPr>
            <w:tcW w:w="2880" w:type="dxa"/>
          </w:tcPr>
          <w:p w14:paraId="6F8BE851" w14:textId="77777777" w:rsidR="009E0A09" w:rsidRPr="007E2DC0" w:rsidRDefault="009E0A09" w:rsidP="007E2DC0">
            <w:pPr>
              <w:pStyle w:val="BodyText"/>
              <w:spacing w:before="4"/>
              <w:rPr>
                <w:sz w:val="22"/>
                <w:szCs w:val="22"/>
              </w:rPr>
            </w:pPr>
          </w:p>
        </w:tc>
        <w:tc>
          <w:tcPr>
            <w:tcW w:w="2610" w:type="dxa"/>
          </w:tcPr>
          <w:p w14:paraId="655C6FBF" w14:textId="77777777" w:rsidR="009E0A09" w:rsidRPr="007E2DC0" w:rsidRDefault="009E0A09" w:rsidP="007E2DC0">
            <w:pPr>
              <w:pStyle w:val="BodyText"/>
              <w:spacing w:before="4"/>
              <w:rPr>
                <w:sz w:val="22"/>
                <w:szCs w:val="22"/>
              </w:rPr>
            </w:pPr>
          </w:p>
        </w:tc>
      </w:tr>
      <w:tr w:rsidR="009E0A09" w:rsidRPr="007E2DC0" w14:paraId="369DE3A6" w14:textId="77777777">
        <w:tc>
          <w:tcPr>
            <w:tcW w:w="3865" w:type="dxa"/>
          </w:tcPr>
          <w:p w14:paraId="4A206B03" w14:textId="77777777" w:rsidR="009E0A09" w:rsidRPr="007E2DC0" w:rsidRDefault="009E0A09" w:rsidP="007E2DC0">
            <w:pPr>
              <w:pStyle w:val="BodyText"/>
              <w:spacing w:before="4"/>
              <w:jc w:val="center"/>
              <w:rPr>
                <w:sz w:val="22"/>
                <w:szCs w:val="22"/>
              </w:rPr>
            </w:pPr>
            <w:r w:rsidRPr="007E2DC0">
              <w:rPr>
                <w:sz w:val="22"/>
                <w:szCs w:val="22"/>
              </w:rPr>
              <w:t>2021-22</w:t>
            </w:r>
          </w:p>
        </w:tc>
        <w:tc>
          <w:tcPr>
            <w:tcW w:w="2880" w:type="dxa"/>
          </w:tcPr>
          <w:p w14:paraId="58B62CAD" w14:textId="77777777" w:rsidR="009E0A09" w:rsidRPr="007E2DC0" w:rsidRDefault="009E0A09" w:rsidP="007E2DC0">
            <w:pPr>
              <w:pStyle w:val="BodyText"/>
              <w:spacing w:before="4"/>
              <w:rPr>
                <w:sz w:val="22"/>
                <w:szCs w:val="22"/>
              </w:rPr>
            </w:pPr>
          </w:p>
        </w:tc>
        <w:tc>
          <w:tcPr>
            <w:tcW w:w="2610" w:type="dxa"/>
          </w:tcPr>
          <w:p w14:paraId="5FDCD9D7" w14:textId="77777777" w:rsidR="009E0A09" w:rsidRPr="007E2DC0" w:rsidRDefault="009E0A09" w:rsidP="007E2DC0">
            <w:pPr>
              <w:pStyle w:val="BodyText"/>
              <w:spacing w:before="4"/>
              <w:rPr>
                <w:sz w:val="22"/>
                <w:szCs w:val="22"/>
              </w:rPr>
            </w:pPr>
          </w:p>
        </w:tc>
      </w:tr>
      <w:tr w:rsidR="009E0A09" w:rsidRPr="007E2DC0" w14:paraId="22C43409" w14:textId="77777777">
        <w:tc>
          <w:tcPr>
            <w:tcW w:w="3865" w:type="dxa"/>
          </w:tcPr>
          <w:p w14:paraId="62332946" w14:textId="77777777" w:rsidR="009E0A09" w:rsidRPr="007E2DC0" w:rsidRDefault="009E0A09" w:rsidP="007E2DC0">
            <w:pPr>
              <w:pStyle w:val="BodyText"/>
              <w:spacing w:before="4"/>
              <w:jc w:val="center"/>
              <w:rPr>
                <w:sz w:val="22"/>
                <w:szCs w:val="22"/>
              </w:rPr>
            </w:pPr>
            <w:r w:rsidRPr="007E2DC0">
              <w:rPr>
                <w:sz w:val="22"/>
                <w:szCs w:val="22"/>
              </w:rPr>
              <w:t>2020-21</w:t>
            </w:r>
          </w:p>
        </w:tc>
        <w:tc>
          <w:tcPr>
            <w:tcW w:w="2880" w:type="dxa"/>
          </w:tcPr>
          <w:p w14:paraId="5FC357B1" w14:textId="77777777" w:rsidR="009E0A09" w:rsidRPr="007E2DC0" w:rsidRDefault="009E0A09" w:rsidP="007E2DC0">
            <w:pPr>
              <w:pStyle w:val="BodyText"/>
              <w:spacing w:before="4"/>
              <w:rPr>
                <w:sz w:val="22"/>
                <w:szCs w:val="22"/>
              </w:rPr>
            </w:pPr>
          </w:p>
        </w:tc>
        <w:tc>
          <w:tcPr>
            <w:tcW w:w="2610" w:type="dxa"/>
            <w:vMerge w:val="restart"/>
          </w:tcPr>
          <w:p w14:paraId="64080567" w14:textId="77777777" w:rsidR="009E0A09" w:rsidRPr="007E2DC0" w:rsidRDefault="009E0A09" w:rsidP="007E2DC0">
            <w:pPr>
              <w:pStyle w:val="BodyText"/>
              <w:spacing w:before="4"/>
              <w:jc w:val="center"/>
              <w:rPr>
                <w:sz w:val="22"/>
                <w:szCs w:val="22"/>
              </w:rPr>
            </w:pPr>
            <w:r w:rsidRPr="007E2DC0">
              <w:rPr>
                <w:sz w:val="22"/>
                <w:szCs w:val="22"/>
              </w:rPr>
              <w:t>Not Applicable</w:t>
            </w:r>
          </w:p>
        </w:tc>
      </w:tr>
      <w:tr w:rsidR="009E0A09" w:rsidRPr="007E2DC0" w14:paraId="6A5FB383" w14:textId="77777777">
        <w:tc>
          <w:tcPr>
            <w:tcW w:w="3865" w:type="dxa"/>
          </w:tcPr>
          <w:p w14:paraId="5C0CFB29" w14:textId="77777777" w:rsidR="009E0A09" w:rsidRPr="007E2DC0" w:rsidRDefault="009E0A09" w:rsidP="007E2DC0">
            <w:pPr>
              <w:pStyle w:val="BodyText"/>
              <w:spacing w:before="4"/>
              <w:jc w:val="center"/>
              <w:rPr>
                <w:sz w:val="22"/>
                <w:szCs w:val="22"/>
              </w:rPr>
            </w:pPr>
            <w:r w:rsidRPr="007E2DC0">
              <w:rPr>
                <w:sz w:val="22"/>
                <w:szCs w:val="22"/>
              </w:rPr>
              <w:t>2019-20</w:t>
            </w:r>
          </w:p>
        </w:tc>
        <w:tc>
          <w:tcPr>
            <w:tcW w:w="2880" w:type="dxa"/>
          </w:tcPr>
          <w:p w14:paraId="790C2F14" w14:textId="77777777" w:rsidR="009E0A09" w:rsidRPr="007E2DC0" w:rsidRDefault="009E0A09" w:rsidP="007E2DC0">
            <w:pPr>
              <w:pStyle w:val="BodyText"/>
              <w:spacing w:before="4"/>
              <w:rPr>
                <w:sz w:val="22"/>
                <w:szCs w:val="22"/>
              </w:rPr>
            </w:pPr>
          </w:p>
        </w:tc>
        <w:tc>
          <w:tcPr>
            <w:tcW w:w="2610" w:type="dxa"/>
            <w:vMerge/>
          </w:tcPr>
          <w:p w14:paraId="637714A4" w14:textId="77777777" w:rsidR="009E0A09" w:rsidRPr="007E2DC0" w:rsidRDefault="009E0A09" w:rsidP="007E2DC0">
            <w:pPr>
              <w:pStyle w:val="BodyText"/>
              <w:spacing w:before="4"/>
              <w:rPr>
                <w:sz w:val="22"/>
                <w:szCs w:val="22"/>
              </w:rPr>
            </w:pPr>
          </w:p>
        </w:tc>
      </w:tr>
    </w:tbl>
    <w:p w14:paraId="7476A3EB" w14:textId="77777777" w:rsidR="009E0A09" w:rsidRPr="007E2DC0" w:rsidRDefault="009E0A09" w:rsidP="007E2DC0">
      <w:pPr>
        <w:pStyle w:val="BodyText"/>
        <w:spacing w:before="4"/>
        <w:rPr>
          <w:sz w:val="22"/>
          <w:szCs w:val="22"/>
        </w:rPr>
      </w:pPr>
    </w:p>
    <w:p w14:paraId="48311071" w14:textId="77777777" w:rsidR="009E0A09" w:rsidRPr="007E2DC0" w:rsidRDefault="009E0A09" w:rsidP="007E2DC0">
      <w:pPr>
        <w:pStyle w:val="BodyText"/>
        <w:spacing w:before="4"/>
        <w:rPr>
          <w:sz w:val="22"/>
          <w:szCs w:val="22"/>
        </w:rPr>
      </w:pPr>
    </w:p>
    <w:p w14:paraId="1D50A242" w14:textId="77777777" w:rsidR="009E0A09" w:rsidRPr="007E2DC0" w:rsidRDefault="009E0A09" w:rsidP="007E2DC0">
      <w:pPr>
        <w:pStyle w:val="BodyText"/>
        <w:spacing w:before="4"/>
        <w:rPr>
          <w:sz w:val="22"/>
          <w:szCs w:val="22"/>
        </w:rPr>
      </w:pPr>
    </w:p>
    <w:p w14:paraId="396D8456" w14:textId="77777777" w:rsidR="009E0A09" w:rsidRPr="007E2DC0" w:rsidRDefault="009E0A09" w:rsidP="007E2DC0">
      <w:pPr>
        <w:pStyle w:val="BodyText"/>
        <w:spacing w:before="4"/>
        <w:rPr>
          <w:b/>
          <w:bCs/>
          <w:sz w:val="22"/>
          <w:szCs w:val="22"/>
        </w:rPr>
      </w:pPr>
      <w:r w:rsidRPr="007E2DC0">
        <w:rPr>
          <w:b/>
          <w:bCs/>
          <w:sz w:val="22"/>
          <w:szCs w:val="22"/>
        </w:rPr>
        <w:t xml:space="preserve">(Signature and Name of </w:t>
      </w:r>
      <w:proofErr w:type="spellStart"/>
      <w:r w:rsidRPr="007E2DC0">
        <w:rPr>
          <w:b/>
          <w:bCs/>
          <w:sz w:val="22"/>
          <w:szCs w:val="22"/>
        </w:rPr>
        <w:t>Authorised</w:t>
      </w:r>
      <w:proofErr w:type="spellEnd"/>
      <w:r w:rsidRPr="007E2DC0">
        <w:rPr>
          <w:b/>
          <w:bCs/>
          <w:sz w:val="22"/>
          <w:szCs w:val="22"/>
        </w:rPr>
        <w:t xml:space="preserve"> </w:t>
      </w:r>
    </w:p>
    <w:p w14:paraId="397AA039" w14:textId="5D9DD08C" w:rsidR="009E0A09" w:rsidRPr="007E2DC0" w:rsidRDefault="009E0A09" w:rsidP="007E2DC0">
      <w:pPr>
        <w:pStyle w:val="BodyText"/>
        <w:spacing w:before="4"/>
        <w:rPr>
          <w:sz w:val="22"/>
          <w:szCs w:val="22"/>
        </w:rPr>
      </w:pPr>
      <w:r w:rsidRPr="007E2DC0">
        <w:rPr>
          <w:b/>
          <w:bCs/>
          <w:sz w:val="22"/>
          <w:szCs w:val="22"/>
        </w:rPr>
        <w:t xml:space="preserve">Signatory of Bidding </w:t>
      </w:r>
      <w:proofErr w:type="gramStart"/>
      <w:r w:rsidRPr="007E2DC0">
        <w:rPr>
          <w:b/>
          <w:bCs/>
          <w:sz w:val="22"/>
          <w:szCs w:val="22"/>
        </w:rPr>
        <w:t xml:space="preserve">Company)   </w:t>
      </w:r>
      <w:proofErr w:type="gramEnd"/>
      <w:r w:rsidRPr="007E2DC0">
        <w:rPr>
          <w:b/>
          <w:bCs/>
          <w:sz w:val="22"/>
          <w:szCs w:val="22"/>
        </w:rPr>
        <w:t>                  </w:t>
      </w:r>
      <w:r w:rsidRPr="007E2DC0">
        <w:rPr>
          <w:b/>
          <w:bCs/>
          <w:sz w:val="22"/>
          <w:szCs w:val="22"/>
        </w:rPr>
        <w:tab/>
      </w:r>
      <w:r w:rsidRPr="007E2DC0">
        <w:rPr>
          <w:b/>
          <w:bCs/>
          <w:sz w:val="22"/>
          <w:szCs w:val="22"/>
        </w:rPr>
        <w:tab/>
      </w:r>
      <w:r w:rsidR="00A3371B" w:rsidRPr="007E2DC0">
        <w:rPr>
          <w:b/>
          <w:bCs/>
          <w:sz w:val="22"/>
          <w:szCs w:val="22"/>
        </w:rPr>
        <w:tab/>
      </w:r>
      <w:r w:rsidRPr="007E2DC0">
        <w:rPr>
          <w:b/>
          <w:bCs/>
          <w:sz w:val="22"/>
          <w:szCs w:val="22"/>
        </w:rPr>
        <w:t xml:space="preserve"> (Signature and Stamp of CA)</w:t>
      </w:r>
    </w:p>
    <w:p w14:paraId="30618166" w14:textId="77777777" w:rsidR="009E0A09" w:rsidRPr="007E2DC0" w:rsidRDefault="009E0A09" w:rsidP="007E2DC0">
      <w:pPr>
        <w:pStyle w:val="BodyText"/>
        <w:spacing w:before="4"/>
        <w:rPr>
          <w:sz w:val="22"/>
          <w:szCs w:val="22"/>
        </w:rPr>
      </w:pPr>
      <w:r w:rsidRPr="007E2DC0">
        <w:rPr>
          <w:sz w:val="22"/>
          <w:szCs w:val="22"/>
        </w:rPr>
        <w:t>                                                                                                                 </w:t>
      </w:r>
      <w:r w:rsidRPr="007E2DC0">
        <w:rPr>
          <w:sz w:val="22"/>
          <w:szCs w:val="22"/>
        </w:rPr>
        <w:tab/>
        <w:t xml:space="preserve"> </w:t>
      </w:r>
      <w:r w:rsidRPr="007E2DC0">
        <w:rPr>
          <w:b/>
          <w:bCs/>
          <w:sz w:val="22"/>
          <w:szCs w:val="22"/>
        </w:rPr>
        <w:t>Membership No. </w:t>
      </w:r>
    </w:p>
    <w:p w14:paraId="27AE05F7" w14:textId="77777777" w:rsidR="009E0A09" w:rsidRPr="007E2DC0" w:rsidRDefault="009E0A09" w:rsidP="007E2DC0">
      <w:pPr>
        <w:pStyle w:val="BodyText"/>
        <w:spacing w:before="4"/>
        <w:rPr>
          <w:sz w:val="22"/>
          <w:szCs w:val="22"/>
        </w:rPr>
      </w:pPr>
      <w:r w:rsidRPr="007E2DC0">
        <w:rPr>
          <w:b/>
          <w:bCs/>
          <w:sz w:val="22"/>
          <w:szCs w:val="22"/>
        </w:rPr>
        <w:t>                                                                                                                </w:t>
      </w:r>
      <w:r w:rsidRPr="007E2DC0">
        <w:rPr>
          <w:b/>
          <w:bCs/>
          <w:sz w:val="22"/>
          <w:szCs w:val="22"/>
        </w:rPr>
        <w:tab/>
        <w:t>  Regn. No. of CA’s Firm</w:t>
      </w:r>
    </w:p>
    <w:p w14:paraId="5A279B63" w14:textId="77777777" w:rsidR="009E0A09" w:rsidRPr="007E2DC0" w:rsidRDefault="009E0A09" w:rsidP="007E2DC0">
      <w:pPr>
        <w:pStyle w:val="BodyText"/>
        <w:spacing w:before="4"/>
        <w:rPr>
          <w:sz w:val="22"/>
          <w:szCs w:val="22"/>
        </w:rPr>
      </w:pPr>
      <w:r w:rsidRPr="007E2DC0">
        <w:rPr>
          <w:sz w:val="22"/>
          <w:szCs w:val="22"/>
        </w:rPr>
        <w:t> </w:t>
      </w:r>
    </w:p>
    <w:p w14:paraId="3C8109D2" w14:textId="77777777" w:rsidR="009E0A09" w:rsidRPr="007E2DC0" w:rsidRDefault="009E0A09" w:rsidP="007E2DC0">
      <w:pPr>
        <w:pStyle w:val="BodyText"/>
        <w:spacing w:before="4"/>
        <w:rPr>
          <w:sz w:val="22"/>
          <w:szCs w:val="22"/>
        </w:rPr>
      </w:pPr>
      <w:r w:rsidRPr="007E2DC0">
        <w:rPr>
          <w:b/>
          <w:bCs/>
          <w:sz w:val="22"/>
          <w:szCs w:val="22"/>
        </w:rPr>
        <w:t>Date: _______________</w:t>
      </w:r>
    </w:p>
    <w:p w14:paraId="546A149C" w14:textId="77777777" w:rsidR="00A3371B" w:rsidRPr="007E2DC0" w:rsidRDefault="00A3371B" w:rsidP="007E2DC0">
      <w:pPr>
        <w:pStyle w:val="BodyText"/>
        <w:spacing w:before="4"/>
        <w:rPr>
          <w:sz w:val="22"/>
          <w:szCs w:val="22"/>
        </w:rPr>
      </w:pPr>
    </w:p>
    <w:p w14:paraId="3D62837F" w14:textId="6EE14D94" w:rsidR="009E0A09" w:rsidRPr="007E2DC0" w:rsidRDefault="009E0A09" w:rsidP="007E2DC0">
      <w:pPr>
        <w:pStyle w:val="BodyText"/>
        <w:spacing w:before="4"/>
        <w:rPr>
          <w:sz w:val="22"/>
          <w:szCs w:val="22"/>
        </w:rPr>
      </w:pPr>
      <w:r w:rsidRPr="007E2DC0">
        <w:rPr>
          <w:sz w:val="22"/>
          <w:szCs w:val="22"/>
        </w:rPr>
        <w:t>Note:</w:t>
      </w:r>
    </w:p>
    <w:p w14:paraId="47F3CBE1" w14:textId="77777777" w:rsidR="00A3371B" w:rsidRPr="007E2DC0" w:rsidRDefault="00A3371B" w:rsidP="007E2DC0">
      <w:pPr>
        <w:pStyle w:val="BodyText"/>
        <w:spacing w:before="4"/>
        <w:rPr>
          <w:sz w:val="22"/>
          <w:szCs w:val="22"/>
        </w:rPr>
      </w:pPr>
    </w:p>
    <w:p w14:paraId="075B808C" w14:textId="0F899095" w:rsidR="009E0A09" w:rsidRPr="007E2DC0" w:rsidRDefault="009E0A09" w:rsidP="007E2DC0">
      <w:pPr>
        <w:pStyle w:val="BodyText"/>
        <w:numPr>
          <w:ilvl w:val="0"/>
          <w:numId w:val="33"/>
        </w:numPr>
        <w:spacing w:before="4"/>
        <w:rPr>
          <w:sz w:val="22"/>
          <w:szCs w:val="22"/>
        </w:rPr>
      </w:pPr>
      <w:r w:rsidRPr="007E2DC0">
        <w:rPr>
          <w:sz w:val="22"/>
          <w:szCs w:val="22"/>
        </w:rPr>
        <w:t>Along with the above format, in a separate sheet on the Letter Head of the Chartered Accountant’s Firm, provide details of computation of ‘Net Worth’ and ‘Annual Turnover’ duly certified by the Chartered Accountant.</w:t>
      </w:r>
    </w:p>
    <w:p w14:paraId="5C5F336E" w14:textId="77777777" w:rsidR="009E0A09" w:rsidRPr="007E2DC0" w:rsidRDefault="009E0A09" w:rsidP="007E2DC0">
      <w:pPr>
        <w:pStyle w:val="BodyText"/>
        <w:spacing w:before="4"/>
        <w:rPr>
          <w:sz w:val="22"/>
          <w:szCs w:val="22"/>
        </w:rPr>
      </w:pPr>
    </w:p>
    <w:p w14:paraId="4B44E21F" w14:textId="77777777" w:rsidR="009E0A09" w:rsidRPr="007E2DC0" w:rsidRDefault="009E0A09" w:rsidP="007E2DC0">
      <w:pPr>
        <w:pStyle w:val="BodyText"/>
        <w:numPr>
          <w:ilvl w:val="0"/>
          <w:numId w:val="33"/>
        </w:numPr>
        <w:spacing w:before="4"/>
        <w:rPr>
          <w:sz w:val="22"/>
          <w:szCs w:val="22"/>
        </w:rPr>
      </w:pPr>
      <w:r w:rsidRPr="007E2DC0">
        <w:rPr>
          <w:sz w:val="22"/>
          <w:szCs w:val="22"/>
        </w:rPr>
        <w:t>Certified copies of ‘Balance Sheet’, ‘Profit and Loss Account’, ‘Schedules’ and ‘Cash Flow Statements’ are to be enclosed in complete form along with all the ‘Notes to Accounts’.</w:t>
      </w:r>
    </w:p>
    <w:p w14:paraId="2CA38CF7" w14:textId="77777777" w:rsidR="009E0A09" w:rsidRPr="007E2DC0" w:rsidRDefault="009E0A09" w:rsidP="007E2DC0">
      <w:pPr>
        <w:pStyle w:val="ListParagraph"/>
        <w:widowControl/>
        <w:autoSpaceDE/>
        <w:autoSpaceDN/>
        <w:spacing w:after="160" w:line="259" w:lineRule="auto"/>
        <w:ind w:left="360"/>
        <w:rPr>
          <w:color w:val="000000" w:themeColor="text1"/>
        </w:rPr>
      </w:pPr>
    </w:p>
    <w:p w14:paraId="1963A112" w14:textId="77777777" w:rsidR="009E0A09" w:rsidRPr="007E2DC0" w:rsidRDefault="009E0A09" w:rsidP="007E2DC0">
      <w:pPr>
        <w:pStyle w:val="ListParagraph"/>
        <w:widowControl/>
        <w:autoSpaceDE/>
        <w:autoSpaceDN/>
        <w:spacing w:after="160" w:line="259" w:lineRule="auto"/>
        <w:ind w:left="360"/>
        <w:rPr>
          <w:color w:val="000000" w:themeColor="text1"/>
        </w:rPr>
        <w:sectPr w:rsidR="009E0A09" w:rsidRPr="007E2DC0" w:rsidSect="009E0A09">
          <w:endnotePr>
            <w:numFmt w:val="decimal"/>
          </w:endnotePr>
          <w:pgSz w:w="12240" w:h="15840" w:code="1"/>
          <w:pgMar w:top="2275" w:right="1440" w:bottom="2246" w:left="1440" w:header="0" w:footer="1930" w:gutter="0"/>
          <w:cols w:space="720"/>
          <w:docGrid w:linePitch="299"/>
        </w:sectPr>
      </w:pPr>
    </w:p>
    <w:p w14:paraId="1E26F201" w14:textId="07E492FD" w:rsidR="009E0A09" w:rsidRPr="007E2DC0" w:rsidRDefault="009E0A09" w:rsidP="007E2DC0">
      <w:pPr>
        <w:pStyle w:val="Heading2"/>
        <w:jc w:val="center"/>
        <w:rPr>
          <w:b/>
          <w:bCs/>
        </w:rPr>
      </w:pPr>
      <w:r w:rsidRPr="007E2DC0">
        <w:rPr>
          <w:b/>
          <w:bCs/>
        </w:rPr>
        <w:lastRenderedPageBreak/>
        <w:t xml:space="preserve">Format </w:t>
      </w:r>
      <w:r w:rsidR="008B686E" w:rsidRPr="007E2DC0">
        <w:rPr>
          <w:b/>
          <w:bCs/>
        </w:rPr>
        <w:t>–</w:t>
      </w:r>
      <w:r w:rsidR="00D8545B" w:rsidRPr="007E2DC0">
        <w:rPr>
          <w:b/>
          <w:bCs/>
        </w:rPr>
        <w:t xml:space="preserve"> </w:t>
      </w:r>
      <w:r w:rsidRPr="007E2DC0">
        <w:rPr>
          <w:b/>
          <w:bCs/>
        </w:rPr>
        <w:t>11</w:t>
      </w:r>
    </w:p>
    <w:p w14:paraId="571EC842" w14:textId="77777777" w:rsidR="009E0A09" w:rsidRPr="007E2DC0" w:rsidRDefault="009E0A09" w:rsidP="007E2DC0">
      <w:pPr>
        <w:pStyle w:val="ListParagraph"/>
        <w:widowControl/>
        <w:autoSpaceDE/>
        <w:autoSpaceDN/>
        <w:spacing w:after="160" w:line="259" w:lineRule="auto"/>
        <w:ind w:left="360"/>
        <w:jc w:val="center"/>
        <w:rPr>
          <w:color w:val="000000" w:themeColor="text1"/>
        </w:rPr>
      </w:pPr>
    </w:p>
    <w:p w14:paraId="52F57925" w14:textId="77777777" w:rsidR="009E0A09" w:rsidRPr="007E2DC0" w:rsidRDefault="009E0A09" w:rsidP="007E2DC0">
      <w:pPr>
        <w:pStyle w:val="ListParagraph"/>
        <w:widowControl/>
        <w:autoSpaceDE/>
        <w:autoSpaceDN/>
        <w:spacing w:after="160" w:line="259" w:lineRule="auto"/>
        <w:ind w:left="360"/>
        <w:jc w:val="center"/>
        <w:rPr>
          <w:b/>
          <w:color w:val="000000" w:themeColor="text1"/>
        </w:rPr>
      </w:pPr>
      <w:r w:rsidRPr="007E2DC0">
        <w:rPr>
          <w:b/>
          <w:color w:val="000000" w:themeColor="text1"/>
        </w:rPr>
        <w:t xml:space="preserve">COMMITMENT LETTER FROM A </w:t>
      </w:r>
      <w:r w:rsidRPr="007E2DC0">
        <w:rPr>
          <w:b/>
          <w:bCs/>
          <w:color w:val="000000" w:themeColor="text1"/>
        </w:rPr>
        <w:t xml:space="preserve">SOLAR </w:t>
      </w:r>
      <w:r w:rsidRPr="007E2DC0">
        <w:rPr>
          <w:b/>
          <w:color w:val="000000" w:themeColor="text1"/>
        </w:rPr>
        <w:t>PV MODULE MANUFACTURER</w:t>
      </w:r>
    </w:p>
    <w:p w14:paraId="2E35733C" w14:textId="77777777" w:rsidR="009E0A09" w:rsidRPr="007E2DC0" w:rsidRDefault="009E0A09" w:rsidP="007E2DC0">
      <w:pPr>
        <w:pStyle w:val="ListParagraph"/>
        <w:widowControl/>
        <w:autoSpaceDE/>
        <w:autoSpaceDN/>
        <w:spacing w:after="160" w:line="259" w:lineRule="auto"/>
        <w:ind w:left="360"/>
        <w:jc w:val="center"/>
        <w:rPr>
          <w:b/>
          <w:color w:val="000000" w:themeColor="text1"/>
        </w:rPr>
      </w:pPr>
      <w:r w:rsidRPr="007E2DC0">
        <w:rPr>
          <w:b/>
          <w:color w:val="000000" w:themeColor="text1"/>
        </w:rPr>
        <w:t>[On Manufacturer’s Letterhead]</w:t>
      </w:r>
    </w:p>
    <w:p w14:paraId="36AF54FF" w14:textId="77777777" w:rsidR="009E0A09" w:rsidRPr="007E2DC0" w:rsidRDefault="009E0A09" w:rsidP="007E2DC0">
      <w:pPr>
        <w:pStyle w:val="ListParagraph"/>
        <w:widowControl/>
        <w:autoSpaceDE/>
        <w:autoSpaceDN/>
        <w:spacing w:after="160" w:line="259" w:lineRule="auto"/>
        <w:ind w:left="360"/>
        <w:jc w:val="right"/>
        <w:rPr>
          <w:color w:val="000000" w:themeColor="text1"/>
        </w:rPr>
      </w:pPr>
      <w:r w:rsidRPr="007E2DC0">
        <w:rPr>
          <w:color w:val="000000" w:themeColor="text1"/>
        </w:rPr>
        <w:t xml:space="preserve">Date: </w:t>
      </w:r>
    </w:p>
    <w:p w14:paraId="7F5C9286" w14:textId="77777777" w:rsidR="009E0A09" w:rsidRPr="007E2DC0" w:rsidRDefault="009E0A09" w:rsidP="007E2DC0">
      <w:pPr>
        <w:pStyle w:val="BodyText"/>
        <w:spacing w:before="181"/>
        <w:ind w:left="360"/>
        <w:rPr>
          <w:sz w:val="22"/>
          <w:szCs w:val="22"/>
        </w:rPr>
      </w:pPr>
      <w:r w:rsidRPr="007E2DC0">
        <w:rPr>
          <w:spacing w:val="-5"/>
          <w:sz w:val="22"/>
          <w:szCs w:val="22"/>
        </w:rPr>
        <w:t>To:</w:t>
      </w:r>
    </w:p>
    <w:p w14:paraId="1CC27013" w14:textId="77777777" w:rsidR="00D8545B" w:rsidRPr="007E2DC0" w:rsidRDefault="00D8545B" w:rsidP="007E2DC0">
      <w:pPr>
        <w:pStyle w:val="BodyText"/>
        <w:ind w:firstLine="360"/>
        <w:jc w:val="left"/>
        <w:rPr>
          <w:color w:val="000000" w:themeColor="text1"/>
          <w:sz w:val="22"/>
          <w:szCs w:val="22"/>
        </w:rPr>
      </w:pPr>
      <w:r w:rsidRPr="007E2DC0">
        <w:rPr>
          <w:color w:val="000000" w:themeColor="text1"/>
          <w:sz w:val="22"/>
          <w:szCs w:val="22"/>
        </w:rPr>
        <w:t>The Chief General Manager, RAC &amp; IPC</w:t>
      </w:r>
    </w:p>
    <w:p w14:paraId="6A524AC3" w14:textId="77777777" w:rsidR="00D8545B" w:rsidRPr="007E2DC0" w:rsidRDefault="00D8545B" w:rsidP="007E2DC0">
      <w:pPr>
        <w:pStyle w:val="BodyText"/>
        <w:ind w:firstLine="360"/>
        <w:jc w:val="left"/>
        <w:rPr>
          <w:color w:val="000000" w:themeColor="text1"/>
          <w:sz w:val="22"/>
          <w:szCs w:val="22"/>
        </w:rPr>
      </w:pPr>
      <w:r w:rsidRPr="007E2DC0">
        <w:rPr>
          <w:color w:val="000000" w:themeColor="text1"/>
          <w:sz w:val="22"/>
          <w:szCs w:val="22"/>
        </w:rPr>
        <w:t>Southern Power Distribution Company of Andhra Pradesh (APSPDCL),</w:t>
      </w:r>
    </w:p>
    <w:p w14:paraId="2D27FD0B" w14:textId="1C73DF6C" w:rsidR="00D8545B" w:rsidRPr="007E2DC0" w:rsidRDefault="00D8545B" w:rsidP="007E2DC0">
      <w:pPr>
        <w:pStyle w:val="BodyText"/>
        <w:spacing w:before="1"/>
        <w:ind w:left="360" w:right="6030"/>
        <w:jc w:val="left"/>
        <w:rPr>
          <w:color w:val="000000" w:themeColor="text1"/>
          <w:sz w:val="22"/>
          <w:szCs w:val="22"/>
        </w:rPr>
      </w:pPr>
      <w:r w:rsidRPr="007E2DC0">
        <w:rPr>
          <w:color w:val="000000" w:themeColor="text1"/>
          <w:sz w:val="22"/>
          <w:szCs w:val="22"/>
        </w:rPr>
        <w:t>Corporate Office, 19-13-65/A, Tiruchanoor Road, Tirupati, Tirupati District, Andhra Pradesh – 517 503, India</w:t>
      </w:r>
    </w:p>
    <w:p w14:paraId="69C94CB5" w14:textId="77777777" w:rsidR="009E0A09" w:rsidRPr="007E2DC0" w:rsidRDefault="009E0A09" w:rsidP="007E2DC0">
      <w:pPr>
        <w:pStyle w:val="BodyText"/>
        <w:spacing w:before="180"/>
        <w:rPr>
          <w:sz w:val="22"/>
          <w:szCs w:val="22"/>
        </w:rPr>
      </w:pPr>
    </w:p>
    <w:p w14:paraId="6A90BCB4" w14:textId="77777777" w:rsidR="009E0A09" w:rsidRPr="007E2DC0" w:rsidRDefault="009E0A09" w:rsidP="007E2DC0">
      <w:pPr>
        <w:pStyle w:val="BodyText"/>
        <w:ind w:left="360"/>
        <w:rPr>
          <w:sz w:val="22"/>
          <w:szCs w:val="22"/>
        </w:rPr>
      </w:pPr>
      <w:r w:rsidRPr="007E2DC0">
        <w:rPr>
          <w:b/>
          <w:bCs/>
          <w:sz w:val="22"/>
          <w:szCs w:val="22"/>
        </w:rPr>
        <w:t>Subject</w:t>
      </w:r>
      <w:r w:rsidRPr="007E2DC0">
        <w:rPr>
          <w:sz w:val="22"/>
          <w:szCs w:val="22"/>
        </w:rPr>
        <w:t>:</w:t>
      </w:r>
      <w:r w:rsidRPr="007E2DC0">
        <w:rPr>
          <w:spacing w:val="-14"/>
          <w:sz w:val="22"/>
          <w:szCs w:val="22"/>
        </w:rPr>
        <w:t xml:space="preserve"> </w:t>
      </w:r>
      <w:r w:rsidRPr="007E2DC0">
        <w:rPr>
          <w:sz w:val="22"/>
          <w:szCs w:val="22"/>
        </w:rPr>
        <w:t>Commitment</w:t>
      </w:r>
      <w:r w:rsidRPr="007E2DC0">
        <w:rPr>
          <w:spacing w:val="-12"/>
          <w:sz w:val="22"/>
          <w:szCs w:val="22"/>
        </w:rPr>
        <w:t xml:space="preserve"> </w:t>
      </w:r>
      <w:r w:rsidRPr="007E2DC0">
        <w:rPr>
          <w:sz w:val="22"/>
          <w:szCs w:val="22"/>
        </w:rPr>
        <w:t>Letter</w:t>
      </w:r>
      <w:r w:rsidRPr="007E2DC0">
        <w:rPr>
          <w:spacing w:val="-10"/>
          <w:sz w:val="22"/>
          <w:szCs w:val="22"/>
        </w:rPr>
        <w:t xml:space="preserve"> </w:t>
      </w:r>
      <w:r w:rsidRPr="007E2DC0">
        <w:rPr>
          <w:sz w:val="22"/>
          <w:szCs w:val="22"/>
        </w:rPr>
        <w:t>for</w:t>
      </w:r>
      <w:r w:rsidRPr="007E2DC0">
        <w:rPr>
          <w:spacing w:val="-14"/>
          <w:sz w:val="22"/>
          <w:szCs w:val="22"/>
        </w:rPr>
        <w:t xml:space="preserve"> </w:t>
      </w:r>
      <w:r w:rsidRPr="007E2DC0">
        <w:rPr>
          <w:sz w:val="22"/>
          <w:szCs w:val="22"/>
        </w:rPr>
        <w:t>Allocation</w:t>
      </w:r>
      <w:r w:rsidRPr="007E2DC0">
        <w:rPr>
          <w:spacing w:val="-9"/>
          <w:sz w:val="22"/>
          <w:szCs w:val="22"/>
        </w:rPr>
        <w:t xml:space="preserve"> </w:t>
      </w:r>
      <w:r w:rsidRPr="007E2DC0">
        <w:rPr>
          <w:sz w:val="22"/>
          <w:szCs w:val="22"/>
        </w:rPr>
        <w:t>of</w:t>
      </w:r>
      <w:r w:rsidRPr="007E2DC0">
        <w:rPr>
          <w:spacing w:val="-10"/>
          <w:sz w:val="22"/>
          <w:szCs w:val="22"/>
        </w:rPr>
        <w:t xml:space="preserve"> </w:t>
      </w:r>
      <w:r w:rsidRPr="007E2DC0">
        <w:rPr>
          <w:sz w:val="22"/>
          <w:szCs w:val="22"/>
        </w:rPr>
        <w:t>Suitable</w:t>
      </w:r>
      <w:r w:rsidRPr="007E2DC0">
        <w:rPr>
          <w:spacing w:val="-11"/>
          <w:sz w:val="22"/>
          <w:szCs w:val="22"/>
        </w:rPr>
        <w:t xml:space="preserve"> </w:t>
      </w:r>
      <w:r w:rsidRPr="007E2DC0">
        <w:rPr>
          <w:sz w:val="22"/>
          <w:szCs w:val="22"/>
        </w:rPr>
        <w:t>Manufacturing</w:t>
      </w:r>
      <w:r w:rsidRPr="007E2DC0">
        <w:rPr>
          <w:spacing w:val="-10"/>
          <w:sz w:val="22"/>
          <w:szCs w:val="22"/>
        </w:rPr>
        <w:t xml:space="preserve"> </w:t>
      </w:r>
      <w:r w:rsidRPr="007E2DC0">
        <w:rPr>
          <w:spacing w:val="-2"/>
          <w:sz w:val="22"/>
          <w:szCs w:val="22"/>
        </w:rPr>
        <w:t>Capacity</w:t>
      </w:r>
    </w:p>
    <w:p w14:paraId="4DA43662" w14:textId="77777777" w:rsidR="009E0A09" w:rsidRPr="007E2DC0" w:rsidRDefault="009E0A09" w:rsidP="007E2DC0">
      <w:pPr>
        <w:pStyle w:val="BodyText"/>
        <w:rPr>
          <w:sz w:val="22"/>
          <w:szCs w:val="22"/>
        </w:rPr>
      </w:pPr>
    </w:p>
    <w:p w14:paraId="2FC72425" w14:textId="77777777" w:rsidR="009E0A09" w:rsidRPr="007E2DC0" w:rsidRDefault="009E0A09" w:rsidP="007E2DC0">
      <w:pPr>
        <w:pStyle w:val="BodyText"/>
        <w:spacing w:before="1"/>
        <w:ind w:left="360"/>
        <w:rPr>
          <w:sz w:val="22"/>
          <w:szCs w:val="22"/>
        </w:rPr>
      </w:pPr>
      <w:r w:rsidRPr="007E2DC0">
        <w:rPr>
          <w:sz w:val="22"/>
          <w:szCs w:val="22"/>
        </w:rPr>
        <w:t>Dear</w:t>
      </w:r>
      <w:r w:rsidRPr="007E2DC0">
        <w:rPr>
          <w:spacing w:val="-8"/>
          <w:sz w:val="22"/>
          <w:szCs w:val="22"/>
        </w:rPr>
        <w:t xml:space="preserve"> </w:t>
      </w:r>
      <w:r w:rsidRPr="007E2DC0">
        <w:rPr>
          <w:spacing w:val="-2"/>
          <w:sz w:val="22"/>
          <w:szCs w:val="22"/>
        </w:rPr>
        <w:t>Sir/Madam,</w:t>
      </w:r>
    </w:p>
    <w:p w14:paraId="05C2716B" w14:textId="4EEA35E4" w:rsidR="009E0A09" w:rsidRPr="007E2DC0" w:rsidRDefault="009E0A09" w:rsidP="007E2DC0">
      <w:pPr>
        <w:ind w:left="360"/>
      </w:pPr>
      <w:r w:rsidRPr="007E2DC0">
        <w:t>We,</w:t>
      </w:r>
      <w:r w:rsidR="00D8545B" w:rsidRPr="007E2DC0">
        <w:t xml:space="preserve"> </w:t>
      </w:r>
      <w:r w:rsidRPr="007E2DC0">
        <w:t>………</w:t>
      </w:r>
      <w:proofErr w:type="gramStart"/>
      <w:r w:rsidRPr="007E2DC0">
        <w:t>…..</w:t>
      </w:r>
      <w:proofErr w:type="gramEnd"/>
      <w:r w:rsidRPr="007E2DC0">
        <w:t xml:space="preserve"> [</w:t>
      </w:r>
      <w:proofErr w:type="gramStart"/>
      <w:r w:rsidRPr="007E2DC0">
        <w:t>Manufacturer  Name],  having</w:t>
      </w:r>
      <w:proofErr w:type="gramEnd"/>
      <w:r w:rsidRPr="007E2DC0">
        <w:t xml:space="preserve">  </w:t>
      </w:r>
      <w:proofErr w:type="gramStart"/>
      <w:r w:rsidRPr="007E2DC0">
        <w:t>our  registered</w:t>
      </w:r>
      <w:proofErr w:type="gramEnd"/>
      <w:r w:rsidRPr="007E2DC0">
        <w:t xml:space="preserve">  </w:t>
      </w:r>
      <w:proofErr w:type="gramStart"/>
      <w:r w:rsidRPr="007E2DC0">
        <w:t>office  at</w:t>
      </w:r>
      <w:proofErr w:type="gramEnd"/>
      <w:r w:rsidRPr="007E2DC0">
        <w:t xml:space="preserve"> ……</w:t>
      </w:r>
      <w:proofErr w:type="gramStart"/>
      <w:r w:rsidRPr="007E2DC0">
        <w:t>…..</w:t>
      </w:r>
      <w:proofErr w:type="gramEnd"/>
      <w:r w:rsidRPr="007E2DC0">
        <w:t xml:space="preserve"> [Address], hereby confirm that we </w:t>
      </w:r>
      <w:proofErr w:type="gramStart"/>
      <w:r w:rsidRPr="007E2DC0">
        <w:t>are in a position to</w:t>
      </w:r>
      <w:proofErr w:type="gramEnd"/>
      <w:r w:rsidRPr="007E2DC0">
        <w:t xml:space="preserve"> allocate and commit suitable manufacturing capacity for the supply of photovoltaic (PV) modules to ………………………… [Bidder Name and Address], in support of their participation in the tender ………… [Tender Name/Reference Number].</w:t>
      </w:r>
    </w:p>
    <w:p w14:paraId="0F85BE69" w14:textId="77777777" w:rsidR="009E0A09" w:rsidRPr="007E2DC0" w:rsidRDefault="009E0A09" w:rsidP="007E2DC0">
      <w:pPr>
        <w:ind w:left="360"/>
      </w:pPr>
    </w:p>
    <w:p w14:paraId="18E67FE3" w14:textId="77777777" w:rsidR="009E0A09" w:rsidRPr="007E2DC0" w:rsidRDefault="009E0A09" w:rsidP="007E2DC0">
      <w:pPr>
        <w:ind w:left="360"/>
      </w:pPr>
      <w:r w:rsidRPr="007E2DC0">
        <w:t xml:space="preserve">We acknowledge that …………… [Bidder Name] has entered a Joint Venture / Memorandum of Understanding [strike off whichever is not applicable] with us for the purpose of this tender. </w:t>
      </w:r>
      <w:proofErr w:type="gramStart"/>
      <w:r w:rsidRPr="007E2DC0">
        <w:t>In the event that</w:t>
      </w:r>
      <w:proofErr w:type="gramEnd"/>
      <w:r w:rsidRPr="007E2DC0">
        <w:t xml:space="preserve"> the bidder is awarded the project, we commit to providing a total of ……………… MW of module capacity from our manufacturing facilities, which currently have manufacturing capacity </w:t>
      </w:r>
      <w:proofErr w:type="gramStart"/>
      <w:r w:rsidRPr="007E2DC0">
        <w:t>of  …</w:t>
      </w:r>
      <w:proofErr w:type="gramEnd"/>
      <w:r w:rsidRPr="007E2DC0">
        <w:t>……</w:t>
      </w:r>
      <w:proofErr w:type="gramStart"/>
      <w:r w:rsidRPr="007E2DC0">
        <w:t>…..</w:t>
      </w:r>
      <w:proofErr w:type="gramEnd"/>
      <w:r w:rsidRPr="007E2DC0">
        <w:t xml:space="preserve"> [Insert Capacity in MW/year] vide Board Resolution [Dated]. The manufacturing facility must be DCR compliant and listed under the Approved List of Models and Manufacturers (ALMM) as issued by MNRE.</w:t>
      </w:r>
    </w:p>
    <w:p w14:paraId="5DC4F4B7" w14:textId="77777777" w:rsidR="009E0A09" w:rsidRPr="007E2DC0" w:rsidRDefault="009E0A09" w:rsidP="007E2DC0">
      <w:pPr>
        <w:spacing w:before="240"/>
        <w:ind w:left="360"/>
      </w:pPr>
      <w:r w:rsidRPr="007E2DC0">
        <w:t>This letter serves as a formal assurance of our support and readiness to fulfill the supply obligations as per the terms mutually agreed upon with the developer, subject to final contract execution.</w:t>
      </w:r>
    </w:p>
    <w:p w14:paraId="67ECF4BB" w14:textId="77777777" w:rsidR="009E0A09" w:rsidRPr="007E2DC0" w:rsidRDefault="009E0A09" w:rsidP="007E2DC0">
      <w:pPr>
        <w:spacing w:before="240"/>
        <w:ind w:left="360"/>
      </w:pPr>
      <w:r w:rsidRPr="007E2DC0">
        <w:t>We understand that this commitment is subject to verification by the tendering authority and agree to provide any additional documentation or clarification as may be required.</w:t>
      </w:r>
    </w:p>
    <w:p w14:paraId="25409010" w14:textId="77777777" w:rsidR="009E0A09" w:rsidRPr="007E2DC0" w:rsidRDefault="009E0A09" w:rsidP="007E2DC0">
      <w:pPr>
        <w:pStyle w:val="BodyText"/>
        <w:ind w:left="360"/>
        <w:rPr>
          <w:spacing w:val="-2"/>
          <w:sz w:val="22"/>
          <w:szCs w:val="22"/>
        </w:rPr>
      </w:pPr>
      <w:r w:rsidRPr="007E2DC0">
        <w:rPr>
          <w:spacing w:val="-2"/>
          <w:sz w:val="22"/>
          <w:szCs w:val="22"/>
        </w:rPr>
        <w:t>Sincerely,</w:t>
      </w:r>
    </w:p>
    <w:p w14:paraId="38E36B63" w14:textId="77777777" w:rsidR="009E0A09" w:rsidRPr="007E2DC0" w:rsidRDefault="009E0A09" w:rsidP="007E2DC0">
      <w:pPr>
        <w:pStyle w:val="BodyText"/>
        <w:ind w:left="720"/>
        <w:rPr>
          <w:sz w:val="22"/>
          <w:szCs w:val="22"/>
        </w:rPr>
      </w:pPr>
    </w:p>
    <w:p w14:paraId="079B89F0" w14:textId="77777777" w:rsidR="009E0A09" w:rsidRPr="007E2DC0" w:rsidRDefault="009E0A09" w:rsidP="007E2DC0">
      <w:pPr>
        <w:ind w:left="360"/>
      </w:pPr>
      <w:r w:rsidRPr="007E2DC0">
        <w:t xml:space="preserve">Authorized Signatory Name: </w:t>
      </w:r>
    </w:p>
    <w:p w14:paraId="75076EE9" w14:textId="77777777" w:rsidR="009E0A09" w:rsidRPr="007E2DC0" w:rsidRDefault="009E0A09" w:rsidP="007E2DC0">
      <w:pPr>
        <w:ind w:left="360"/>
      </w:pPr>
      <w:r w:rsidRPr="007E2DC0">
        <w:t>Designation:</w:t>
      </w:r>
    </w:p>
    <w:p w14:paraId="3936DFB9" w14:textId="77777777" w:rsidR="009E0A09" w:rsidRPr="007E2DC0" w:rsidRDefault="009E0A09" w:rsidP="007E2DC0">
      <w:pPr>
        <w:ind w:left="360"/>
      </w:pPr>
      <w:r w:rsidRPr="007E2DC0">
        <w:t>Contact Details:</w:t>
      </w:r>
    </w:p>
    <w:p w14:paraId="09319873" w14:textId="77777777" w:rsidR="009E0A09" w:rsidRPr="007E2DC0" w:rsidRDefault="009E0A09" w:rsidP="007E2DC0">
      <w:pPr>
        <w:ind w:left="360"/>
      </w:pPr>
      <w:r w:rsidRPr="007E2DC0">
        <w:t>Seal &amp; Signature</w:t>
      </w:r>
    </w:p>
    <w:p w14:paraId="4EB217E4" w14:textId="46CFF43D" w:rsidR="009E0A09" w:rsidRPr="007E2DC0" w:rsidRDefault="009E0A09" w:rsidP="007E2DC0">
      <w:pPr>
        <w:pStyle w:val="Heading2"/>
        <w:tabs>
          <w:tab w:val="left" w:pos="630"/>
        </w:tabs>
        <w:jc w:val="center"/>
        <w:rPr>
          <w:b/>
          <w:bCs/>
        </w:rPr>
      </w:pPr>
      <w:r w:rsidRPr="007E2DC0">
        <w:rPr>
          <w:b/>
          <w:bCs/>
        </w:rPr>
        <w:lastRenderedPageBreak/>
        <w:t xml:space="preserve">Format </w:t>
      </w:r>
      <w:r w:rsidR="008B686E" w:rsidRPr="007E2DC0">
        <w:rPr>
          <w:b/>
          <w:bCs/>
        </w:rPr>
        <w:t xml:space="preserve">– </w:t>
      </w:r>
      <w:r w:rsidRPr="007E2DC0">
        <w:rPr>
          <w:b/>
          <w:bCs/>
        </w:rPr>
        <w:t>12</w:t>
      </w:r>
    </w:p>
    <w:p w14:paraId="214B74CD" w14:textId="77777777" w:rsidR="009E0A09" w:rsidRPr="007E2DC0" w:rsidRDefault="009E0A09" w:rsidP="007E2DC0"/>
    <w:p w14:paraId="66CC9052" w14:textId="77777777" w:rsidR="009E0A09" w:rsidRPr="007E2DC0" w:rsidRDefault="009E0A09" w:rsidP="007E2DC0">
      <w:pPr>
        <w:jc w:val="center"/>
        <w:rPr>
          <w:b/>
          <w:bCs/>
        </w:rPr>
      </w:pPr>
      <w:r w:rsidRPr="007E2DC0">
        <w:rPr>
          <w:b/>
          <w:bCs/>
        </w:rPr>
        <w:t>FINANCIAL ELIGIBILITY CRITERIA REQUIREMENT</w:t>
      </w:r>
    </w:p>
    <w:p w14:paraId="50C98E4D" w14:textId="77777777" w:rsidR="009E0A09" w:rsidRPr="007E2DC0" w:rsidRDefault="009E0A09" w:rsidP="007E2DC0">
      <w:pPr>
        <w:jc w:val="center"/>
        <w:rPr>
          <w:b/>
          <w:bCs/>
        </w:rPr>
      </w:pPr>
    </w:p>
    <w:p w14:paraId="5F650B1E" w14:textId="77777777" w:rsidR="009E0A09" w:rsidRPr="007E2DC0" w:rsidRDefault="009E0A09" w:rsidP="007E2DC0">
      <w:pPr>
        <w:jc w:val="center"/>
        <w:rPr>
          <w:i/>
          <w:iCs/>
        </w:rPr>
      </w:pPr>
      <w:r w:rsidRPr="007E2DC0">
        <w:rPr>
          <w:i/>
          <w:iCs/>
        </w:rPr>
        <w:t>(To be submitted on the Letter Head of the Bidding Company / Lead Partner of Joint Venture)</w:t>
      </w:r>
    </w:p>
    <w:p w14:paraId="4268745C" w14:textId="77777777" w:rsidR="009E0A09" w:rsidRPr="007E2DC0" w:rsidRDefault="009E0A09" w:rsidP="007E2DC0"/>
    <w:p w14:paraId="3C44CDEE" w14:textId="77777777" w:rsidR="009E0A09" w:rsidRPr="007E2DC0" w:rsidRDefault="009E0A09" w:rsidP="007E2DC0">
      <w:r w:rsidRPr="007E2DC0">
        <w:t>Ref. No</w:t>
      </w:r>
      <w:proofErr w:type="gramStart"/>
      <w:r w:rsidRPr="007E2DC0">
        <w:t>.: _</w:t>
      </w:r>
      <w:proofErr w:type="gramEnd"/>
      <w:r w:rsidRPr="007E2DC0">
        <w:t>_________________</w:t>
      </w:r>
      <w:r w:rsidRPr="007E2DC0">
        <w:tab/>
      </w:r>
      <w:r w:rsidRPr="007E2DC0">
        <w:tab/>
      </w:r>
      <w:r w:rsidRPr="007E2DC0">
        <w:tab/>
      </w:r>
      <w:r w:rsidRPr="007E2DC0">
        <w:tab/>
      </w:r>
      <w:r w:rsidRPr="007E2DC0">
        <w:tab/>
      </w:r>
      <w:r w:rsidRPr="007E2DC0">
        <w:tab/>
      </w:r>
      <w:r w:rsidRPr="007E2DC0">
        <w:tab/>
        <w:t>Date: ______________</w:t>
      </w:r>
    </w:p>
    <w:p w14:paraId="369CFB81" w14:textId="77777777" w:rsidR="009E0A09" w:rsidRPr="007E2DC0" w:rsidRDefault="009E0A09" w:rsidP="007E2DC0">
      <w:pPr>
        <w:pStyle w:val="BodyText"/>
        <w:tabs>
          <w:tab w:val="left" w:pos="3209"/>
          <w:tab w:val="left" w:pos="7560"/>
          <w:tab w:val="left" w:pos="9633"/>
        </w:tabs>
        <w:spacing w:before="3" w:line="430" w:lineRule="atLeast"/>
        <w:ind w:right="444"/>
        <w:rPr>
          <w:sz w:val="22"/>
          <w:szCs w:val="22"/>
        </w:rPr>
      </w:pPr>
      <w:r w:rsidRPr="007E2DC0">
        <w:rPr>
          <w:sz w:val="22"/>
          <w:szCs w:val="22"/>
        </w:rPr>
        <w:t>From: (insert name and address of Bidding Company / Lead Partner of Joint Venture)</w:t>
      </w:r>
    </w:p>
    <w:p w14:paraId="3F6947C0" w14:textId="77777777" w:rsidR="009E0A09" w:rsidRPr="007E2DC0" w:rsidRDefault="009E0A09" w:rsidP="007E2DC0">
      <w:pPr>
        <w:pStyle w:val="BodyText"/>
        <w:spacing w:before="2"/>
        <w:rPr>
          <w:sz w:val="22"/>
          <w:szCs w:val="22"/>
        </w:rPr>
      </w:pPr>
      <w:r w:rsidRPr="007E2DC0">
        <w:rPr>
          <w:spacing w:val="-4"/>
          <w:sz w:val="22"/>
          <w:szCs w:val="22"/>
        </w:rPr>
        <w:t>Tel.</w:t>
      </w:r>
      <w:r w:rsidRPr="007E2DC0">
        <w:rPr>
          <w:spacing w:val="-5"/>
          <w:sz w:val="22"/>
          <w:szCs w:val="22"/>
        </w:rPr>
        <w:t xml:space="preserve"> </w:t>
      </w:r>
      <w:r w:rsidRPr="007E2DC0">
        <w:rPr>
          <w:spacing w:val="-4"/>
          <w:sz w:val="22"/>
          <w:szCs w:val="22"/>
        </w:rPr>
        <w:t>No.:</w:t>
      </w:r>
    </w:p>
    <w:p w14:paraId="44F259F4" w14:textId="77777777" w:rsidR="009E0A09" w:rsidRPr="007E2DC0" w:rsidRDefault="009E0A09" w:rsidP="007E2DC0">
      <w:pPr>
        <w:pStyle w:val="BodyText"/>
        <w:spacing w:before="1"/>
        <w:rPr>
          <w:sz w:val="22"/>
          <w:szCs w:val="22"/>
        </w:rPr>
      </w:pPr>
      <w:r w:rsidRPr="007E2DC0">
        <w:rPr>
          <w:sz w:val="22"/>
          <w:szCs w:val="22"/>
        </w:rPr>
        <w:t>Fax</w:t>
      </w:r>
      <w:r w:rsidRPr="007E2DC0">
        <w:rPr>
          <w:spacing w:val="-5"/>
          <w:sz w:val="22"/>
          <w:szCs w:val="22"/>
        </w:rPr>
        <w:t xml:space="preserve"> </w:t>
      </w:r>
      <w:r w:rsidRPr="007E2DC0">
        <w:rPr>
          <w:spacing w:val="-4"/>
          <w:sz w:val="22"/>
          <w:szCs w:val="22"/>
        </w:rPr>
        <w:t>No.:</w:t>
      </w:r>
    </w:p>
    <w:p w14:paraId="2071D13D" w14:textId="77777777" w:rsidR="009E0A09" w:rsidRPr="007E2DC0" w:rsidRDefault="009E0A09" w:rsidP="007E2DC0">
      <w:pPr>
        <w:pStyle w:val="BodyText"/>
        <w:rPr>
          <w:sz w:val="22"/>
          <w:szCs w:val="22"/>
        </w:rPr>
      </w:pPr>
      <w:r w:rsidRPr="007E2DC0">
        <w:rPr>
          <w:spacing w:val="-2"/>
          <w:sz w:val="22"/>
          <w:szCs w:val="22"/>
        </w:rPr>
        <w:t>Email</w:t>
      </w:r>
      <w:r w:rsidRPr="007E2DC0">
        <w:rPr>
          <w:spacing w:val="-10"/>
          <w:sz w:val="22"/>
          <w:szCs w:val="22"/>
        </w:rPr>
        <w:t xml:space="preserve"> </w:t>
      </w:r>
      <w:r w:rsidRPr="007E2DC0">
        <w:rPr>
          <w:spacing w:val="-2"/>
          <w:sz w:val="22"/>
          <w:szCs w:val="22"/>
        </w:rPr>
        <w:t>Address:</w:t>
      </w:r>
    </w:p>
    <w:p w14:paraId="4974E4B4" w14:textId="77777777" w:rsidR="009E0A09" w:rsidRPr="007E2DC0" w:rsidRDefault="009E0A09" w:rsidP="007E2DC0">
      <w:pPr>
        <w:pStyle w:val="BodyText"/>
        <w:spacing w:before="179"/>
        <w:rPr>
          <w:sz w:val="22"/>
          <w:szCs w:val="22"/>
        </w:rPr>
      </w:pPr>
    </w:p>
    <w:p w14:paraId="2476BB8A" w14:textId="77777777" w:rsidR="009E0A09" w:rsidRPr="007E2DC0" w:rsidRDefault="009E0A09" w:rsidP="007E2DC0">
      <w:pPr>
        <w:pStyle w:val="BodyText"/>
        <w:rPr>
          <w:sz w:val="22"/>
          <w:szCs w:val="22"/>
        </w:rPr>
      </w:pPr>
      <w:r w:rsidRPr="007E2DC0">
        <w:rPr>
          <w:spacing w:val="-5"/>
          <w:sz w:val="22"/>
          <w:szCs w:val="22"/>
        </w:rPr>
        <w:t>To</w:t>
      </w:r>
    </w:p>
    <w:p w14:paraId="1F2B2AC0" w14:textId="77777777" w:rsidR="008B686E" w:rsidRPr="007E2DC0" w:rsidRDefault="008B686E" w:rsidP="007E2DC0">
      <w:pPr>
        <w:pStyle w:val="BodyText"/>
        <w:jc w:val="left"/>
        <w:rPr>
          <w:color w:val="000000" w:themeColor="text1"/>
          <w:sz w:val="22"/>
          <w:szCs w:val="22"/>
        </w:rPr>
      </w:pPr>
      <w:r w:rsidRPr="007E2DC0">
        <w:rPr>
          <w:color w:val="000000" w:themeColor="text1"/>
          <w:sz w:val="22"/>
          <w:szCs w:val="22"/>
        </w:rPr>
        <w:t>The Chief General Manager, RAC &amp; IPC</w:t>
      </w:r>
    </w:p>
    <w:p w14:paraId="5613DD3E" w14:textId="77777777" w:rsidR="008B686E" w:rsidRPr="007E2DC0" w:rsidRDefault="008B686E" w:rsidP="007E2DC0">
      <w:pPr>
        <w:pStyle w:val="BodyText"/>
        <w:jc w:val="left"/>
        <w:rPr>
          <w:color w:val="000000" w:themeColor="text1"/>
          <w:sz w:val="22"/>
          <w:szCs w:val="22"/>
        </w:rPr>
      </w:pPr>
      <w:r w:rsidRPr="007E2DC0">
        <w:rPr>
          <w:color w:val="000000" w:themeColor="text1"/>
          <w:sz w:val="22"/>
          <w:szCs w:val="22"/>
        </w:rPr>
        <w:t>Southern Power Distribution Company of Andhra Pradesh (APSPDCL),</w:t>
      </w:r>
    </w:p>
    <w:p w14:paraId="531B7707" w14:textId="77777777" w:rsidR="008B686E" w:rsidRPr="007E2DC0" w:rsidRDefault="008B686E" w:rsidP="007E2DC0">
      <w:pPr>
        <w:pStyle w:val="BodyText"/>
        <w:spacing w:before="1"/>
        <w:ind w:right="6210"/>
        <w:jc w:val="left"/>
        <w:rPr>
          <w:color w:val="000000" w:themeColor="text1"/>
          <w:sz w:val="22"/>
          <w:szCs w:val="22"/>
        </w:rPr>
      </w:pPr>
      <w:r w:rsidRPr="007E2DC0">
        <w:rPr>
          <w:color w:val="000000" w:themeColor="text1"/>
          <w:sz w:val="22"/>
          <w:szCs w:val="22"/>
        </w:rPr>
        <w:t xml:space="preserve">Corporate Office, 19-13-65/A, </w:t>
      </w:r>
    </w:p>
    <w:p w14:paraId="5FB229C6" w14:textId="77777777" w:rsidR="008B686E" w:rsidRPr="007E2DC0" w:rsidRDefault="008B686E" w:rsidP="007E2DC0">
      <w:pPr>
        <w:pStyle w:val="BodyText"/>
        <w:spacing w:before="1"/>
        <w:ind w:right="5400"/>
        <w:jc w:val="left"/>
        <w:rPr>
          <w:color w:val="000000" w:themeColor="text1"/>
          <w:sz w:val="22"/>
          <w:szCs w:val="22"/>
        </w:rPr>
      </w:pPr>
      <w:r w:rsidRPr="007E2DC0">
        <w:rPr>
          <w:color w:val="000000" w:themeColor="text1"/>
          <w:sz w:val="22"/>
          <w:szCs w:val="22"/>
        </w:rPr>
        <w:t>Tiruchanoor Road, Tirupati, Tirupati District, Andhra Pradesh – 517 503, India</w:t>
      </w:r>
    </w:p>
    <w:p w14:paraId="53E7B6DD" w14:textId="77777777" w:rsidR="009E0A09" w:rsidRPr="007E2DC0" w:rsidRDefault="009E0A09" w:rsidP="007E2DC0">
      <w:pPr>
        <w:pStyle w:val="BodyText"/>
        <w:spacing w:before="179"/>
        <w:rPr>
          <w:sz w:val="22"/>
          <w:szCs w:val="22"/>
        </w:rPr>
      </w:pPr>
    </w:p>
    <w:p w14:paraId="7B5F2867" w14:textId="052E1287" w:rsidR="009E0A09" w:rsidRPr="007E2DC0" w:rsidRDefault="009E0A09" w:rsidP="007E2DC0">
      <w:pPr>
        <w:pStyle w:val="BodyText"/>
        <w:spacing w:before="1" w:line="259" w:lineRule="auto"/>
        <w:ind w:right="356"/>
        <w:rPr>
          <w:sz w:val="22"/>
          <w:szCs w:val="22"/>
        </w:rPr>
      </w:pPr>
      <w:r w:rsidRPr="007E2DC0">
        <w:rPr>
          <w:b/>
          <w:sz w:val="22"/>
          <w:szCs w:val="22"/>
        </w:rPr>
        <w:t>Sub</w:t>
      </w:r>
      <w:r w:rsidRPr="007E2DC0">
        <w:rPr>
          <w:sz w:val="22"/>
          <w:szCs w:val="22"/>
        </w:rPr>
        <w:t>:</w:t>
      </w:r>
      <w:r w:rsidRPr="007E2DC0">
        <w:rPr>
          <w:spacing w:val="40"/>
          <w:sz w:val="22"/>
          <w:szCs w:val="22"/>
        </w:rPr>
        <w:t xml:space="preserve">  </w:t>
      </w:r>
      <w:r w:rsidR="003F78DF" w:rsidRPr="007E2DC0">
        <w:rPr>
          <w:sz w:val="22"/>
          <w:szCs w:val="22"/>
        </w:rPr>
        <w:t>Request for Selection (</w:t>
      </w:r>
      <w:proofErr w:type="spellStart"/>
      <w:r w:rsidR="003F78DF" w:rsidRPr="007E2DC0">
        <w:rPr>
          <w:sz w:val="22"/>
          <w:szCs w:val="22"/>
        </w:rPr>
        <w:t>RfS</w:t>
      </w:r>
      <w:proofErr w:type="spellEnd"/>
      <w:r w:rsidR="003F78DF" w:rsidRPr="007E2DC0">
        <w:rPr>
          <w:sz w:val="22"/>
          <w:szCs w:val="22"/>
        </w:rPr>
        <w:t xml:space="preserve">) of EPC Contractor/RTS Vendor for Design, Engineering, Supply, Installation, Testing &amp; Commissioning and O&amp;M for 5 Years of total capacity of 93.20 MWp Grid-Connected Rooftop Solar Plants with 2 </w:t>
      </w:r>
      <w:proofErr w:type="spellStart"/>
      <w:r w:rsidR="003F78DF" w:rsidRPr="007E2DC0">
        <w:rPr>
          <w:sz w:val="22"/>
          <w:szCs w:val="22"/>
        </w:rPr>
        <w:t>kWp</w:t>
      </w:r>
      <w:proofErr w:type="spellEnd"/>
      <w:r w:rsidR="003F78DF" w:rsidRPr="007E2DC0">
        <w:rPr>
          <w:sz w:val="22"/>
          <w:szCs w:val="22"/>
        </w:rPr>
        <w:t xml:space="preserve"> capacity each for 39,215 BC &amp; 7,381 OC Domestic Consumers (&lt;200 U) through Utility Led Aggregation (CAPEX) Model under PMSG:MBY scheme in the jurisdiction of RESCO, </w:t>
      </w:r>
      <w:proofErr w:type="spellStart"/>
      <w:r w:rsidR="003F78DF" w:rsidRPr="007E2DC0">
        <w:rPr>
          <w:sz w:val="22"/>
          <w:szCs w:val="22"/>
        </w:rPr>
        <w:t>Kuppam</w:t>
      </w:r>
      <w:proofErr w:type="spellEnd"/>
      <w:r w:rsidR="003F78DF" w:rsidRPr="007E2DC0">
        <w:rPr>
          <w:sz w:val="22"/>
          <w:szCs w:val="22"/>
        </w:rPr>
        <w:t xml:space="preserve"> (KRECS)</w:t>
      </w:r>
      <w:r w:rsidRPr="007E2DC0">
        <w:rPr>
          <w:sz w:val="22"/>
          <w:szCs w:val="22"/>
        </w:rPr>
        <w:t>-reg.</w:t>
      </w:r>
    </w:p>
    <w:p w14:paraId="0C9DFBBF" w14:textId="444BEDD2" w:rsidR="009E0A09" w:rsidRPr="007E2DC0" w:rsidRDefault="009E0A09" w:rsidP="007E2DC0">
      <w:pPr>
        <w:pStyle w:val="BodyText"/>
        <w:spacing w:before="159" w:line="410" w:lineRule="auto"/>
        <w:ind w:right="90"/>
        <w:rPr>
          <w:sz w:val="22"/>
          <w:szCs w:val="22"/>
        </w:rPr>
      </w:pPr>
      <w:r w:rsidRPr="007E2DC0">
        <w:rPr>
          <w:sz w:val="22"/>
          <w:szCs w:val="22"/>
        </w:rPr>
        <w:t>Tender</w:t>
      </w:r>
      <w:r w:rsidRPr="007E2DC0">
        <w:rPr>
          <w:spacing w:val="-10"/>
          <w:sz w:val="22"/>
          <w:szCs w:val="22"/>
        </w:rPr>
        <w:t xml:space="preserve"> </w:t>
      </w:r>
      <w:r w:rsidRPr="007E2DC0">
        <w:rPr>
          <w:sz w:val="22"/>
          <w:szCs w:val="22"/>
        </w:rPr>
        <w:t>Reference:</w:t>
      </w:r>
      <w:r w:rsidRPr="007E2DC0">
        <w:rPr>
          <w:spacing w:val="-10"/>
          <w:sz w:val="22"/>
          <w:szCs w:val="22"/>
        </w:rPr>
        <w:t xml:space="preserve"> </w:t>
      </w:r>
      <w:r w:rsidR="00FB4536" w:rsidRPr="007E2DC0">
        <w:rPr>
          <w:sz w:val="22"/>
          <w:szCs w:val="22"/>
        </w:rPr>
        <w:t>CGM/RAC&amp;IPC/</w:t>
      </w:r>
      <w:proofErr w:type="gramStart"/>
      <w:r w:rsidR="00FB4536" w:rsidRPr="007E2DC0">
        <w:rPr>
          <w:sz w:val="22"/>
          <w:szCs w:val="22"/>
        </w:rPr>
        <w:t>PMSG:MBY</w:t>
      </w:r>
      <w:proofErr w:type="gramEnd"/>
      <w:r w:rsidR="00FB4536" w:rsidRPr="007E2DC0">
        <w:rPr>
          <w:sz w:val="22"/>
          <w:szCs w:val="22"/>
        </w:rPr>
        <w:t>(ULA)/01/2026-27</w:t>
      </w:r>
    </w:p>
    <w:p w14:paraId="23CF7979" w14:textId="77777777" w:rsidR="009E0A09" w:rsidRPr="007E2DC0" w:rsidRDefault="009E0A09" w:rsidP="007E2DC0">
      <w:pPr>
        <w:pStyle w:val="BodyText"/>
        <w:spacing w:before="159" w:line="410" w:lineRule="auto"/>
        <w:ind w:right="2203"/>
        <w:rPr>
          <w:sz w:val="22"/>
          <w:szCs w:val="22"/>
        </w:rPr>
      </w:pPr>
      <w:r w:rsidRPr="007E2DC0">
        <w:rPr>
          <w:sz w:val="22"/>
          <w:szCs w:val="22"/>
        </w:rPr>
        <w:t>Dear Sir / Madam,</w:t>
      </w:r>
    </w:p>
    <w:p w14:paraId="6973DB70" w14:textId="77777777" w:rsidR="009E0A09" w:rsidRPr="007E2DC0" w:rsidRDefault="009E0A09" w:rsidP="007E2DC0">
      <w:pPr>
        <w:pStyle w:val="BodyText"/>
        <w:spacing w:before="2" w:line="276" w:lineRule="auto"/>
        <w:ind w:right="360"/>
        <w:rPr>
          <w:sz w:val="22"/>
          <w:szCs w:val="22"/>
        </w:rPr>
      </w:pPr>
      <w:r w:rsidRPr="007E2DC0">
        <w:rPr>
          <w:sz w:val="22"/>
          <w:szCs w:val="22"/>
        </w:rPr>
        <w:t>We</w:t>
      </w:r>
      <w:r w:rsidRPr="007E2DC0">
        <w:rPr>
          <w:spacing w:val="-8"/>
          <w:sz w:val="22"/>
          <w:szCs w:val="22"/>
        </w:rPr>
        <w:t xml:space="preserve"> </w:t>
      </w:r>
      <w:r w:rsidRPr="007E2DC0">
        <w:rPr>
          <w:sz w:val="22"/>
          <w:szCs w:val="22"/>
        </w:rPr>
        <w:t>certify</w:t>
      </w:r>
      <w:r w:rsidRPr="007E2DC0">
        <w:rPr>
          <w:spacing w:val="-7"/>
          <w:sz w:val="22"/>
          <w:szCs w:val="22"/>
        </w:rPr>
        <w:t xml:space="preserve"> </w:t>
      </w:r>
      <w:r w:rsidRPr="007E2DC0">
        <w:rPr>
          <w:sz w:val="22"/>
          <w:szCs w:val="22"/>
        </w:rPr>
        <w:t>that</w:t>
      </w:r>
      <w:r w:rsidRPr="007E2DC0">
        <w:rPr>
          <w:spacing w:val="-7"/>
          <w:sz w:val="22"/>
          <w:szCs w:val="22"/>
        </w:rPr>
        <w:t xml:space="preserve"> </w:t>
      </w:r>
      <w:r w:rsidRPr="007E2DC0">
        <w:rPr>
          <w:sz w:val="22"/>
          <w:szCs w:val="22"/>
        </w:rPr>
        <w:t>the</w:t>
      </w:r>
      <w:r w:rsidRPr="007E2DC0">
        <w:rPr>
          <w:spacing w:val="-8"/>
          <w:sz w:val="22"/>
          <w:szCs w:val="22"/>
        </w:rPr>
        <w:t xml:space="preserve"> </w:t>
      </w:r>
      <w:r w:rsidRPr="007E2DC0">
        <w:rPr>
          <w:sz w:val="22"/>
          <w:szCs w:val="22"/>
        </w:rPr>
        <w:t>Bidding</w:t>
      </w:r>
      <w:r w:rsidRPr="007E2DC0">
        <w:rPr>
          <w:spacing w:val="-7"/>
          <w:sz w:val="22"/>
          <w:szCs w:val="22"/>
        </w:rPr>
        <w:t xml:space="preserve"> </w:t>
      </w:r>
      <w:r w:rsidRPr="007E2DC0">
        <w:rPr>
          <w:sz w:val="22"/>
          <w:szCs w:val="22"/>
        </w:rPr>
        <w:t>Company/</w:t>
      </w:r>
      <w:r w:rsidRPr="007E2DC0">
        <w:rPr>
          <w:spacing w:val="-7"/>
          <w:sz w:val="22"/>
          <w:szCs w:val="22"/>
        </w:rPr>
        <w:t xml:space="preserve"> </w:t>
      </w:r>
      <w:r w:rsidRPr="007E2DC0">
        <w:rPr>
          <w:sz w:val="22"/>
          <w:szCs w:val="22"/>
        </w:rPr>
        <w:t>Joint</w:t>
      </w:r>
      <w:r w:rsidRPr="007E2DC0">
        <w:rPr>
          <w:spacing w:val="-11"/>
          <w:sz w:val="22"/>
          <w:szCs w:val="22"/>
        </w:rPr>
        <w:t xml:space="preserve"> </w:t>
      </w:r>
      <w:r w:rsidRPr="007E2DC0">
        <w:rPr>
          <w:sz w:val="22"/>
          <w:szCs w:val="22"/>
        </w:rPr>
        <w:t>Venture</w:t>
      </w:r>
      <w:r w:rsidRPr="007E2DC0">
        <w:rPr>
          <w:spacing w:val="-8"/>
          <w:sz w:val="22"/>
          <w:szCs w:val="22"/>
        </w:rPr>
        <w:t xml:space="preserve"> </w:t>
      </w:r>
      <w:r w:rsidRPr="007E2DC0">
        <w:rPr>
          <w:sz w:val="22"/>
          <w:szCs w:val="22"/>
        </w:rPr>
        <w:t>is</w:t>
      </w:r>
      <w:r w:rsidRPr="007E2DC0">
        <w:rPr>
          <w:spacing w:val="-8"/>
          <w:sz w:val="22"/>
          <w:szCs w:val="22"/>
        </w:rPr>
        <w:t xml:space="preserve"> </w:t>
      </w:r>
      <w:r w:rsidRPr="007E2DC0">
        <w:rPr>
          <w:sz w:val="22"/>
          <w:szCs w:val="22"/>
        </w:rPr>
        <w:t>meeting</w:t>
      </w:r>
      <w:r w:rsidRPr="007E2DC0">
        <w:rPr>
          <w:spacing w:val="-7"/>
          <w:sz w:val="22"/>
          <w:szCs w:val="22"/>
        </w:rPr>
        <w:t xml:space="preserve"> </w:t>
      </w:r>
      <w:r w:rsidRPr="007E2DC0">
        <w:rPr>
          <w:sz w:val="22"/>
          <w:szCs w:val="22"/>
        </w:rPr>
        <w:t>the</w:t>
      </w:r>
      <w:r w:rsidRPr="007E2DC0">
        <w:rPr>
          <w:spacing w:val="-8"/>
          <w:sz w:val="22"/>
          <w:szCs w:val="22"/>
        </w:rPr>
        <w:t xml:space="preserve"> </w:t>
      </w:r>
      <w:r w:rsidRPr="007E2DC0">
        <w:rPr>
          <w:sz w:val="22"/>
          <w:szCs w:val="22"/>
        </w:rPr>
        <w:t>financial</w:t>
      </w:r>
      <w:r w:rsidRPr="007E2DC0">
        <w:rPr>
          <w:spacing w:val="-7"/>
          <w:sz w:val="22"/>
          <w:szCs w:val="22"/>
        </w:rPr>
        <w:t xml:space="preserve"> </w:t>
      </w:r>
      <w:r w:rsidRPr="007E2DC0">
        <w:rPr>
          <w:sz w:val="22"/>
          <w:szCs w:val="22"/>
        </w:rPr>
        <w:t>eligibility</w:t>
      </w:r>
      <w:r w:rsidRPr="007E2DC0">
        <w:rPr>
          <w:spacing w:val="-7"/>
          <w:sz w:val="22"/>
          <w:szCs w:val="22"/>
        </w:rPr>
        <w:t xml:space="preserve"> </w:t>
      </w:r>
      <w:r w:rsidRPr="007E2DC0">
        <w:rPr>
          <w:sz w:val="22"/>
          <w:szCs w:val="22"/>
        </w:rPr>
        <w:t>requirements</w:t>
      </w:r>
      <w:r w:rsidRPr="007E2DC0">
        <w:rPr>
          <w:spacing w:val="-8"/>
          <w:sz w:val="22"/>
          <w:szCs w:val="22"/>
        </w:rPr>
        <w:t xml:space="preserve"> </w:t>
      </w:r>
      <w:r w:rsidRPr="007E2DC0">
        <w:rPr>
          <w:sz w:val="22"/>
          <w:szCs w:val="22"/>
        </w:rPr>
        <w:t>as</w:t>
      </w:r>
      <w:r w:rsidRPr="007E2DC0">
        <w:rPr>
          <w:spacing w:val="-8"/>
          <w:sz w:val="22"/>
          <w:szCs w:val="22"/>
        </w:rPr>
        <w:t xml:space="preserve"> </w:t>
      </w:r>
      <w:r w:rsidRPr="007E2DC0">
        <w:rPr>
          <w:sz w:val="22"/>
          <w:szCs w:val="22"/>
        </w:rPr>
        <w:t xml:space="preserve">per the provisions of the </w:t>
      </w:r>
      <w:proofErr w:type="spellStart"/>
      <w:r w:rsidRPr="007E2DC0">
        <w:rPr>
          <w:sz w:val="22"/>
          <w:szCs w:val="22"/>
        </w:rPr>
        <w:t>RfS</w:t>
      </w:r>
      <w:proofErr w:type="spellEnd"/>
      <w:r w:rsidRPr="007E2DC0">
        <w:rPr>
          <w:sz w:val="22"/>
          <w:szCs w:val="22"/>
        </w:rPr>
        <w:t>.</w:t>
      </w:r>
    </w:p>
    <w:p w14:paraId="1CB658A4" w14:textId="77777777" w:rsidR="009E0A09" w:rsidRPr="007E2DC0" w:rsidRDefault="009E0A09" w:rsidP="007E2DC0"/>
    <w:p w14:paraId="1A735636" w14:textId="77777777" w:rsidR="009E0A09" w:rsidRPr="007E2DC0" w:rsidRDefault="009E0A09" w:rsidP="007E2DC0">
      <w:pPr>
        <w:widowControl/>
        <w:numPr>
          <w:ilvl w:val="1"/>
          <w:numId w:val="49"/>
        </w:numPr>
        <w:autoSpaceDE/>
        <w:autoSpaceDN/>
        <w:spacing w:after="160" w:line="259" w:lineRule="auto"/>
        <w:rPr>
          <w:b/>
          <w:bCs/>
        </w:rPr>
      </w:pPr>
      <w:r w:rsidRPr="007E2DC0">
        <w:rPr>
          <w:b/>
          <w:bCs/>
        </w:rPr>
        <w:t xml:space="preserve">Net Worth </w:t>
      </w:r>
    </w:p>
    <w:p w14:paraId="55BF05CC" w14:textId="0F97CE43" w:rsidR="009E0A09" w:rsidRPr="007E2DC0" w:rsidRDefault="009E0A09" w:rsidP="007E2DC0">
      <w:pPr>
        <w:tabs>
          <w:tab w:val="left" w:pos="4042"/>
          <w:tab w:val="left" w:pos="6541"/>
          <w:tab w:val="left" w:pos="9286"/>
        </w:tabs>
        <w:spacing w:before="181" w:line="259" w:lineRule="auto"/>
        <w:ind w:right="354"/>
      </w:pPr>
      <w:r w:rsidRPr="007E2DC0">
        <w:t>The Bidder, with the support of its</w:t>
      </w:r>
      <w:r w:rsidRPr="007E2DC0">
        <w:rPr>
          <w:spacing w:val="-4"/>
        </w:rPr>
        <w:t xml:space="preserve"> </w:t>
      </w:r>
      <w:r w:rsidRPr="007E2DC0">
        <w:t xml:space="preserve">Affiliates, </w:t>
      </w:r>
      <w:r w:rsidRPr="007E2DC0">
        <w:rPr>
          <w:i/>
        </w:rPr>
        <w:t xml:space="preserve">(strike out if not applicable) </w:t>
      </w:r>
      <w:r w:rsidRPr="007E2DC0">
        <w:t xml:space="preserve">is fulfilling the minimum Net Worth criteria, by demonstrating a Net Worth of INR _____________ Crores </w:t>
      </w:r>
      <w:r w:rsidRPr="007E2DC0">
        <w:rPr>
          <w:i/>
          <w:iCs/>
        </w:rPr>
        <w:t>(in INR ____________ only – words also)</w:t>
      </w:r>
      <w:r w:rsidRPr="007E2DC0">
        <w:t xml:space="preserve"> as on _________________ </w:t>
      </w:r>
      <w:r w:rsidRPr="007E2DC0">
        <w:rPr>
          <w:i/>
        </w:rPr>
        <w:t>(Insert the last date of Financial Year 202</w:t>
      </w:r>
      <w:r w:rsidR="008B686E" w:rsidRPr="007E2DC0">
        <w:rPr>
          <w:i/>
        </w:rPr>
        <w:t>4</w:t>
      </w:r>
      <w:r w:rsidRPr="007E2DC0">
        <w:rPr>
          <w:i/>
        </w:rPr>
        <w:t>-2</w:t>
      </w:r>
      <w:r w:rsidR="008B686E" w:rsidRPr="007E2DC0">
        <w:rPr>
          <w:i/>
        </w:rPr>
        <w:t>5</w:t>
      </w:r>
      <w:r w:rsidRPr="007E2DC0">
        <w:rPr>
          <w:i/>
        </w:rPr>
        <w:t xml:space="preserve"> i.e., 31.03.202</w:t>
      </w:r>
      <w:r w:rsidR="008B686E" w:rsidRPr="007E2DC0">
        <w:rPr>
          <w:i/>
        </w:rPr>
        <w:t>5</w:t>
      </w:r>
      <w:r w:rsidRPr="007E2DC0">
        <w:rPr>
          <w:i/>
        </w:rPr>
        <w:t xml:space="preserve"> or Financial Year 202</w:t>
      </w:r>
      <w:r w:rsidR="008B686E" w:rsidRPr="007E2DC0">
        <w:rPr>
          <w:i/>
        </w:rPr>
        <w:t>5</w:t>
      </w:r>
      <w:r w:rsidRPr="007E2DC0">
        <w:rPr>
          <w:i/>
        </w:rPr>
        <w:t>-2</w:t>
      </w:r>
      <w:r w:rsidR="008B686E" w:rsidRPr="007E2DC0">
        <w:rPr>
          <w:i/>
        </w:rPr>
        <w:t>6</w:t>
      </w:r>
      <w:r w:rsidRPr="007E2DC0">
        <w:rPr>
          <w:i/>
        </w:rPr>
        <w:t xml:space="preserve"> i.e., 31.03.202</w:t>
      </w:r>
      <w:r w:rsidR="008B686E" w:rsidRPr="007E2DC0">
        <w:rPr>
          <w:i/>
        </w:rPr>
        <w:t>6</w:t>
      </w:r>
      <w:r w:rsidRPr="007E2DC0">
        <w:rPr>
          <w:i/>
        </w:rPr>
        <w:t>)</w:t>
      </w:r>
      <w:r w:rsidRPr="007E2DC0">
        <w:t>.</w:t>
      </w:r>
    </w:p>
    <w:p w14:paraId="1C4E3515" w14:textId="77777777" w:rsidR="009E0A09" w:rsidRPr="007E2DC0" w:rsidRDefault="009E0A09" w:rsidP="007E2DC0">
      <w:pPr>
        <w:pStyle w:val="BodyText"/>
        <w:spacing w:before="158" w:line="259" w:lineRule="auto"/>
        <w:ind w:right="355"/>
        <w:rPr>
          <w:sz w:val="22"/>
          <w:szCs w:val="22"/>
        </w:rPr>
      </w:pPr>
      <w:r w:rsidRPr="007E2DC0">
        <w:rPr>
          <w:sz w:val="22"/>
          <w:szCs w:val="22"/>
        </w:rPr>
        <w:t xml:space="preserve">This Net Worth has been calculated in accordance with instructions provided in Clause 1.2.2 (Financial Eligibility Criteria – Net Worth) of the </w:t>
      </w:r>
      <w:proofErr w:type="spellStart"/>
      <w:r w:rsidRPr="007E2DC0">
        <w:rPr>
          <w:sz w:val="22"/>
          <w:szCs w:val="22"/>
        </w:rPr>
        <w:t>RfS</w:t>
      </w:r>
      <w:proofErr w:type="spellEnd"/>
      <w:r w:rsidRPr="007E2DC0">
        <w:rPr>
          <w:sz w:val="22"/>
          <w:szCs w:val="22"/>
        </w:rPr>
        <w:t xml:space="preserve"> as amended.</w:t>
      </w:r>
    </w:p>
    <w:p w14:paraId="7F573586" w14:textId="77777777" w:rsidR="009E0A09" w:rsidRPr="007E2DC0" w:rsidRDefault="009E0A09" w:rsidP="007E2DC0">
      <w:pPr>
        <w:ind w:left="720"/>
        <w:rPr>
          <w:b/>
          <w:bCs/>
        </w:rPr>
      </w:pPr>
    </w:p>
    <w:p w14:paraId="4FAD6026" w14:textId="77777777" w:rsidR="009E0A09" w:rsidRPr="007E2DC0" w:rsidRDefault="009E0A09" w:rsidP="007E2DC0">
      <w:pPr>
        <w:rPr>
          <w:b/>
          <w:bCs/>
        </w:rPr>
      </w:pPr>
      <w:r w:rsidRPr="007E2DC0">
        <w:rPr>
          <w:b/>
          <w:bCs/>
        </w:rPr>
        <w:t>Exhibit</w:t>
      </w:r>
      <w:r w:rsidRPr="007E2DC0">
        <w:rPr>
          <w:b/>
          <w:bCs/>
          <w:spacing w:val="-10"/>
        </w:rPr>
        <w:t xml:space="preserve"> </w:t>
      </w:r>
      <w:r w:rsidRPr="007E2DC0">
        <w:rPr>
          <w:b/>
          <w:bCs/>
        </w:rPr>
        <w:t>(</w:t>
      </w:r>
      <w:proofErr w:type="spellStart"/>
      <w:r w:rsidRPr="007E2DC0">
        <w:rPr>
          <w:b/>
          <w:bCs/>
        </w:rPr>
        <w:t>i</w:t>
      </w:r>
      <w:proofErr w:type="spellEnd"/>
      <w:r w:rsidRPr="007E2DC0">
        <w:rPr>
          <w:b/>
          <w:bCs/>
        </w:rPr>
        <w:t>):</w:t>
      </w:r>
      <w:r w:rsidRPr="007E2DC0">
        <w:rPr>
          <w:b/>
          <w:bCs/>
          <w:spacing w:val="-14"/>
        </w:rPr>
        <w:t xml:space="preserve"> </w:t>
      </w:r>
      <w:r w:rsidRPr="007E2DC0">
        <w:rPr>
          <w:b/>
          <w:bCs/>
        </w:rPr>
        <w:t>Applicable</w:t>
      </w:r>
      <w:r w:rsidRPr="007E2DC0">
        <w:rPr>
          <w:b/>
          <w:bCs/>
          <w:spacing w:val="-7"/>
        </w:rPr>
        <w:t xml:space="preserve"> </w:t>
      </w:r>
      <w:r w:rsidRPr="007E2DC0">
        <w:rPr>
          <w:b/>
          <w:bCs/>
        </w:rPr>
        <w:t>in</w:t>
      </w:r>
      <w:r w:rsidRPr="007E2DC0">
        <w:rPr>
          <w:b/>
          <w:bCs/>
          <w:spacing w:val="-6"/>
        </w:rPr>
        <w:t xml:space="preserve"> </w:t>
      </w:r>
      <w:r w:rsidRPr="007E2DC0">
        <w:rPr>
          <w:b/>
          <w:bCs/>
        </w:rPr>
        <w:t>case</w:t>
      </w:r>
      <w:r w:rsidRPr="007E2DC0">
        <w:rPr>
          <w:b/>
          <w:bCs/>
          <w:spacing w:val="-7"/>
        </w:rPr>
        <w:t xml:space="preserve"> </w:t>
      </w:r>
      <w:r w:rsidRPr="007E2DC0">
        <w:rPr>
          <w:b/>
          <w:bCs/>
        </w:rPr>
        <w:t>of</w:t>
      </w:r>
      <w:r w:rsidRPr="007E2DC0">
        <w:rPr>
          <w:b/>
          <w:bCs/>
          <w:spacing w:val="-6"/>
        </w:rPr>
        <w:t xml:space="preserve"> </w:t>
      </w:r>
      <w:r w:rsidRPr="007E2DC0">
        <w:rPr>
          <w:b/>
          <w:bCs/>
        </w:rPr>
        <w:t>Bidding</w:t>
      </w:r>
      <w:r w:rsidRPr="007E2DC0">
        <w:rPr>
          <w:b/>
          <w:bCs/>
          <w:spacing w:val="-6"/>
        </w:rPr>
        <w:t xml:space="preserve"> </w:t>
      </w:r>
      <w:r w:rsidRPr="007E2DC0">
        <w:rPr>
          <w:b/>
          <w:bCs/>
          <w:spacing w:val="-2"/>
        </w:rPr>
        <w:t>Company</w:t>
      </w:r>
    </w:p>
    <w:p w14:paraId="494E5F0E" w14:textId="77777777" w:rsidR="009E0A09" w:rsidRPr="007E2DC0" w:rsidRDefault="009E0A09" w:rsidP="007E2DC0">
      <w:pPr>
        <w:pStyle w:val="BodyText"/>
        <w:spacing w:before="179" w:line="259" w:lineRule="auto"/>
        <w:ind w:right="357"/>
        <w:rPr>
          <w:sz w:val="22"/>
          <w:szCs w:val="22"/>
        </w:rPr>
      </w:pPr>
      <w:r w:rsidRPr="007E2DC0">
        <w:rPr>
          <w:sz w:val="22"/>
          <w:szCs w:val="22"/>
        </w:rPr>
        <w:t>For</w:t>
      </w:r>
      <w:r w:rsidRPr="007E2DC0">
        <w:rPr>
          <w:spacing w:val="-14"/>
          <w:sz w:val="22"/>
          <w:szCs w:val="22"/>
        </w:rPr>
        <w:t xml:space="preserve"> </w:t>
      </w:r>
      <w:r w:rsidRPr="007E2DC0">
        <w:rPr>
          <w:sz w:val="22"/>
          <w:szCs w:val="22"/>
        </w:rPr>
        <w:t>the</w:t>
      </w:r>
      <w:r w:rsidRPr="007E2DC0">
        <w:rPr>
          <w:spacing w:val="-14"/>
          <w:sz w:val="22"/>
          <w:szCs w:val="22"/>
        </w:rPr>
        <w:t xml:space="preserve"> </w:t>
      </w:r>
      <w:r w:rsidRPr="007E2DC0">
        <w:rPr>
          <w:sz w:val="22"/>
          <w:szCs w:val="22"/>
        </w:rPr>
        <w:t>above</w:t>
      </w:r>
      <w:r w:rsidRPr="007E2DC0">
        <w:rPr>
          <w:spacing w:val="-14"/>
          <w:sz w:val="22"/>
          <w:szCs w:val="22"/>
        </w:rPr>
        <w:t xml:space="preserve"> </w:t>
      </w:r>
      <w:r w:rsidRPr="007E2DC0">
        <w:rPr>
          <w:sz w:val="22"/>
          <w:szCs w:val="22"/>
        </w:rPr>
        <w:t>calculations,</w:t>
      </w:r>
      <w:r w:rsidRPr="007E2DC0">
        <w:rPr>
          <w:spacing w:val="-13"/>
          <w:sz w:val="22"/>
          <w:szCs w:val="22"/>
        </w:rPr>
        <w:t xml:space="preserve"> </w:t>
      </w:r>
      <w:r w:rsidRPr="007E2DC0">
        <w:rPr>
          <w:sz w:val="22"/>
          <w:szCs w:val="22"/>
        </w:rPr>
        <w:t>we</w:t>
      </w:r>
      <w:r w:rsidRPr="007E2DC0">
        <w:rPr>
          <w:spacing w:val="-13"/>
          <w:sz w:val="22"/>
          <w:szCs w:val="22"/>
        </w:rPr>
        <w:t xml:space="preserve"> </w:t>
      </w:r>
      <w:r w:rsidRPr="007E2DC0">
        <w:rPr>
          <w:sz w:val="22"/>
          <w:szCs w:val="22"/>
        </w:rPr>
        <w:t>have</w:t>
      </w:r>
      <w:r w:rsidRPr="007E2DC0">
        <w:rPr>
          <w:spacing w:val="-12"/>
          <w:sz w:val="22"/>
          <w:szCs w:val="22"/>
        </w:rPr>
        <w:t xml:space="preserve"> </w:t>
      </w:r>
      <w:r w:rsidRPr="007E2DC0">
        <w:rPr>
          <w:sz w:val="22"/>
          <w:szCs w:val="22"/>
        </w:rPr>
        <w:t>considered</w:t>
      </w:r>
      <w:r w:rsidRPr="007E2DC0">
        <w:rPr>
          <w:spacing w:val="-12"/>
          <w:sz w:val="22"/>
          <w:szCs w:val="22"/>
        </w:rPr>
        <w:t xml:space="preserve"> </w:t>
      </w:r>
      <w:proofErr w:type="gramStart"/>
      <w:r w:rsidRPr="007E2DC0">
        <w:rPr>
          <w:sz w:val="22"/>
          <w:szCs w:val="22"/>
        </w:rPr>
        <w:t>the</w:t>
      </w:r>
      <w:r w:rsidRPr="007E2DC0">
        <w:rPr>
          <w:spacing w:val="-12"/>
          <w:sz w:val="22"/>
          <w:szCs w:val="22"/>
        </w:rPr>
        <w:t xml:space="preserve"> </w:t>
      </w:r>
      <w:r w:rsidRPr="007E2DC0">
        <w:rPr>
          <w:sz w:val="22"/>
          <w:szCs w:val="22"/>
        </w:rPr>
        <w:t>Net</w:t>
      </w:r>
      <w:proofErr w:type="gramEnd"/>
      <w:r w:rsidRPr="007E2DC0">
        <w:rPr>
          <w:spacing w:val="-14"/>
          <w:sz w:val="22"/>
          <w:szCs w:val="22"/>
        </w:rPr>
        <w:t xml:space="preserve"> </w:t>
      </w:r>
      <w:r w:rsidRPr="007E2DC0">
        <w:rPr>
          <w:sz w:val="22"/>
          <w:szCs w:val="22"/>
        </w:rPr>
        <w:t>Worth</w:t>
      </w:r>
      <w:r w:rsidRPr="007E2DC0">
        <w:rPr>
          <w:spacing w:val="-11"/>
          <w:sz w:val="22"/>
          <w:szCs w:val="22"/>
        </w:rPr>
        <w:t xml:space="preserve"> </w:t>
      </w:r>
      <w:r w:rsidRPr="007E2DC0">
        <w:rPr>
          <w:sz w:val="22"/>
          <w:szCs w:val="22"/>
        </w:rPr>
        <w:t>by</w:t>
      </w:r>
      <w:r w:rsidRPr="007E2DC0">
        <w:rPr>
          <w:spacing w:val="-12"/>
          <w:sz w:val="22"/>
          <w:szCs w:val="22"/>
        </w:rPr>
        <w:t xml:space="preserve"> </w:t>
      </w:r>
      <w:r w:rsidRPr="007E2DC0">
        <w:rPr>
          <w:sz w:val="22"/>
          <w:szCs w:val="22"/>
        </w:rPr>
        <w:t>Bidding</w:t>
      </w:r>
      <w:r w:rsidRPr="007E2DC0">
        <w:rPr>
          <w:spacing w:val="-12"/>
          <w:sz w:val="22"/>
          <w:szCs w:val="22"/>
        </w:rPr>
        <w:t xml:space="preserve"> </w:t>
      </w:r>
      <w:r w:rsidRPr="007E2DC0">
        <w:rPr>
          <w:sz w:val="22"/>
          <w:szCs w:val="22"/>
        </w:rPr>
        <w:t>Company</w:t>
      </w:r>
      <w:r w:rsidRPr="007E2DC0">
        <w:rPr>
          <w:spacing w:val="-12"/>
          <w:sz w:val="22"/>
          <w:szCs w:val="22"/>
        </w:rPr>
        <w:t xml:space="preserve"> </w:t>
      </w:r>
      <w:r w:rsidRPr="007E2DC0">
        <w:rPr>
          <w:sz w:val="22"/>
          <w:szCs w:val="22"/>
        </w:rPr>
        <w:t>and</w:t>
      </w:r>
      <w:r w:rsidRPr="007E2DC0">
        <w:rPr>
          <w:spacing w:val="-12"/>
          <w:sz w:val="22"/>
          <w:szCs w:val="22"/>
        </w:rPr>
        <w:t xml:space="preserve"> </w:t>
      </w:r>
      <w:r w:rsidRPr="007E2DC0">
        <w:rPr>
          <w:sz w:val="22"/>
          <w:szCs w:val="22"/>
        </w:rPr>
        <w:t>/</w:t>
      </w:r>
      <w:r w:rsidRPr="007E2DC0">
        <w:rPr>
          <w:spacing w:val="-12"/>
          <w:sz w:val="22"/>
          <w:szCs w:val="22"/>
        </w:rPr>
        <w:t xml:space="preserve"> </w:t>
      </w:r>
      <w:r w:rsidRPr="007E2DC0">
        <w:rPr>
          <w:sz w:val="22"/>
          <w:szCs w:val="22"/>
        </w:rPr>
        <w:t>or</w:t>
      </w:r>
      <w:r w:rsidRPr="007E2DC0">
        <w:rPr>
          <w:spacing w:val="-12"/>
          <w:sz w:val="22"/>
          <w:szCs w:val="22"/>
        </w:rPr>
        <w:t xml:space="preserve"> </w:t>
      </w:r>
      <w:r w:rsidRPr="007E2DC0">
        <w:rPr>
          <w:sz w:val="22"/>
          <w:szCs w:val="22"/>
        </w:rPr>
        <w:t>its</w:t>
      </w:r>
      <w:r w:rsidRPr="007E2DC0">
        <w:rPr>
          <w:spacing w:val="-14"/>
          <w:sz w:val="22"/>
          <w:szCs w:val="22"/>
        </w:rPr>
        <w:t xml:space="preserve"> </w:t>
      </w:r>
      <w:r w:rsidRPr="007E2DC0">
        <w:rPr>
          <w:sz w:val="22"/>
          <w:szCs w:val="22"/>
        </w:rPr>
        <w:t>Affiliates(s) as per following details:</w:t>
      </w:r>
    </w:p>
    <w:p w14:paraId="5EA18057" w14:textId="77777777" w:rsidR="009E0A09" w:rsidRPr="007E2DC0" w:rsidRDefault="009E0A09" w:rsidP="007E2DC0">
      <w:pPr>
        <w:pStyle w:val="BodyText"/>
        <w:spacing w:line="259" w:lineRule="auto"/>
        <w:rPr>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8"/>
        <w:gridCol w:w="2906"/>
        <w:gridCol w:w="2325"/>
        <w:gridCol w:w="2339"/>
      </w:tblGrid>
      <w:tr w:rsidR="009E0A09" w:rsidRPr="007E2DC0" w14:paraId="2F0C8190" w14:textId="77777777">
        <w:trPr>
          <w:trHeight w:val="1008"/>
        </w:trPr>
        <w:tc>
          <w:tcPr>
            <w:tcW w:w="1778" w:type="dxa"/>
          </w:tcPr>
          <w:p w14:paraId="74C564CA" w14:textId="77777777" w:rsidR="009E0A09" w:rsidRPr="007E2DC0" w:rsidRDefault="009E0A09" w:rsidP="007E2DC0">
            <w:pPr>
              <w:pStyle w:val="TableParagraph"/>
              <w:spacing w:line="259" w:lineRule="auto"/>
              <w:ind w:left="108" w:right="603"/>
              <w:rPr>
                <w:b/>
              </w:rPr>
            </w:pPr>
            <w:r w:rsidRPr="007E2DC0">
              <w:rPr>
                <w:b/>
              </w:rPr>
              <w:t xml:space="preserve">Name of </w:t>
            </w:r>
            <w:r w:rsidRPr="007E2DC0">
              <w:rPr>
                <w:b/>
                <w:spacing w:val="-2"/>
              </w:rPr>
              <w:t>Bidding Company</w:t>
            </w:r>
          </w:p>
        </w:tc>
        <w:tc>
          <w:tcPr>
            <w:tcW w:w="2906" w:type="dxa"/>
          </w:tcPr>
          <w:p w14:paraId="53B89BC2" w14:textId="77777777" w:rsidR="009E0A09" w:rsidRPr="007E2DC0" w:rsidRDefault="009E0A09" w:rsidP="007E2DC0">
            <w:pPr>
              <w:pStyle w:val="TableParagraph"/>
              <w:spacing w:line="259" w:lineRule="auto"/>
              <w:ind w:left="108" w:right="322"/>
              <w:jc w:val="center"/>
              <w:rPr>
                <w:b/>
              </w:rPr>
            </w:pPr>
            <w:r w:rsidRPr="007E2DC0">
              <w:rPr>
                <w:b/>
              </w:rPr>
              <w:t>Name</w:t>
            </w:r>
            <w:r w:rsidRPr="007E2DC0">
              <w:rPr>
                <w:b/>
                <w:spacing w:val="-14"/>
              </w:rPr>
              <w:t xml:space="preserve"> </w:t>
            </w:r>
            <w:r w:rsidRPr="007E2DC0">
              <w:rPr>
                <w:b/>
              </w:rPr>
              <w:t>of</w:t>
            </w:r>
            <w:r w:rsidRPr="007E2DC0">
              <w:rPr>
                <w:b/>
                <w:spacing w:val="-14"/>
              </w:rPr>
              <w:t xml:space="preserve"> </w:t>
            </w:r>
            <w:r w:rsidRPr="007E2DC0">
              <w:rPr>
                <w:b/>
              </w:rPr>
              <w:t>Affiliate(s)</w:t>
            </w:r>
            <w:r w:rsidRPr="007E2DC0">
              <w:rPr>
                <w:b/>
                <w:spacing w:val="-14"/>
              </w:rPr>
              <w:t xml:space="preserve"> </w:t>
            </w:r>
            <w:r w:rsidRPr="007E2DC0">
              <w:rPr>
                <w:b/>
              </w:rPr>
              <w:t xml:space="preserve">whose Net Worth is to be </w:t>
            </w:r>
            <w:r w:rsidRPr="007E2DC0">
              <w:rPr>
                <w:b/>
                <w:spacing w:val="-2"/>
              </w:rPr>
              <w:t>considered</w:t>
            </w:r>
          </w:p>
        </w:tc>
        <w:tc>
          <w:tcPr>
            <w:tcW w:w="2325" w:type="dxa"/>
          </w:tcPr>
          <w:p w14:paraId="6C3C3D69" w14:textId="77777777" w:rsidR="009E0A09" w:rsidRPr="007E2DC0" w:rsidRDefault="009E0A09" w:rsidP="007E2DC0">
            <w:pPr>
              <w:pStyle w:val="TableParagraph"/>
              <w:spacing w:line="259" w:lineRule="auto"/>
              <w:ind w:left="264" w:right="377"/>
              <w:jc w:val="center"/>
              <w:rPr>
                <w:b/>
              </w:rPr>
            </w:pPr>
            <w:r w:rsidRPr="007E2DC0">
              <w:rPr>
                <w:b/>
              </w:rPr>
              <w:t>Relationship with Bidding</w:t>
            </w:r>
            <w:r w:rsidRPr="007E2DC0">
              <w:rPr>
                <w:b/>
                <w:spacing w:val="-14"/>
              </w:rPr>
              <w:t xml:space="preserve"> </w:t>
            </w:r>
            <w:r w:rsidRPr="007E2DC0">
              <w:rPr>
                <w:b/>
              </w:rPr>
              <w:t>Company*</w:t>
            </w:r>
          </w:p>
        </w:tc>
        <w:tc>
          <w:tcPr>
            <w:tcW w:w="2339" w:type="dxa"/>
          </w:tcPr>
          <w:p w14:paraId="5E0CE07A" w14:textId="18126972" w:rsidR="009E0A09" w:rsidRPr="007E2DC0" w:rsidRDefault="009E0A09" w:rsidP="007E2DC0">
            <w:pPr>
              <w:pStyle w:val="TableParagraph"/>
              <w:spacing w:line="259" w:lineRule="auto"/>
              <w:ind w:left="109" w:right="70"/>
              <w:jc w:val="center"/>
              <w:rPr>
                <w:b/>
              </w:rPr>
            </w:pPr>
            <w:r w:rsidRPr="007E2DC0">
              <w:rPr>
                <w:b/>
              </w:rPr>
              <w:t>Net</w:t>
            </w:r>
            <w:r w:rsidRPr="007E2DC0">
              <w:rPr>
                <w:b/>
                <w:spacing w:val="-14"/>
              </w:rPr>
              <w:t xml:space="preserve"> </w:t>
            </w:r>
            <w:r w:rsidRPr="007E2DC0">
              <w:rPr>
                <w:b/>
              </w:rPr>
              <w:t>Worth</w:t>
            </w:r>
            <w:r w:rsidRPr="007E2DC0">
              <w:rPr>
                <w:b/>
                <w:spacing w:val="-14"/>
              </w:rPr>
              <w:t xml:space="preserve"> </w:t>
            </w:r>
            <w:r w:rsidRPr="007E2DC0">
              <w:rPr>
                <w:b/>
              </w:rPr>
              <w:t>as</w:t>
            </w:r>
            <w:r w:rsidRPr="007E2DC0">
              <w:rPr>
                <w:b/>
                <w:spacing w:val="-14"/>
              </w:rPr>
              <w:t xml:space="preserve"> </w:t>
            </w:r>
            <w:r w:rsidRPr="007E2DC0">
              <w:rPr>
                <w:b/>
              </w:rPr>
              <w:t>on 31.03.202</w:t>
            </w:r>
            <w:r w:rsidR="008B686E" w:rsidRPr="007E2DC0">
              <w:rPr>
                <w:b/>
              </w:rPr>
              <w:t>5</w:t>
            </w:r>
            <w:r w:rsidRPr="007E2DC0">
              <w:rPr>
                <w:b/>
              </w:rPr>
              <w:t xml:space="preserve"> or </w:t>
            </w:r>
            <w:r w:rsidRPr="007E2DC0">
              <w:rPr>
                <w:b/>
                <w:spacing w:val="-2"/>
              </w:rPr>
              <w:t>31.03.202</w:t>
            </w:r>
            <w:r w:rsidR="008B686E" w:rsidRPr="007E2DC0">
              <w:rPr>
                <w:b/>
                <w:spacing w:val="-2"/>
              </w:rPr>
              <w:t>6</w:t>
            </w:r>
            <w:r w:rsidRPr="007E2DC0">
              <w:rPr>
                <w:b/>
              </w:rPr>
              <w:t xml:space="preserve"> </w:t>
            </w:r>
            <w:r w:rsidRPr="007E2DC0">
              <w:rPr>
                <w:b/>
              </w:rPr>
              <w:br/>
              <w:t>(in</w:t>
            </w:r>
            <w:r w:rsidRPr="007E2DC0">
              <w:rPr>
                <w:b/>
                <w:spacing w:val="-5"/>
              </w:rPr>
              <w:t xml:space="preserve"> </w:t>
            </w:r>
            <w:r w:rsidRPr="007E2DC0">
              <w:rPr>
                <w:b/>
              </w:rPr>
              <w:t>INR</w:t>
            </w:r>
            <w:r w:rsidRPr="007E2DC0">
              <w:rPr>
                <w:b/>
                <w:spacing w:val="-5"/>
              </w:rPr>
              <w:t xml:space="preserve"> </w:t>
            </w:r>
            <w:r w:rsidRPr="007E2DC0">
              <w:rPr>
                <w:b/>
                <w:spacing w:val="-2"/>
              </w:rPr>
              <w:t>Crore)</w:t>
            </w:r>
          </w:p>
        </w:tc>
      </w:tr>
      <w:tr w:rsidR="009E0A09" w:rsidRPr="007E2DC0" w14:paraId="393279B6" w14:textId="77777777">
        <w:trPr>
          <w:trHeight w:val="432"/>
        </w:trPr>
        <w:tc>
          <w:tcPr>
            <w:tcW w:w="1778" w:type="dxa"/>
            <w:vMerge w:val="restart"/>
          </w:tcPr>
          <w:p w14:paraId="0DD3319B" w14:textId="77777777" w:rsidR="009E0A09" w:rsidRPr="007E2DC0" w:rsidRDefault="009E0A09" w:rsidP="007E2DC0">
            <w:pPr>
              <w:pStyle w:val="TableParagraph"/>
              <w:ind w:left="107"/>
              <w:rPr>
                <w:b/>
              </w:rPr>
            </w:pPr>
            <w:r w:rsidRPr="007E2DC0">
              <w:rPr>
                <w:b/>
              </w:rPr>
              <w:t>Company</w:t>
            </w:r>
            <w:r w:rsidRPr="007E2DC0">
              <w:rPr>
                <w:b/>
                <w:spacing w:val="-12"/>
              </w:rPr>
              <w:t xml:space="preserve"> </w:t>
            </w:r>
            <w:r w:rsidRPr="007E2DC0">
              <w:rPr>
                <w:b/>
                <w:spacing w:val="-10"/>
              </w:rPr>
              <w:t>1</w:t>
            </w:r>
          </w:p>
        </w:tc>
        <w:tc>
          <w:tcPr>
            <w:tcW w:w="2906" w:type="dxa"/>
          </w:tcPr>
          <w:p w14:paraId="7A22B4F0" w14:textId="77777777" w:rsidR="009E0A09" w:rsidRPr="007E2DC0" w:rsidRDefault="009E0A09" w:rsidP="007E2DC0">
            <w:pPr>
              <w:pStyle w:val="TableParagraph"/>
              <w:rPr>
                <w:sz w:val="20"/>
              </w:rPr>
            </w:pPr>
          </w:p>
        </w:tc>
        <w:tc>
          <w:tcPr>
            <w:tcW w:w="2325" w:type="dxa"/>
          </w:tcPr>
          <w:p w14:paraId="20844CC8" w14:textId="77777777" w:rsidR="009E0A09" w:rsidRPr="007E2DC0" w:rsidRDefault="009E0A09" w:rsidP="007E2DC0">
            <w:pPr>
              <w:pStyle w:val="TableParagraph"/>
              <w:rPr>
                <w:sz w:val="20"/>
              </w:rPr>
            </w:pPr>
          </w:p>
        </w:tc>
        <w:tc>
          <w:tcPr>
            <w:tcW w:w="2339" w:type="dxa"/>
          </w:tcPr>
          <w:p w14:paraId="0E825639" w14:textId="77777777" w:rsidR="009E0A09" w:rsidRPr="007E2DC0" w:rsidRDefault="009E0A09" w:rsidP="007E2DC0">
            <w:pPr>
              <w:pStyle w:val="TableParagraph"/>
              <w:rPr>
                <w:sz w:val="20"/>
              </w:rPr>
            </w:pPr>
          </w:p>
        </w:tc>
      </w:tr>
      <w:tr w:rsidR="009E0A09" w:rsidRPr="007E2DC0" w14:paraId="660ED09A" w14:textId="77777777">
        <w:trPr>
          <w:trHeight w:val="432"/>
        </w:trPr>
        <w:tc>
          <w:tcPr>
            <w:tcW w:w="1778" w:type="dxa"/>
            <w:vMerge/>
            <w:tcBorders>
              <w:top w:val="nil"/>
            </w:tcBorders>
          </w:tcPr>
          <w:p w14:paraId="60740D03" w14:textId="77777777" w:rsidR="009E0A09" w:rsidRPr="007E2DC0" w:rsidRDefault="009E0A09" w:rsidP="007E2DC0">
            <w:pPr>
              <w:rPr>
                <w:sz w:val="2"/>
                <w:szCs w:val="2"/>
              </w:rPr>
            </w:pPr>
          </w:p>
        </w:tc>
        <w:tc>
          <w:tcPr>
            <w:tcW w:w="2906" w:type="dxa"/>
          </w:tcPr>
          <w:p w14:paraId="5F241A62" w14:textId="77777777" w:rsidR="009E0A09" w:rsidRPr="007E2DC0" w:rsidRDefault="009E0A09" w:rsidP="007E2DC0">
            <w:pPr>
              <w:pStyle w:val="TableParagraph"/>
              <w:rPr>
                <w:sz w:val="20"/>
              </w:rPr>
            </w:pPr>
          </w:p>
        </w:tc>
        <w:tc>
          <w:tcPr>
            <w:tcW w:w="2325" w:type="dxa"/>
          </w:tcPr>
          <w:p w14:paraId="071509D5" w14:textId="77777777" w:rsidR="009E0A09" w:rsidRPr="007E2DC0" w:rsidRDefault="009E0A09" w:rsidP="007E2DC0">
            <w:pPr>
              <w:pStyle w:val="TableParagraph"/>
              <w:rPr>
                <w:sz w:val="20"/>
              </w:rPr>
            </w:pPr>
          </w:p>
        </w:tc>
        <w:tc>
          <w:tcPr>
            <w:tcW w:w="2339" w:type="dxa"/>
          </w:tcPr>
          <w:p w14:paraId="4D26D6E4" w14:textId="77777777" w:rsidR="009E0A09" w:rsidRPr="007E2DC0" w:rsidRDefault="009E0A09" w:rsidP="007E2DC0">
            <w:pPr>
              <w:pStyle w:val="TableParagraph"/>
              <w:rPr>
                <w:sz w:val="20"/>
              </w:rPr>
            </w:pPr>
          </w:p>
        </w:tc>
      </w:tr>
      <w:tr w:rsidR="009E0A09" w:rsidRPr="007E2DC0" w14:paraId="05825DEA" w14:textId="77777777">
        <w:trPr>
          <w:trHeight w:val="432"/>
        </w:trPr>
        <w:tc>
          <w:tcPr>
            <w:tcW w:w="1778" w:type="dxa"/>
            <w:vMerge/>
            <w:tcBorders>
              <w:top w:val="nil"/>
            </w:tcBorders>
          </w:tcPr>
          <w:p w14:paraId="616593BD" w14:textId="77777777" w:rsidR="009E0A09" w:rsidRPr="007E2DC0" w:rsidRDefault="009E0A09" w:rsidP="007E2DC0">
            <w:pPr>
              <w:rPr>
                <w:sz w:val="2"/>
                <w:szCs w:val="2"/>
              </w:rPr>
            </w:pPr>
          </w:p>
        </w:tc>
        <w:tc>
          <w:tcPr>
            <w:tcW w:w="2906" w:type="dxa"/>
          </w:tcPr>
          <w:p w14:paraId="10E193CD" w14:textId="77777777" w:rsidR="009E0A09" w:rsidRPr="007E2DC0" w:rsidRDefault="009E0A09" w:rsidP="007E2DC0">
            <w:pPr>
              <w:pStyle w:val="TableParagraph"/>
              <w:rPr>
                <w:sz w:val="20"/>
              </w:rPr>
            </w:pPr>
          </w:p>
        </w:tc>
        <w:tc>
          <w:tcPr>
            <w:tcW w:w="2325" w:type="dxa"/>
          </w:tcPr>
          <w:p w14:paraId="38EFE6A8" w14:textId="77777777" w:rsidR="009E0A09" w:rsidRPr="007E2DC0" w:rsidRDefault="009E0A09" w:rsidP="007E2DC0">
            <w:pPr>
              <w:pStyle w:val="TableParagraph"/>
              <w:rPr>
                <w:sz w:val="20"/>
              </w:rPr>
            </w:pPr>
          </w:p>
        </w:tc>
        <w:tc>
          <w:tcPr>
            <w:tcW w:w="2339" w:type="dxa"/>
          </w:tcPr>
          <w:p w14:paraId="667083EF" w14:textId="77777777" w:rsidR="009E0A09" w:rsidRPr="007E2DC0" w:rsidRDefault="009E0A09" w:rsidP="007E2DC0">
            <w:pPr>
              <w:pStyle w:val="TableParagraph"/>
              <w:rPr>
                <w:sz w:val="20"/>
              </w:rPr>
            </w:pPr>
          </w:p>
        </w:tc>
      </w:tr>
      <w:tr w:rsidR="009E0A09" w:rsidRPr="007E2DC0" w14:paraId="27857084" w14:textId="77777777">
        <w:trPr>
          <w:trHeight w:val="433"/>
        </w:trPr>
        <w:tc>
          <w:tcPr>
            <w:tcW w:w="7009" w:type="dxa"/>
            <w:gridSpan w:val="3"/>
          </w:tcPr>
          <w:p w14:paraId="755997AC" w14:textId="77777777" w:rsidR="009E0A09" w:rsidRPr="007E2DC0" w:rsidRDefault="009E0A09" w:rsidP="007E2DC0">
            <w:pPr>
              <w:pStyle w:val="TableParagraph"/>
              <w:spacing w:before="1"/>
              <w:ind w:left="107"/>
              <w:rPr>
                <w:b/>
              </w:rPr>
            </w:pPr>
            <w:r w:rsidRPr="007E2DC0">
              <w:rPr>
                <w:b/>
                <w:spacing w:val="-2"/>
              </w:rPr>
              <w:t>Total</w:t>
            </w:r>
          </w:p>
        </w:tc>
        <w:tc>
          <w:tcPr>
            <w:tcW w:w="2339" w:type="dxa"/>
          </w:tcPr>
          <w:p w14:paraId="091C8E22" w14:textId="77777777" w:rsidR="009E0A09" w:rsidRPr="007E2DC0" w:rsidRDefault="009E0A09" w:rsidP="007E2DC0">
            <w:pPr>
              <w:pStyle w:val="TableParagraph"/>
              <w:rPr>
                <w:sz w:val="20"/>
              </w:rPr>
            </w:pPr>
          </w:p>
        </w:tc>
      </w:tr>
    </w:tbl>
    <w:p w14:paraId="453A3A57" w14:textId="77777777" w:rsidR="009E0A09" w:rsidRPr="007E2DC0" w:rsidRDefault="009E0A09" w:rsidP="007E2DC0">
      <w:pPr>
        <w:pStyle w:val="BodyText"/>
        <w:spacing w:before="203"/>
      </w:pPr>
    </w:p>
    <w:p w14:paraId="65DCF2E5" w14:textId="77777777" w:rsidR="009E0A09" w:rsidRPr="007E2DC0" w:rsidRDefault="009E0A09" w:rsidP="007E2DC0">
      <w:pPr>
        <w:spacing w:line="259" w:lineRule="auto"/>
        <w:ind w:right="360"/>
        <w:rPr>
          <w:i/>
        </w:rPr>
      </w:pPr>
      <w:r w:rsidRPr="007E2DC0">
        <w:rPr>
          <w:i/>
        </w:rPr>
        <w:t>*</w:t>
      </w:r>
      <w:r w:rsidRPr="007E2DC0">
        <w:rPr>
          <w:i/>
          <w:spacing w:val="-5"/>
        </w:rPr>
        <w:t xml:space="preserve"> </w:t>
      </w:r>
      <w:r w:rsidRPr="007E2DC0">
        <w:rPr>
          <w:i/>
        </w:rPr>
        <w:t>The</w:t>
      </w:r>
      <w:r w:rsidRPr="007E2DC0">
        <w:rPr>
          <w:i/>
          <w:spacing w:val="-6"/>
        </w:rPr>
        <w:t xml:space="preserve"> </w:t>
      </w:r>
      <w:r w:rsidRPr="007E2DC0">
        <w:rPr>
          <w:i/>
        </w:rPr>
        <w:t>column</w:t>
      </w:r>
      <w:r w:rsidRPr="007E2DC0">
        <w:rPr>
          <w:i/>
          <w:spacing w:val="-6"/>
        </w:rPr>
        <w:t xml:space="preserve"> </w:t>
      </w:r>
      <w:r w:rsidRPr="007E2DC0">
        <w:rPr>
          <w:i/>
        </w:rPr>
        <w:t>for</w:t>
      </w:r>
      <w:r w:rsidRPr="007E2DC0">
        <w:rPr>
          <w:i/>
          <w:spacing w:val="-6"/>
        </w:rPr>
        <w:t xml:space="preserve"> </w:t>
      </w:r>
      <w:r w:rsidRPr="007E2DC0">
        <w:rPr>
          <w:i/>
        </w:rPr>
        <w:t>“Relationship</w:t>
      </w:r>
      <w:r w:rsidRPr="007E2DC0">
        <w:rPr>
          <w:i/>
          <w:spacing w:val="-5"/>
        </w:rPr>
        <w:t xml:space="preserve"> </w:t>
      </w:r>
      <w:r w:rsidRPr="007E2DC0">
        <w:rPr>
          <w:i/>
        </w:rPr>
        <w:t>with</w:t>
      </w:r>
      <w:r w:rsidRPr="007E2DC0">
        <w:rPr>
          <w:i/>
          <w:spacing w:val="-6"/>
        </w:rPr>
        <w:t xml:space="preserve"> </w:t>
      </w:r>
      <w:r w:rsidRPr="007E2DC0">
        <w:rPr>
          <w:i/>
        </w:rPr>
        <w:t>Bidding</w:t>
      </w:r>
      <w:r w:rsidRPr="007E2DC0">
        <w:rPr>
          <w:i/>
          <w:spacing w:val="-6"/>
        </w:rPr>
        <w:t xml:space="preserve"> </w:t>
      </w:r>
      <w:r w:rsidRPr="007E2DC0">
        <w:rPr>
          <w:i/>
        </w:rPr>
        <w:t>Company”</w:t>
      </w:r>
      <w:r w:rsidRPr="007E2DC0">
        <w:rPr>
          <w:i/>
          <w:spacing w:val="-6"/>
        </w:rPr>
        <w:t xml:space="preserve"> </w:t>
      </w:r>
      <w:r w:rsidRPr="007E2DC0">
        <w:rPr>
          <w:i/>
        </w:rPr>
        <w:t>is</w:t>
      </w:r>
      <w:r w:rsidRPr="007E2DC0">
        <w:rPr>
          <w:i/>
          <w:spacing w:val="-6"/>
        </w:rPr>
        <w:t xml:space="preserve"> </w:t>
      </w:r>
      <w:r w:rsidRPr="007E2DC0">
        <w:rPr>
          <w:i/>
        </w:rPr>
        <w:t>to</w:t>
      </w:r>
      <w:r w:rsidRPr="007E2DC0">
        <w:rPr>
          <w:i/>
          <w:spacing w:val="-5"/>
        </w:rPr>
        <w:t xml:space="preserve"> </w:t>
      </w:r>
      <w:r w:rsidRPr="007E2DC0">
        <w:rPr>
          <w:i/>
        </w:rPr>
        <w:t>be</w:t>
      </w:r>
      <w:r w:rsidRPr="007E2DC0">
        <w:rPr>
          <w:i/>
          <w:spacing w:val="-6"/>
        </w:rPr>
        <w:t xml:space="preserve"> </w:t>
      </w:r>
      <w:r w:rsidRPr="007E2DC0">
        <w:rPr>
          <w:i/>
        </w:rPr>
        <w:t>filled</w:t>
      </w:r>
      <w:r w:rsidRPr="007E2DC0">
        <w:rPr>
          <w:i/>
          <w:spacing w:val="-5"/>
        </w:rPr>
        <w:t xml:space="preserve"> </w:t>
      </w:r>
      <w:r w:rsidRPr="007E2DC0">
        <w:rPr>
          <w:i/>
        </w:rPr>
        <w:t>only</w:t>
      </w:r>
      <w:r w:rsidRPr="007E2DC0">
        <w:rPr>
          <w:i/>
          <w:spacing w:val="-6"/>
        </w:rPr>
        <w:t xml:space="preserve"> </w:t>
      </w:r>
      <w:r w:rsidRPr="007E2DC0">
        <w:rPr>
          <w:i/>
        </w:rPr>
        <w:t>in</w:t>
      </w:r>
      <w:r w:rsidRPr="007E2DC0">
        <w:rPr>
          <w:i/>
          <w:spacing w:val="-5"/>
        </w:rPr>
        <w:t xml:space="preserve"> </w:t>
      </w:r>
      <w:r w:rsidRPr="007E2DC0">
        <w:rPr>
          <w:i/>
        </w:rPr>
        <w:t>case</w:t>
      </w:r>
      <w:r w:rsidRPr="007E2DC0">
        <w:rPr>
          <w:i/>
          <w:spacing w:val="-6"/>
        </w:rPr>
        <w:t xml:space="preserve"> </w:t>
      </w:r>
      <w:r w:rsidRPr="007E2DC0">
        <w:rPr>
          <w:i/>
        </w:rPr>
        <w:t>the</w:t>
      </w:r>
      <w:r w:rsidRPr="007E2DC0">
        <w:rPr>
          <w:i/>
          <w:spacing w:val="-6"/>
        </w:rPr>
        <w:t xml:space="preserve"> </w:t>
      </w:r>
      <w:r w:rsidRPr="007E2DC0">
        <w:rPr>
          <w:i/>
        </w:rPr>
        <w:t>financial</w:t>
      </w:r>
      <w:r w:rsidRPr="007E2DC0">
        <w:rPr>
          <w:i/>
          <w:spacing w:val="-6"/>
        </w:rPr>
        <w:t xml:space="preserve"> </w:t>
      </w:r>
      <w:r w:rsidRPr="007E2DC0">
        <w:rPr>
          <w:i/>
        </w:rPr>
        <w:t>capability of Affiliate has been used for meeting qualification requirements.</w:t>
      </w:r>
    </w:p>
    <w:p w14:paraId="685F2C7B" w14:textId="77777777" w:rsidR="009E0A09" w:rsidRPr="007E2DC0" w:rsidRDefault="009E0A09" w:rsidP="007E2DC0">
      <w:pPr>
        <w:pStyle w:val="BodyText"/>
        <w:rPr>
          <w:i/>
        </w:rPr>
      </w:pPr>
    </w:p>
    <w:p w14:paraId="263A5D1A" w14:textId="77777777" w:rsidR="009E0A09" w:rsidRPr="007E2DC0" w:rsidRDefault="009E0A09" w:rsidP="007E2DC0">
      <w:pPr>
        <w:rPr>
          <w:b/>
          <w:bCs/>
        </w:rPr>
      </w:pPr>
      <w:r w:rsidRPr="007E2DC0">
        <w:rPr>
          <w:b/>
          <w:bCs/>
        </w:rPr>
        <w:t>Exhibit</w:t>
      </w:r>
      <w:r w:rsidRPr="007E2DC0">
        <w:rPr>
          <w:b/>
          <w:bCs/>
          <w:spacing w:val="26"/>
        </w:rPr>
        <w:t xml:space="preserve"> </w:t>
      </w:r>
      <w:r w:rsidRPr="007E2DC0">
        <w:rPr>
          <w:b/>
          <w:bCs/>
        </w:rPr>
        <w:t>(ii): Applicable</w:t>
      </w:r>
      <w:r w:rsidRPr="007E2DC0">
        <w:rPr>
          <w:b/>
          <w:bCs/>
          <w:spacing w:val="25"/>
        </w:rPr>
        <w:t xml:space="preserve"> </w:t>
      </w:r>
      <w:r w:rsidRPr="007E2DC0">
        <w:rPr>
          <w:b/>
          <w:bCs/>
        </w:rPr>
        <w:t>in</w:t>
      </w:r>
      <w:r w:rsidRPr="007E2DC0">
        <w:rPr>
          <w:b/>
          <w:bCs/>
          <w:spacing w:val="26"/>
        </w:rPr>
        <w:t xml:space="preserve"> </w:t>
      </w:r>
      <w:r w:rsidRPr="007E2DC0">
        <w:rPr>
          <w:b/>
          <w:bCs/>
        </w:rPr>
        <w:t>case</w:t>
      </w:r>
      <w:r w:rsidRPr="007E2DC0">
        <w:rPr>
          <w:b/>
          <w:bCs/>
          <w:spacing w:val="25"/>
        </w:rPr>
        <w:t xml:space="preserve"> </w:t>
      </w:r>
      <w:r w:rsidRPr="007E2DC0">
        <w:rPr>
          <w:b/>
          <w:bCs/>
        </w:rPr>
        <w:t>Bidder</w:t>
      </w:r>
      <w:r w:rsidRPr="007E2DC0">
        <w:rPr>
          <w:b/>
          <w:bCs/>
          <w:spacing w:val="22"/>
        </w:rPr>
        <w:t xml:space="preserve"> </w:t>
      </w:r>
      <w:r w:rsidRPr="007E2DC0">
        <w:rPr>
          <w:b/>
          <w:bCs/>
        </w:rPr>
        <w:t>is</w:t>
      </w:r>
      <w:r w:rsidRPr="007E2DC0">
        <w:rPr>
          <w:b/>
          <w:bCs/>
          <w:spacing w:val="25"/>
        </w:rPr>
        <w:t xml:space="preserve"> </w:t>
      </w:r>
      <w:r w:rsidRPr="007E2DC0">
        <w:rPr>
          <w:b/>
          <w:bCs/>
        </w:rPr>
        <w:t>Joint</w:t>
      </w:r>
      <w:r w:rsidRPr="007E2DC0">
        <w:rPr>
          <w:b/>
          <w:bCs/>
          <w:spacing w:val="20"/>
        </w:rPr>
        <w:t xml:space="preserve"> </w:t>
      </w:r>
      <w:r w:rsidRPr="007E2DC0">
        <w:rPr>
          <w:b/>
          <w:bCs/>
        </w:rPr>
        <w:t>Venture</w:t>
      </w:r>
      <w:r w:rsidRPr="007E2DC0">
        <w:rPr>
          <w:b/>
          <w:bCs/>
          <w:spacing w:val="25"/>
        </w:rPr>
        <w:t xml:space="preserve"> </w:t>
      </w:r>
      <w:r w:rsidRPr="007E2DC0">
        <w:rPr>
          <w:b/>
          <w:bCs/>
        </w:rPr>
        <w:t>(to</w:t>
      </w:r>
      <w:r w:rsidRPr="007E2DC0">
        <w:rPr>
          <w:b/>
          <w:bCs/>
          <w:spacing w:val="26"/>
        </w:rPr>
        <w:t xml:space="preserve"> </w:t>
      </w:r>
      <w:r w:rsidRPr="007E2DC0">
        <w:rPr>
          <w:b/>
          <w:bCs/>
        </w:rPr>
        <w:t>be</w:t>
      </w:r>
      <w:r w:rsidRPr="007E2DC0">
        <w:rPr>
          <w:b/>
          <w:bCs/>
          <w:spacing w:val="25"/>
        </w:rPr>
        <w:t xml:space="preserve"> </w:t>
      </w:r>
      <w:r w:rsidRPr="007E2DC0">
        <w:rPr>
          <w:b/>
          <w:bCs/>
        </w:rPr>
        <w:t>filled</w:t>
      </w:r>
      <w:r w:rsidRPr="007E2DC0">
        <w:rPr>
          <w:b/>
          <w:bCs/>
          <w:spacing w:val="26"/>
        </w:rPr>
        <w:t xml:space="preserve"> </w:t>
      </w:r>
      <w:r w:rsidRPr="007E2DC0">
        <w:rPr>
          <w:b/>
          <w:bCs/>
        </w:rPr>
        <w:t>by</w:t>
      </w:r>
      <w:r w:rsidRPr="007E2DC0">
        <w:rPr>
          <w:b/>
          <w:bCs/>
          <w:spacing w:val="26"/>
        </w:rPr>
        <w:t xml:space="preserve"> </w:t>
      </w:r>
      <w:r w:rsidRPr="007E2DC0">
        <w:rPr>
          <w:b/>
          <w:bCs/>
        </w:rPr>
        <w:t>each</w:t>
      </w:r>
      <w:r w:rsidRPr="007E2DC0">
        <w:rPr>
          <w:b/>
          <w:bCs/>
          <w:spacing w:val="26"/>
        </w:rPr>
        <w:t xml:space="preserve"> </w:t>
      </w:r>
      <w:r w:rsidRPr="007E2DC0">
        <w:rPr>
          <w:b/>
          <w:bCs/>
        </w:rPr>
        <w:t>Partner</w:t>
      </w:r>
      <w:r w:rsidRPr="007E2DC0">
        <w:rPr>
          <w:b/>
          <w:bCs/>
          <w:spacing w:val="22"/>
        </w:rPr>
        <w:t xml:space="preserve"> </w:t>
      </w:r>
      <w:r w:rsidRPr="007E2DC0">
        <w:rPr>
          <w:b/>
          <w:bCs/>
        </w:rPr>
        <w:t>of</w:t>
      </w:r>
      <w:r w:rsidRPr="007E2DC0">
        <w:rPr>
          <w:b/>
          <w:bCs/>
          <w:spacing w:val="26"/>
        </w:rPr>
        <w:t xml:space="preserve"> </w:t>
      </w:r>
      <w:r w:rsidRPr="007E2DC0">
        <w:rPr>
          <w:b/>
          <w:bCs/>
        </w:rPr>
        <w:t>the</w:t>
      </w:r>
      <w:r w:rsidRPr="007E2DC0">
        <w:rPr>
          <w:b/>
          <w:bCs/>
          <w:spacing w:val="25"/>
        </w:rPr>
        <w:t xml:space="preserve"> </w:t>
      </w:r>
      <w:r w:rsidRPr="007E2DC0">
        <w:rPr>
          <w:b/>
          <w:bCs/>
        </w:rPr>
        <w:t>Joint Venture separately)</w:t>
      </w:r>
    </w:p>
    <w:p w14:paraId="28126FEF" w14:textId="77777777" w:rsidR="009E0A09" w:rsidRPr="007E2DC0" w:rsidRDefault="009E0A09" w:rsidP="007E2DC0">
      <w:pPr>
        <w:spacing w:before="160"/>
        <w:rPr>
          <w:b/>
        </w:rPr>
      </w:pPr>
      <w:r w:rsidRPr="007E2DC0">
        <w:rPr>
          <w:b/>
        </w:rPr>
        <w:t>Name</w:t>
      </w:r>
      <w:r w:rsidRPr="007E2DC0">
        <w:rPr>
          <w:b/>
          <w:spacing w:val="-7"/>
        </w:rPr>
        <w:t xml:space="preserve"> </w:t>
      </w:r>
      <w:r w:rsidRPr="007E2DC0">
        <w:rPr>
          <w:b/>
        </w:rPr>
        <w:t>of</w:t>
      </w:r>
      <w:r w:rsidRPr="007E2DC0">
        <w:rPr>
          <w:b/>
          <w:spacing w:val="-6"/>
        </w:rPr>
        <w:t xml:space="preserve"> </w:t>
      </w:r>
      <w:r w:rsidRPr="007E2DC0">
        <w:rPr>
          <w:b/>
        </w:rPr>
        <w:t>Partner:</w:t>
      </w:r>
      <w:r w:rsidRPr="007E2DC0">
        <w:rPr>
          <w:b/>
          <w:spacing w:val="-5"/>
        </w:rPr>
        <w:t xml:space="preserve"> </w:t>
      </w:r>
      <w:r w:rsidRPr="007E2DC0">
        <w:rPr>
          <w:b/>
        </w:rPr>
        <w:t>(</w:t>
      </w:r>
      <w:r w:rsidRPr="007E2DC0">
        <w:rPr>
          <w:b/>
          <w:i/>
        </w:rPr>
        <w:t>Insert</w:t>
      </w:r>
      <w:r w:rsidRPr="007E2DC0">
        <w:rPr>
          <w:b/>
          <w:i/>
          <w:spacing w:val="-5"/>
        </w:rPr>
        <w:t xml:space="preserve"> </w:t>
      </w:r>
      <w:r w:rsidRPr="007E2DC0">
        <w:rPr>
          <w:b/>
          <w:i/>
        </w:rPr>
        <w:t>name</w:t>
      </w:r>
      <w:r w:rsidRPr="007E2DC0">
        <w:rPr>
          <w:b/>
          <w:i/>
          <w:spacing w:val="-7"/>
        </w:rPr>
        <w:t xml:space="preserve"> </w:t>
      </w:r>
      <w:r w:rsidRPr="007E2DC0">
        <w:rPr>
          <w:b/>
          <w:i/>
        </w:rPr>
        <w:t>of</w:t>
      </w:r>
      <w:r w:rsidRPr="007E2DC0">
        <w:rPr>
          <w:b/>
          <w:i/>
          <w:spacing w:val="-5"/>
        </w:rPr>
        <w:t xml:space="preserve"> </w:t>
      </w:r>
      <w:r w:rsidRPr="007E2DC0">
        <w:rPr>
          <w:b/>
          <w:i/>
        </w:rPr>
        <w:t>the</w:t>
      </w:r>
      <w:r w:rsidRPr="007E2DC0">
        <w:rPr>
          <w:b/>
          <w:i/>
          <w:spacing w:val="-7"/>
        </w:rPr>
        <w:t xml:space="preserve"> </w:t>
      </w:r>
      <w:r w:rsidRPr="007E2DC0">
        <w:rPr>
          <w:b/>
          <w:i/>
          <w:spacing w:val="-2"/>
        </w:rPr>
        <w:t>Partner</w:t>
      </w:r>
      <w:r w:rsidRPr="007E2DC0">
        <w:rPr>
          <w:b/>
          <w:spacing w:val="-2"/>
        </w:rPr>
        <w:t>)</w:t>
      </w:r>
    </w:p>
    <w:p w14:paraId="665CF438" w14:textId="77777777" w:rsidR="009E0A09" w:rsidRPr="007E2DC0" w:rsidRDefault="009E0A09" w:rsidP="007E2DC0">
      <w:pPr>
        <w:pStyle w:val="BodyText"/>
        <w:spacing w:before="180"/>
      </w:pPr>
      <w:r w:rsidRPr="007E2DC0">
        <w:t>Net</w:t>
      </w:r>
      <w:r w:rsidRPr="007E2DC0">
        <w:rPr>
          <w:spacing w:val="-13"/>
        </w:rPr>
        <w:t xml:space="preserve"> </w:t>
      </w:r>
      <w:r w:rsidRPr="007E2DC0">
        <w:t>Worth</w:t>
      </w:r>
      <w:r w:rsidRPr="007E2DC0">
        <w:rPr>
          <w:spacing w:val="-9"/>
        </w:rPr>
        <w:t xml:space="preserve"> </w:t>
      </w:r>
      <w:r w:rsidRPr="007E2DC0">
        <w:t>requirement</w:t>
      </w:r>
      <w:r w:rsidRPr="007E2DC0">
        <w:rPr>
          <w:spacing w:val="-10"/>
        </w:rPr>
        <w:t xml:space="preserve"> </w:t>
      </w:r>
      <w:r w:rsidRPr="007E2DC0">
        <w:t>to</w:t>
      </w:r>
      <w:r w:rsidRPr="007E2DC0">
        <w:rPr>
          <w:spacing w:val="-9"/>
        </w:rPr>
        <w:t xml:space="preserve"> </w:t>
      </w:r>
      <w:r w:rsidRPr="007E2DC0">
        <w:t>be</w:t>
      </w:r>
      <w:r w:rsidRPr="007E2DC0">
        <w:rPr>
          <w:spacing w:val="-10"/>
        </w:rPr>
        <w:t xml:space="preserve"> </w:t>
      </w:r>
      <w:r w:rsidRPr="007E2DC0">
        <w:t>met</w:t>
      </w:r>
      <w:r w:rsidRPr="007E2DC0">
        <w:rPr>
          <w:spacing w:val="-9"/>
        </w:rPr>
        <w:t xml:space="preserve"> </w:t>
      </w:r>
      <w:r w:rsidRPr="007E2DC0">
        <w:t>by</w:t>
      </w:r>
      <w:r w:rsidRPr="007E2DC0">
        <w:rPr>
          <w:spacing w:val="-9"/>
        </w:rPr>
        <w:t xml:space="preserve"> </w:t>
      </w:r>
      <w:r w:rsidRPr="007E2DC0">
        <w:t>Partners</w:t>
      </w:r>
      <w:r w:rsidRPr="007E2DC0">
        <w:rPr>
          <w:spacing w:val="-10"/>
        </w:rPr>
        <w:t xml:space="preserve"> </w:t>
      </w:r>
      <w:r w:rsidRPr="007E2DC0">
        <w:t>in</w:t>
      </w:r>
      <w:r w:rsidRPr="007E2DC0">
        <w:rPr>
          <w:spacing w:val="-10"/>
        </w:rPr>
        <w:t xml:space="preserve"> </w:t>
      </w:r>
      <w:r w:rsidRPr="007E2DC0">
        <w:t>the</w:t>
      </w:r>
      <w:r w:rsidRPr="007E2DC0">
        <w:rPr>
          <w:spacing w:val="-10"/>
        </w:rPr>
        <w:t xml:space="preserve"> </w:t>
      </w:r>
      <w:r w:rsidRPr="007E2DC0">
        <w:t>Joint</w:t>
      </w:r>
      <w:r w:rsidRPr="007E2DC0">
        <w:rPr>
          <w:spacing w:val="-13"/>
        </w:rPr>
        <w:t xml:space="preserve"> </w:t>
      </w:r>
      <w:r w:rsidRPr="007E2DC0">
        <w:t>Venture</w:t>
      </w:r>
      <w:r w:rsidRPr="007E2DC0">
        <w:rPr>
          <w:spacing w:val="-10"/>
        </w:rPr>
        <w:t xml:space="preserve"> </w:t>
      </w:r>
      <w:r w:rsidRPr="007E2DC0">
        <w:rPr>
          <w:spacing w:val="-2"/>
        </w:rPr>
        <w:t>Collectively</w:t>
      </w:r>
    </w:p>
    <w:p w14:paraId="171204BA" w14:textId="77777777" w:rsidR="009E0A09" w:rsidRPr="007E2DC0" w:rsidRDefault="009E0A09" w:rsidP="007E2DC0">
      <w:pPr>
        <w:pStyle w:val="BodyText"/>
        <w:spacing w:before="180" w:line="259" w:lineRule="auto"/>
        <w:ind w:right="360"/>
      </w:pPr>
      <w:r w:rsidRPr="007E2DC0">
        <w:t>For</w:t>
      </w:r>
      <w:r w:rsidRPr="007E2DC0">
        <w:rPr>
          <w:spacing w:val="33"/>
        </w:rPr>
        <w:t xml:space="preserve"> </w:t>
      </w:r>
      <w:r w:rsidRPr="007E2DC0">
        <w:t>the</w:t>
      </w:r>
      <w:r w:rsidRPr="007E2DC0">
        <w:rPr>
          <w:spacing w:val="33"/>
        </w:rPr>
        <w:t xml:space="preserve"> </w:t>
      </w:r>
      <w:r w:rsidRPr="007E2DC0">
        <w:t>above</w:t>
      </w:r>
      <w:r w:rsidRPr="007E2DC0">
        <w:rPr>
          <w:spacing w:val="33"/>
        </w:rPr>
        <w:t xml:space="preserve"> </w:t>
      </w:r>
      <w:r w:rsidRPr="007E2DC0">
        <w:t>calculations,</w:t>
      </w:r>
      <w:r w:rsidRPr="007E2DC0">
        <w:rPr>
          <w:spacing w:val="33"/>
        </w:rPr>
        <w:t xml:space="preserve"> </w:t>
      </w:r>
      <w:r w:rsidRPr="007E2DC0">
        <w:t>we</w:t>
      </w:r>
      <w:r w:rsidRPr="007E2DC0">
        <w:rPr>
          <w:spacing w:val="33"/>
        </w:rPr>
        <w:t xml:space="preserve"> </w:t>
      </w:r>
      <w:r w:rsidRPr="007E2DC0">
        <w:t>have</w:t>
      </w:r>
      <w:r w:rsidRPr="007E2DC0">
        <w:rPr>
          <w:spacing w:val="33"/>
        </w:rPr>
        <w:t xml:space="preserve"> </w:t>
      </w:r>
      <w:r w:rsidRPr="007E2DC0">
        <w:t>considered</w:t>
      </w:r>
      <w:r w:rsidRPr="007E2DC0">
        <w:rPr>
          <w:spacing w:val="34"/>
        </w:rPr>
        <w:t xml:space="preserve"> </w:t>
      </w:r>
      <w:r w:rsidRPr="007E2DC0">
        <w:t>Net</w:t>
      </w:r>
      <w:r w:rsidRPr="007E2DC0">
        <w:rPr>
          <w:spacing w:val="27"/>
        </w:rPr>
        <w:t xml:space="preserve"> </w:t>
      </w:r>
      <w:r w:rsidRPr="007E2DC0">
        <w:t>Worth</w:t>
      </w:r>
      <w:r w:rsidRPr="007E2DC0">
        <w:rPr>
          <w:spacing w:val="34"/>
        </w:rPr>
        <w:t xml:space="preserve"> </w:t>
      </w:r>
      <w:r w:rsidRPr="007E2DC0">
        <w:t>by</w:t>
      </w:r>
      <w:r w:rsidRPr="007E2DC0">
        <w:rPr>
          <w:spacing w:val="32"/>
        </w:rPr>
        <w:t xml:space="preserve"> </w:t>
      </w:r>
      <w:r w:rsidRPr="007E2DC0">
        <w:t>Partner</w:t>
      </w:r>
      <w:r w:rsidRPr="007E2DC0">
        <w:rPr>
          <w:spacing w:val="33"/>
        </w:rPr>
        <w:t xml:space="preserve"> </w:t>
      </w:r>
      <w:r w:rsidRPr="007E2DC0">
        <w:t>in</w:t>
      </w:r>
      <w:r w:rsidRPr="007E2DC0">
        <w:rPr>
          <w:spacing w:val="34"/>
        </w:rPr>
        <w:t xml:space="preserve"> </w:t>
      </w:r>
      <w:r w:rsidRPr="007E2DC0">
        <w:t>a</w:t>
      </w:r>
      <w:r w:rsidRPr="007E2DC0">
        <w:rPr>
          <w:spacing w:val="33"/>
        </w:rPr>
        <w:t xml:space="preserve"> </w:t>
      </w:r>
      <w:r w:rsidRPr="007E2DC0">
        <w:t>Joint</w:t>
      </w:r>
      <w:r w:rsidRPr="007E2DC0">
        <w:rPr>
          <w:spacing w:val="27"/>
        </w:rPr>
        <w:t xml:space="preserve"> </w:t>
      </w:r>
      <w:r w:rsidRPr="007E2DC0">
        <w:t>Venture</w:t>
      </w:r>
      <w:r w:rsidRPr="007E2DC0">
        <w:rPr>
          <w:spacing w:val="32"/>
        </w:rPr>
        <w:t xml:space="preserve"> </w:t>
      </w:r>
      <w:r w:rsidRPr="007E2DC0">
        <w:t>and</w:t>
      </w:r>
      <w:r w:rsidRPr="007E2DC0">
        <w:rPr>
          <w:spacing w:val="34"/>
        </w:rPr>
        <w:t xml:space="preserve"> </w:t>
      </w:r>
      <w:r w:rsidRPr="007E2DC0">
        <w:t>/</w:t>
      </w:r>
      <w:r w:rsidRPr="007E2DC0">
        <w:rPr>
          <w:spacing w:val="32"/>
        </w:rPr>
        <w:t xml:space="preserve"> </w:t>
      </w:r>
      <w:r w:rsidRPr="007E2DC0">
        <w:t>or</w:t>
      </w:r>
      <w:r w:rsidRPr="007E2DC0">
        <w:rPr>
          <w:spacing w:val="33"/>
        </w:rPr>
        <w:t xml:space="preserve"> </w:t>
      </w:r>
      <w:r w:rsidRPr="007E2DC0">
        <w:t>its Affiliate(s) as per following details:</w:t>
      </w:r>
    </w:p>
    <w:p w14:paraId="294C1B21" w14:textId="77777777" w:rsidR="009E0A09" w:rsidRPr="007E2DC0" w:rsidRDefault="009E0A09" w:rsidP="007E2DC0">
      <w:pPr>
        <w:pStyle w:val="BodyText"/>
        <w:spacing w:before="10"/>
        <w:rPr>
          <w:sz w:val="13"/>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1890"/>
        <w:gridCol w:w="1880"/>
        <w:gridCol w:w="2077"/>
        <w:gridCol w:w="1703"/>
      </w:tblGrid>
      <w:tr w:rsidR="009E0A09" w:rsidRPr="007E2DC0" w14:paraId="7539E4C9" w14:textId="77777777" w:rsidTr="008B686E">
        <w:trPr>
          <w:trHeight w:val="1152"/>
        </w:trPr>
        <w:tc>
          <w:tcPr>
            <w:tcW w:w="1800" w:type="dxa"/>
          </w:tcPr>
          <w:p w14:paraId="67B9865F" w14:textId="77777777" w:rsidR="009E0A09" w:rsidRPr="007E2DC0" w:rsidRDefault="009E0A09" w:rsidP="007E2DC0">
            <w:pPr>
              <w:pStyle w:val="TableParagraph"/>
              <w:spacing w:line="259" w:lineRule="auto"/>
              <w:ind w:left="107" w:right="5"/>
              <w:jc w:val="center"/>
              <w:rPr>
                <w:b/>
              </w:rPr>
            </w:pPr>
            <w:r w:rsidRPr="007E2DC0">
              <w:rPr>
                <w:b/>
              </w:rPr>
              <w:t xml:space="preserve">Name of </w:t>
            </w:r>
            <w:r w:rsidRPr="007E2DC0">
              <w:rPr>
                <w:b/>
                <w:spacing w:val="-2"/>
              </w:rPr>
              <w:t>Joint Venture Partner</w:t>
            </w:r>
          </w:p>
        </w:tc>
        <w:tc>
          <w:tcPr>
            <w:tcW w:w="1890" w:type="dxa"/>
          </w:tcPr>
          <w:p w14:paraId="5364CBFE" w14:textId="77777777" w:rsidR="009E0A09" w:rsidRPr="007E2DC0" w:rsidRDefault="009E0A09" w:rsidP="007E2DC0">
            <w:pPr>
              <w:pStyle w:val="TableParagraph"/>
              <w:spacing w:before="1" w:line="259" w:lineRule="auto"/>
              <w:ind w:left="107" w:right="135"/>
              <w:jc w:val="center"/>
              <w:rPr>
                <w:b/>
              </w:rPr>
            </w:pPr>
            <w:r w:rsidRPr="007E2DC0">
              <w:rPr>
                <w:b/>
              </w:rPr>
              <w:t>Name of Affiliate(s) whose Net</w:t>
            </w:r>
            <w:r w:rsidRPr="007E2DC0">
              <w:rPr>
                <w:b/>
                <w:spacing w:val="-14"/>
              </w:rPr>
              <w:t xml:space="preserve"> </w:t>
            </w:r>
            <w:r w:rsidRPr="007E2DC0">
              <w:rPr>
                <w:b/>
              </w:rPr>
              <w:t>Worth</w:t>
            </w:r>
            <w:r w:rsidRPr="007E2DC0">
              <w:rPr>
                <w:b/>
                <w:spacing w:val="-14"/>
              </w:rPr>
              <w:t xml:space="preserve"> </w:t>
            </w:r>
            <w:r w:rsidRPr="007E2DC0">
              <w:rPr>
                <w:b/>
              </w:rPr>
              <w:t>is</w:t>
            </w:r>
            <w:r w:rsidRPr="007E2DC0">
              <w:rPr>
                <w:b/>
                <w:spacing w:val="-12"/>
              </w:rPr>
              <w:t xml:space="preserve"> </w:t>
            </w:r>
            <w:r w:rsidRPr="007E2DC0">
              <w:rPr>
                <w:b/>
              </w:rPr>
              <w:t>to</w:t>
            </w:r>
            <w:r w:rsidRPr="007E2DC0">
              <w:rPr>
                <w:b/>
                <w:spacing w:val="-13"/>
              </w:rPr>
              <w:t xml:space="preserve"> </w:t>
            </w:r>
            <w:r w:rsidRPr="007E2DC0">
              <w:rPr>
                <w:b/>
              </w:rPr>
              <w:t xml:space="preserve">be </w:t>
            </w:r>
            <w:r w:rsidRPr="007E2DC0">
              <w:rPr>
                <w:b/>
                <w:spacing w:val="-2"/>
              </w:rPr>
              <w:t>considered</w:t>
            </w:r>
          </w:p>
        </w:tc>
        <w:tc>
          <w:tcPr>
            <w:tcW w:w="1880" w:type="dxa"/>
          </w:tcPr>
          <w:p w14:paraId="5CF2B52D" w14:textId="77777777" w:rsidR="009E0A09" w:rsidRPr="007E2DC0" w:rsidRDefault="009E0A09" w:rsidP="007E2DC0">
            <w:pPr>
              <w:pStyle w:val="TableParagraph"/>
              <w:spacing w:line="259" w:lineRule="auto"/>
              <w:ind w:left="107" w:right="470"/>
              <w:jc w:val="center"/>
              <w:rPr>
                <w:b/>
              </w:rPr>
            </w:pPr>
            <w:r w:rsidRPr="007E2DC0">
              <w:rPr>
                <w:b/>
                <w:spacing w:val="-2"/>
              </w:rPr>
              <w:t xml:space="preserve">Relationship </w:t>
            </w:r>
            <w:r w:rsidRPr="007E2DC0">
              <w:rPr>
                <w:b/>
              </w:rPr>
              <w:t>with</w:t>
            </w:r>
            <w:r w:rsidRPr="007E2DC0">
              <w:rPr>
                <w:b/>
                <w:spacing w:val="-14"/>
              </w:rPr>
              <w:t xml:space="preserve"> </w:t>
            </w:r>
            <w:r w:rsidRPr="007E2DC0">
              <w:rPr>
                <w:b/>
              </w:rPr>
              <w:t xml:space="preserve">Bidding </w:t>
            </w:r>
            <w:r w:rsidRPr="007E2DC0">
              <w:rPr>
                <w:b/>
                <w:spacing w:val="-2"/>
              </w:rPr>
              <w:t>Company*</w:t>
            </w:r>
          </w:p>
          <w:p w14:paraId="661D5A62" w14:textId="77777777" w:rsidR="009E0A09" w:rsidRPr="007E2DC0" w:rsidRDefault="009E0A09" w:rsidP="007E2DC0">
            <w:pPr>
              <w:pStyle w:val="TableParagraph"/>
              <w:spacing w:before="160"/>
              <w:ind w:left="107"/>
              <w:jc w:val="center"/>
              <w:rPr>
                <w:b/>
              </w:rPr>
            </w:pPr>
            <w:r w:rsidRPr="007E2DC0">
              <w:rPr>
                <w:b/>
              </w:rPr>
              <w:t>(if</w:t>
            </w:r>
            <w:r w:rsidRPr="007E2DC0">
              <w:rPr>
                <w:b/>
                <w:spacing w:val="-3"/>
              </w:rPr>
              <w:t xml:space="preserve"> </w:t>
            </w:r>
            <w:r w:rsidRPr="007E2DC0">
              <w:rPr>
                <w:b/>
                <w:spacing w:val="-4"/>
              </w:rPr>
              <w:t>any)</w:t>
            </w:r>
          </w:p>
        </w:tc>
        <w:tc>
          <w:tcPr>
            <w:tcW w:w="2077" w:type="dxa"/>
          </w:tcPr>
          <w:p w14:paraId="0F21560B" w14:textId="77777777" w:rsidR="009E0A09" w:rsidRPr="007E2DC0" w:rsidRDefault="009E0A09" w:rsidP="007E2DC0">
            <w:pPr>
              <w:pStyle w:val="TableParagraph"/>
              <w:spacing w:line="259" w:lineRule="auto"/>
              <w:ind w:left="108" w:right="394"/>
              <w:jc w:val="center"/>
              <w:rPr>
                <w:b/>
              </w:rPr>
            </w:pPr>
            <w:r w:rsidRPr="007E2DC0">
              <w:rPr>
                <w:b/>
                <w:spacing w:val="-2"/>
              </w:rPr>
              <w:t xml:space="preserve">Equity </w:t>
            </w:r>
            <w:r w:rsidRPr="007E2DC0">
              <w:rPr>
                <w:b/>
              </w:rPr>
              <w:t>Commitment</w:t>
            </w:r>
            <w:r w:rsidRPr="007E2DC0">
              <w:rPr>
                <w:b/>
                <w:spacing w:val="-14"/>
              </w:rPr>
              <w:t xml:space="preserve"> </w:t>
            </w:r>
            <w:r w:rsidRPr="007E2DC0">
              <w:rPr>
                <w:b/>
              </w:rPr>
              <w:t>(in %)</w:t>
            </w:r>
            <w:r w:rsidRPr="007E2DC0">
              <w:rPr>
                <w:b/>
                <w:spacing w:val="-14"/>
              </w:rPr>
              <w:t xml:space="preserve"> </w:t>
            </w:r>
            <w:r w:rsidRPr="007E2DC0">
              <w:rPr>
                <w:b/>
              </w:rPr>
              <w:t>in</w:t>
            </w:r>
            <w:r w:rsidRPr="007E2DC0">
              <w:rPr>
                <w:b/>
                <w:spacing w:val="-14"/>
              </w:rPr>
              <w:t xml:space="preserve"> </w:t>
            </w:r>
            <w:r w:rsidRPr="007E2DC0">
              <w:rPr>
                <w:b/>
              </w:rPr>
              <w:t>Joint Venture</w:t>
            </w:r>
          </w:p>
        </w:tc>
        <w:tc>
          <w:tcPr>
            <w:tcW w:w="1703" w:type="dxa"/>
          </w:tcPr>
          <w:p w14:paraId="0CEEA1D1" w14:textId="010820B5" w:rsidR="009E0A09" w:rsidRPr="007E2DC0" w:rsidRDefault="009E0A09" w:rsidP="007E2DC0">
            <w:pPr>
              <w:pStyle w:val="TableParagraph"/>
              <w:spacing w:line="259" w:lineRule="auto"/>
              <w:ind w:left="108" w:right="133"/>
              <w:jc w:val="center"/>
              <w:rPr>
                <w:b/>
              </w:rPr>
            </w:pPr>
            <w:r w:rsidRPr="007E2DC0">
              <w:rPr>
                <w:b/>
              </w:rPr>
              <w:t>Net</w:t>
            </w:r>
            <w:r w:rsidRPr="007E2DC0">
              <w:rPr>
                <w:b/>
                <w:spacing w:val="-12"/>
              </w:rPr>
              <w:t xml:space="preserve"> </w:t>
            </w:r>
            <w:r w:rsidRPr="007E2DC0">
              <w:rPr>
                <w:b/>
              </w:rPr>
              <w:t>Worth</w:t>
            </w:r>
            <w:r w:rsidRPr="007E2DC0">
              <w:rPr>
                <w:b/>
                <w:spacing w:val="-8"/>
              </w:rPr>
              <w:t xml:space="preserve"> </w:t>
            </w:r>
            <w:r w:rsidRPr="007E2DC0">
              <w:rPr>
                <w:b/>
              </w:rPr>
              <w:t>as on</w:t>
            </w:r>
            <w:r w:rsidRPr="007E2DC0">
              <w:rPr>
                <w:b/>
                <w:spacing w:val="-3"/>
              </w:rPr>
              <w:t xml:space="preserve"> </w:t>
            </w:r>
            <w:r w:rsidRPr="007E2DC0">
              <w:rPr>
                <w:b/>
                <w:spacing w:val="-2"/>
              </w:rPr>
              <w:t>31.03.202</w:t>
            </w:r>
            <w:r w:rsidR="008B686E" w:rsidRPr="007E2DC0">
              <w:rPr>
                <w:b/>
                <w:spacing w:val="-2"/>
              </w:rPr>
              <w:t>5</w:t>
            </w:r>
            <w:r w:rsidRPr="007E2DC0">
              <w:rPr>
                <w:b/>
              </w:rPr>
              <w:t xml:space="preserve"> or</w:t>
            </w:r>
            <w:r w:rsidRPr="007E2DC0">
              <w:rPr>
                <w:b/>
                <w:spacing w:val="-7"/>
              </w:rPr>
              <w:t xml:space="preserve"> </w:t>
            </w:r>
            <w:r w:rsidRPr="007E2DC0">
              <w:rPr>
                <w:b/>
                <w:spacing w:val="-2"/>
              </w:rPr>
              <w:t>31.03.202</w:t>
            </w:r>
            <w:r w:rsidR="008B686E" w:rsidRPr="007E2DC0">
              <w:rPr>
                <w:b/>
                <w:spacing w:val="-2"/>
              </w:rPr>
              <w:t>6</w:t>
            </w:r>
          </w:p>
          <w:p w14:paraId="39C27CC8" w14:textId="77777777" w:rsidR="009E0A09" w:rsidRPr="007E2DC0" w:rsidRDefault="009E0A09" w:rsidP="007E2DC0">
            <w:pPr>
              <w:pStyle w:val="TableParagraph"/>
              <w:spacing w:before="180"/>
              <w:ind w:left="108"/>
              <w:jc w:val="center"/>
              <w:rPr>
                <w:b/>
              </w:rPr>
            </w:pPr>
            <w:r w:rsidRPr="007E2DC0">
              <w:rPr>
                <w:b/>
              </w:rPr>
              <w:t>(in</w:t>
            </w:r>
            <w:r w:rsidRPr="007E2DC0">
              <w:rPr>
                <w:b/>
                <w:spacing w:val="-5"/>
              </w:rPr>
              <w:t xml:space="preserve"> </w:t>
            </w:r>
            <w:r w:rsidRPr="007E2DC0">
              <w:rPr>
                <w:b/>
              </w:rPr>
              <w:t>INR</w:t>
            </w:r>
            <w:r w:rsidRPr="007E2DC0">
              <w:rPr>
                <w:b/>
                <w:spacing w:val="-5"/>
              </w:rPr>
              <w:t xml:space="preserve"> </w:t>
            </w:r>
            <w:r w:rsidRPr="007E2DC0">
              <w:rPr>
                <w:b/>
                <w:spacing w:val="-2"/>
              </w:rPr>
              <w:t>Crore)</w:t>
            </w:r>
          </w:p>
        </w:tc>
      </w:tr>
      <w:tr w:rsidR="009E0A09" w:rsidRPr="007E2DC0" w14:paraId="5F4CAE5C" w14:textId="77777777" w:rsidTr="008B686E">
        <w:trPr>
          <w:trHeight w:val="433"/>
        </w:trPr>
        <w:tc>
          <w:tcPr>
            <w:tcW w:w="1800" w:type="dxa"/>
          </w:tcPr>
          <w:p w14:paraId="490AF4F2" w14:textId="77777777" w:rsidR="009E0A09" w:rsidRPr="007E2DC0" w:rsidRDefault="009E0A09" w:rsidP="007E2DC0">
            <w:pPr>
              <w:pStyle w:val="TableParagraph"/>
              <w:spacing w:before="1"/>
              <w:ind w:left="107"/>
              <w:rPr>
                <w:b/>
              </w:rPr>
            </w:pPr>
            <w:r w:rsidRPr="007E2DC0">
              <w:rPr>
                <w:b/>
              </w:rPr>
              <w:t>Company</w:t>
            </w:r>
            <w:r w:rsidRPr="007E2DC0">
              <w:rPr>
                <w:b/>
                <w:spacing w:val="-12"/>
              </w:rPr>
              <w:t xml:space="preserve"> </w:t>
            </w:r>
            <w:r w:rsidRPr="007E2DC0">
              <w:rPr>
                <w:b/>
                <w:spacing w:val="-10"/>
              </w:rPr>
              <w:t>1</w:t>
            </w:r>
          </w:p>
        </w:tc>
        <w:tc>
          <w:tcPr>
            <w:tcW w:w="1890" w:type="dxa"/>
          </w:tcPr>
          <w:p w14:paraId="4463C08E" w14:textId="77777777" w:rsidR="009E0A09" w:rsidRPr="007E2DC0" w:rsidRDefault="009E0A09" w:rsidP="007E2DC0">
            <w:pPr>
              <w:pStyle w:val="TableParagraph"/>
              <w:rPr>
                <w:sz w:val="20"/>
              </w:rPr>
            </w:pPr>
          </w:p>
        </w:tc>
        <w:tc>
          <w:tcPr>
            <w:tcW w:w="1880" w:type="dxa"/>
          </w:tcPr>
          <w:p w14:paraId="41DEDCDB" w14:textId="77777777" w:rsidR="009E0A09" w:rsidRPr="007E2DC0" w:rsidRDefault="009E0A09" w:rsidP="007E2DC0">
            <w:pPr>
              <w:pStyle w:val="TableParagraph"/>
              <w:rPr>
                <w:sz w:val="20"/>
              </w:rPr>
            </w:pPr>
          </w:p>
        </w:tc>
        <w:tc>
          <w:tcPr>
            <w:tcW w:w="2077" w:type="dxa"/>
          </w:tcPr>
          <w:p w14:paraId="1DCB8C29" w14:textId="77777777" w:rsidR="009E0A09" w:rsidRPr="007E2DC0" w:rsidRDefault="009E0A09" w:rsidP="007E2DC0">
            <w:pPr>
              <w:pStyle w:val="TableParagraph"/>
              <w:rPr>
                <w:sz w:val="20"/>
              </w:rPr>
            </w:pPr>
          </w:p>
        </w:tc>
        <w:tc>
          <w:tcPr>
            <w:tcW w:w="1703" w:type="dxa"/>
          </w:tcPr>
          <w:p w14:paraId="24CCC921" w14:textId="77777777" w:rsidR="009E0A09" w:rsidRPr="007E2DC0" w:rsidRDefault="009E0A09" w:rsidP="007E2DC0">
            <w:pPr>
              <w:pStyle w:val="TableParagraph"/>
              <w:rPr>
                <w:sz w:val="20"/>
              </w:rPr>
            </w:pPr>
          </w:p>
        </w:tc>
      </w:tr>
      <w:tr w:rsidR="009E0A09" w:rsidRPr="007E2DC0" w14:paraId="28DA65E6" w14:textId="77777777" w:rsidTr="008B686E">
        <w:trPr>
          <w:trHeight w:val="432"/>
        </w:trPr>
        <w:tc>
          <w:tcPr>
            <w:tcW w:w="1800" w:type="dxa"/>
          </w:tcPr>
          <w:p w14:paraId="1BC9E22E" w14:textId="77777777" w:rsidR="009E0A09" w:rsidRPr="007E2DC0" w:rsidRDefault="009E0A09" w:rsidP="007E2DC0">
            <w:pPr>
              <w:pStyle w:val="TableParagraph"/>
              <w:spacing w:line="20" w:lineRule="exact"/>
              <w:ind w:left="107"/>
              <w:rPr>
                <w:sz w:val="2"/>
              </w:rPr>
            </w:pPr>
            <w:r w:rsidRPr="007E2DC0">
              <w:t>----</w:t>
            </w:r>
          </w:p>
        </w:tc>
        <w:tc>
          <w:tcPr>
            <w:tcW w:w="1890" w:type="dxa"/>
          </w:tcPr>
          <w:p w14:paraId="2AF6C1A0" w14:textId="77777777" w:rsidR="009E0A09" w:rsidRPr="007E2DC0" w:rsidRDefault="009E0A09" w:rsidP="007E2DC0">
            <w:pPr>
              <w:pStyle w:val="TableParagraph"/>
              <w:rPr>
                <w:sz w:val="20"/>
              </w:rPr>
            </w:pPr>
          </w:p>
        </w:tc>
        <w:tc>
          <w:tcPr>
            <w:tcW w:w="1880" w:type="dxa"/>
          </w:tcPr>
          <w:p w14:paraId="576ED278" w14:textId="77777777" w:rsidR="009E0A09" w:rsidRPr="007E2DC0" w:rsidRDefault="009E0A09" w:rsidP="007E2DC0">
            <w:pPr>
              <w:pStyle w:val="TableParagraph"/>
              <w:rPr>
                <w:sz w:val="20"/>
              </w:rPr>
            </w:pPr>
          </w:p>
        </w:tc>
        <w:tc>
          <w:tcPr>
            <w:tcW w:w="2077" w:type="dxa"/>
          </w:tcPr>
          <w:p w14:paraId="518D1A0A" w14:textId="77777777" w:rsidR="009E0A09" w:rsidRPr="007E2DC0" w:rsidRDefault="009E0A09" w:rsidP="007E2DC0">
            <w:pPr>
              <w:pStyle w:val="TableParagraph"/>
              <w:rPr>
                <w:sz w:val="20"/>
              </w:rPr>
            </w:pPr>
          </w:p>
        </w:tc>
        <w:tc>
          <w:tcPr>
            <w:tcW w:w="1703" w:type="dxa"/>
          </w:tcPr>
          <w:p w14:paraId="2D2CC04F" w14:textId="77777777" w:rsidR="009E0A09" w:rsidRPr="007E2DC0" w:rsidRDefault="009E0A09" w:rsidP="007E2DC0">
            <w:pPr>
              <w:pStyle w:val="TableParagraph"/>
              <w:rPr>
                <w:sz w:val="20"/>
              </w:rPr>
            </w:pPr>
          </w:p>
        </w:tc>
      </w:tr>
      <w:tr w:rsidR="009E0A09" w:rsidRPr="007E2DC0" w14:paraId="4EC78FCA" w14:textId="77777777" w:rsidTr="008B686E">
        <w:trPr>
          <w:trHeight w:val="432"/>
        </w:trPr>
        <w:tc>
          <w:tcPr>
            <w:tcW w:w="1800" w:type="dxa"/>
          </w:tcPr>
          <w:p w14:paraId="5D84022B" w14:textId="77777777" w:rsidR="009E0A09" w:rsidRPr="007E2DC0" w:rsidRDefault="009E0A09" w:rsidP="007E2DC0">
            <w:pPr>
              <w:pStyle w:val="TableParagraph"/>
              <w:spacing w:line="20" w:lineRule="exact"/>
              <w:ind w:left="107"/>
              <w:rPr>
                <w:sz w:val="2"/>
              </w:rPr>
            </w:pPr>
            <w:r w:rsidRPr="007E2DC0">
              <w:t>----</w:t>
            </w:r>
          </w:p>
        </w:tc>
        <w:tc>
          <w:tcPr>
            <w:tcW w:w="1890" w:type="dxa"/>
          </w:tcPr>
          <w:p w14:paraId="2C540EC1" w14:textId="77777777" w:rsidR="009E0A09" w:rsidRPr="007E2DC0" w:rsidRDefault="009E0A09" w:rsidP="007E2DC0">
            <w:pPr>
              <w:pStyle w:val="TableParagraph"/>
              <w:rPr>
                <w:sz w:val="20"/>
              </w:rPr>
            </w:pPr>
          </w:p>
        </w:tc>
        <w:tc>
          <w:tcPr>
            <w:tcW w:w="1880" w:type="dxa"/>
          </w:tcPr>
          <w:p w14:paraId="2FC6C181" w14:textId="77777777" w:rsidR="009E0A09" w:rsidRPr="007E2DC0" w:rsidRDefault="009E0A09" w:rsidP="007E2DC0">
            <w:pPr>
              <w:pStyle w:val="TableParagraph"/>
              <w:rPr>
                <w:sz w:val="20"/>
              </w:rPr>
            </w:pPr>
          </w:p>
        </w:tc>
        <w:tc>
          <w:tcPr>
            <w:tcW w:w="2077" w:type="dxa"/>
          </w:tcPr>
          <w:p w14:paraId="76FA3EF6" w14:textId="77777777" w:rsidR="009E0A09" w:rsidRPr="007E2DC0" w:rsidRDefault="009E0A09" w:rsidP="007E2DC0">
            <w:pPr>
              <w:pStyle w:val="TableParagraph"/>
              <w:rPr>
                <w:sz w:val="20"/>
              </w:rPr>
            </w:pPr>
          </w:p>
        </w:tc>
        <w:tc>
          <w:tcPr>
            <w:tcW w:w="1703" w:type="dxa"/>
          </w:tcPr>
          <w:p w14:paraId="794E600B" w14:textId="77777777" w:rsidR="009E0A09" w:rsidRPr="007E2DC0" w:rsidRDefault="009E0A09" w:rsidP="007E2DC0">
            <w:pPr>
              <w:pStyle w:val="TableParagraph"/>
              <w:rPr>
                <w:sz w:val="20"/>
              </w:rPr>
            </w:pPr>
          </w:p>
        </w:tc>
      </w:tr>
      <w:tr w:rsidR="009E0A09" w:rsidRPr="007E2DC0" w14:paraId="299DE9E8" w14:textId="77777777" w:rsidTr="008B686E">
        <w:trPr>
          <w:trHeight w:val="505"/>
        </w:trPr>
        <w:tc>
          <w:tcPr>
            <w:tcW w:w="1800" w:type="dxa"/>
          </w:tcPr>
          <w:p w14:paraId="58E413B8" w14:textId="77777777" w:rsidR="009E0A09" w:rsidRPr="007E2DC0" w:rsidRDefault="009E0A09" w:rsidP="007E2DC0">
            <w:pPr>
              <w:pStyle w:val="TableParagraph"/>
              <w:rPr>
                <w:sz w:val="20"/>
              </w:rPr>
            </w:pPr>
          </w:p>
        </w:tc>
        <w:tc>
          <w:tcPr>
            <w:tcW w:w="1890" w:type="dxa"/>
          </w:tcPr>
          <w:p w14:paraId="40D563CB" w14:textId="77777777" w:rsidR="009E0A09" w:rsidRPr="007E2DC0" w:rsidRDefault="009E0A09" w:rsidP="007E2DC0">
            <w:pPr>
              <w:pStyle w:val="TableParagraph"/>
              <w:rPr>
                <w:sz w:val="20"/>
              </w:rPr>
            </w:pPr>
          </w:p>
        </w:tc>
        <w:tc>
          <w:tcPr>
            <w:tcW w:w="1880" w:type="dxa"/>
          </w:tcPr>
          <w:p w14:paraId="55623671" w14:textId="77777777" w:rsidR="009E0A09" w:rsidRPr="007E2DC0" w:rsidRDefault="009E0A09" w:rsidP="007E2DC0">
            <w:pPr>
              <w:pStyle w:val="TableParagraph"/>
              <w:spacing w:line="253" w:lineRule="exact"/>
              <w:ind w:right="95"/>
              <w:jc w:val="right"/>
              <w:rPr>
                <w:b/>
              </w:rPr>
            </w:pPr>
            <w:r w:rsidRPr="007E2DC0">
              <w:rPr>
                <w:b/>
                <w:spacing w:val="-2"/>
              </w:rPr>
              <w:t>Total</w:t>
            </w:r>
          </w:p>
        </w:tc>
        <w:tc>
          <w:tcPr>
            <w:tcW w:w="2077" w:type="dxa"/>
          </w:tcPr>
          <w:p w14:paraId="33CF62C5" w14:textId="77777777" w:rsidR="009E0A09" w:rsidRPr="007E2DC0" w:rsidRDefault="009E0A09" w:rsidP="007E2DC0">
            <w:pPr>
              <w:pStyle w:val="TableParagraph"/>
              <w:rPr>
                <w:sz w:val="20"/>
              </w:rPr>
            </w:pPr>
          </w:p>
        </w:tc>
        <w:tc>
          <w:tcPr>
            <w:tcW w:w="1703" w:type="dxa"/>
          </w:tcPr>
          <w:p w14:paraId="360CF19D" w14:textId="77777777" w:rsidR="009E0A09" w:rsidRPr="007E2DC0" w:rsidRDefault="009E0A09" w:rsidP="007E2DC0">
            <w:pPr>
              <w:pStyle w:val="TableParagraph"/>
              <w:rPr>
                <w:sz w:val="20"/>
              </w:rPr>
            </w:pPr>
          </w:p>
        </w:tc>
      </w:tr>
    </w:tbl>
    <w:p w14:paraId="2A2322E7" w14:textId="77777777" w:rsidR="009E0A09" w:rsidRPr="007E2DC0" w:rsidRDefault="009E0A09" w:rsidP="007E2DC0">
      <w:pPr>
        <w:spacing w:line="259" w:lineRule="auto"/>
        <w:ind w:right="360"/>
        <w:rPr>
          <w:i/>
        </w:rPr>
      </w:pPr>
      <w:r w:rsidRPr="007E2DC0">
        <w:rPr>
          <w:i/>
        </w:rPr>
        <w:t>*</w:t>
      </w:r>
      <w:r w:rsidRPr="007E2DC0">
        <w:rPr>
          <w:i/>
          <w:spacing w:val="-9"/>
        </w:rPr>
        <w:t xml:space="preserve"> </w:t>
      </w:r>
      <w:r w:rsidRPr="007E2DC0">
        <w:rPr>
          <w:i/>
        </w:rPr>
        <w:t>The</w:t>
      </w:r>
      <w:r w:rsidRPr="007E2DC0">
        <w:rPr>
          <w:i/>
          <w:spacing w:val="-10"/>
        </w:rPr>
        <w:t xml:space="preserve"> </w:t>
      </w:r>
      <w:r w:rsidRPr="007E2DC0">
        <w:rPr>
          <w:i/>
        </w:rPr>
        <w:t>column</w:t>
      </w:r>
      <w:r w:rsidRPr="007E2DC0">
        <w:rPr>
          <w:i/>
          <w:spacing w:val="-9"/>
        </w:rPr>
        <w:t xml:space="preserve"> </w:t>
      </w:r>
      <w:r w:rsidRPr="007E2DC0">
        <w:rPr>
          <w:i/>
        </w:rPr>
        <w:t>for</w:t>
      </w:r>
      <w:r w:rsidRPr="007E2DC0">
        <w:rPr>
          <w:i/>
          <w:spacing w:val="-10"/>
        </w:rPr>
        <w:t xml:space="preserve"> </w:t>
      </w:r>
      <w:r w:rsidRPr="007E2DC0">
        <w:rPr>
          <w:i/>
        </w:rPr>
        <w:t>“Relationship</w:t>
      </w:r>
      <w:r w:rsidRPr="007E2DC0">
        <w:rPr>
          <w:i/>
          <w:spacing w:val="-9"/>
        </w:rPr>
        <w:t xml:space="preserve"> </w:t>
      </w:r>
      <w:r w:rsidRPr="007E2DC0">
        <w:rPr>
          <w:i/>
        </w:rPr>
        <w:t>with</w:t>
      </w:r>
      <w:r w:rsidRPr="007E2DC0">
        <w:rPr>
          <w:i/>
          <w:spacing w:val="-9"/>
        </w:rPr>
        <w:t xml:space="preserve"> </w:t>
      </w:r>
      <w:r w:rsidRPr="007E2DC0">
        <w:rPr>
          <w:i/>
        </w:rPr>
        <w:t>Partner”</w:t>
      </w:r>
      <w:r w:rsidRPr="007E2DC0">
        <w:rPr>
          <w:i/>
          <w:spacing w:val="-9"/>
        </w:rPr>
        <w:t xml:space="preserve"> </w:t>
      </w:r>
      <w:r w:rsidRPr="007E2DC0">
        <w:rPr>
          <w:i/>
        </w:rPr>
        <w:t>is</w:t>
      </w:r>
      <w:r w:rsidRPr="007E2DC0">
        <w:rPr>
          <w:i/>
          <w:spacing w:val="-10"/>
        </w:rPr>
        <w:t xml:space="preserve"> </w:t>
      </w:r>
      <w:r w:rsidRPr="007E2DC0">
        <w:rPr>
          <w:i/>
        </w:rPr>
        <w:t>to</w:t>
      </w:r>
      <w:r w:rsidRPr="007E2DC0">
        <w:rPr>
          <w:i/>
          <w:spacing w:val="-9"/>
        </w:rPr>
        <w:t xml:space="preserve"> </w:t>
      </w:r>
      <w:r w:rsidRPr="007E2DC0">
        <w:rPr>
          <w:i/>
        </w:rPr>
        <w:t>be</w:t>
      </w:r>
      <w:r w:rsidRPr="007E2DC0">
        <w:rPr>
          <w:i/>
          <w:spacing w:val="-9"/>
        </w:rPr>
        <w:t xml:space="preserve"> </w:t>
      </w:r>
      <w:r w:rsidRPr="007E2DC0">
        <w:rPr>
          <w:i/>
        </w:rPr>
        <w:t>filled</w:t>
      </w:r>
      <w:r w:rsidRPr="007E2DC0">
        <w:rPr>
          <w:i/>
          <w:spacing w:val="-9"/>
        </w:rPr>
        <w:t xml:space="preserve"> </w:t>
      </w:r>
      <w:r w:rsidRPr="007E2DC0">
        <w:rPr>
          <w:i/>
        </w:rPr>
        <w:t>only</w:t>
      </w:r>
      <w:r w:rsidRPr="007E2DC0">
        <w:rPr>
          <w:i/>
          <w:spacing w:val="-10"/>
        </w:rPr>
        <w:t xml:space="preserve"> </w:t>
      </w:r>
      <w:r w:rsidRPr="007E2DC0">
        <w:rPr>
          <w:i/>
        </w:rPr>
        <w:t>in</w:t>
      </w:r>
      <w:r w:rsidRPr="007E2DC0">
        <w:rPr>
          <w:i/>
          <w:spacing w:val="-9"/>
        </w:rPr>
        <w:t xml:space="preserve"> </w:t>
      </w:r>
      <w:r w:rsidRPr="007E2DC0">
        <w:rPr>
          <w:i/>
        </w:rPr>
        <w:t>case</w:t>
      </w:r>
      <w:r w:rsidRPr="007E2DC0">
        <w:rPr>
          <w:i/>
          <w:spacing w:val="-10"/>
        </w:rPr>
        <w:t xml:space="preserve"> </w:t>
      </w:r>
      <w:r w:rsidRPr="007E2DC0">
        <w:rPr>
          <w:i/>
        </w:rPr>
        <w:t>the</w:t>
      </w:r>
      <w:r w:rsidRPr="007E2DC0">
        <w:rPr>
          <w:i/>
          <w:spacing w:val="-10"/>
        </w:rPr>
        <w:t xml:space="preserve"> </w:t>
      </w:r>
      <w:r w:rsidRPr="007E2DC0">
        <w:rPr>
          <w:i/>
        </w:rPr>
        <w:t>financial</w:t>
      </w:r>
      <w:r w:rsidRPr="007E2DC0">
        <w:rPr>
          <w:i/>
          <w:spacing w:val="-9"/>
        </w:rPr>
        <w:t xml:space="preserve"> </w:t>
      </w:r>
      <w:r w:rsidRPr="007E2DC0">
        <w:rPr>
          <w:i/>
        </w:rPr>
        <w:t>capability</w:t>
      </w:r>
      <w:r w:rsidRPr="007E2DC0">
        <w:rPr>
          <w:i/>
          <w:spacing w:val="-10"/>
        </w:rPr>
        <w:t xml:space="preserve"> </w:t>
      </w:r>
      <w:r w:rsidRPr="007E2DC0">
        <w:rPr>
          <w:i/>
        </w:rPr>
        <w:t>of</w:t>
      </w:r>
      <w:r w:rsidRPr="007E2DC0">
        <w:rPr>
          <w:i/>
          <w:spacing w:val="-13"/>
        </w:rPr>
        <w:t xml:space="preserve"> </w:t>
      </w:r>
      <w:r w:rsidRPr="007E2DC0">
        <w:rPr>
          <w:i/>
        </w:rPr>
        <w:t>Affiliate has been used for meeting Qualification Requirements.</w:t>
      </w:r>
    </w:p>
    <w:p w14:paraId="20FEC58C" w14:textId="77777777" w:rsidR="009E0A09" w:rsidRPr="007E2DC0" w:rsidRDefault="009E0A09" w:rsidP="007E2DC0">
      <w:pPr>
        <w:spacing w:line="259" w:lineRule="auto"/>
        <w:rPr>
          <w:i/>
        </w:rPr>
      </w:pPr>
    </w:p>
    <w:p w14:paraId="68ED463A" w14:textId="77777777" w:rsidR="009E0A09" w:rsidRPr="007E2DC0" w:rsidRDefault="009E0A09" w:rsidP="007E2DC0">
      <w:pPr>
        <w:spacing w:line="259" w:lineRule="auto"/>
        <w:rPr>
          <w:i/>
        </w:rPr>
      </w:pPr>
    </w:p>
    <w:p w14:paraId="71AC0C03" w14:textId="77777777" w:rsidR="009E0A09" w:rsidRPr="007E2DC0" w:rsidRDefault="009E0A09" w:rsidP="007E2DC0">
      <w:pPr>
        <w:spacing w:after="240"/>
        <w:rPr>
          <w:b/>
          <w:bCs/>
          <w:iCs/>
        </w:rPr>
      </w:pPr>
      <w:r w:rsidRPr="007E2DC0">
        <w:rPr>
          <w:b/>
          <w:bCs/>
          <w:iCs/>
        </w:rPr>
        <w:t>II.          Average Annual Turnover</w:t>
      </w:r>
    </w:p>
    <w:p w14:paraId="7055D356" w14:textId="35211F9F" w:rsidR="009E0A09" w:rsidRPr="007E2DC0" w:rsidRDefault="009E0A09" w:rsidP="007E2DC0">
      <w:r w:rsidRPr="007E2DC0">
        <w:t>We certify that the Bidding Company, with the support of its Affiliates, (</w:t>
      </w:r>
      <w:r w:rsidRPr="007E2DC0">
        <w:rPr>
          <w:i/>
        </w:rPr>
        <w:t>strike out if not applicable</w:t>
      </w:r>
      <w:r w:rsidRPr="007E2DC0">
        <w:t xml:space="preserve">) is fulfilling the Average Annual Turnover criterion, by demonstrating an Average Annual Turnover of INR </w:t>
      </w:r>
      <w:r w:rsidRPr="007E2DC0">
        <w:rPr>
          <w:u w:val="single"/>
        </w:rPr>
        <w:t xml:space="preserve"> </w:t>
      </w:r>
      <w:r w:rsidRPr="007E2DC0">
        <w:rPr>
          <w:u w:val="single"/>
        </w:rPr>
        <w:tab/>
      </w:r>
      <w:r w:rsidR="008B686E" w:rsidRPr="007E2DC0">
        <w:rPr>
          <w:u w:val="single"/>
        </w:rPr>
        <w:t xml:space="preserve">          </w:t>
      </w:r>
      <w:r w:rsidRPr="007E2DC0">
        <w:t xml:space="preserve"> only </w:t>
      </w:r>
      <w:r w:rsidRPr="007E2DC0">
        <w:rPr>
          <w:i/>
          <w:iCs/>
        </w:rPr>
        <w:t xml:space="preserve">(in INR </w:t>
      </w:r>
      <w:r w:rsidRPr="007E2DC0">
        <w:rPr>
          <w:i/>
          <w:iCs/>
          <w:u w:val="single"/>
        </w:rPr>
        <w:t xml:space="preserve"> </w:t>
      </w:r>
      <w:r w:rsidRPr="007E2DC0">
        <w:rPr>
          <w:i/>
          <w:iCs/>
          <w:u w:val="single"/>
        </w:rPr>
        <w:tab/>
        <w:t>_________________</w:t>
      </w:r>
      <w:r w:rsidRPr="007E2DC0">
        <w:rPr>
          <w:i/>
          <w:iCs/>
        </w:rPr>
        <w:t xml:space="preserve"> only - in words also)</w:t>
      </w:r>
      <w:r w:rsidRPr="007E2DC0">
        <w:t xml:space="preserve"> as on ___________________ (at least 3 of the last 5 Financial Years from FY 20</w:t>
      </w:r>
      <w:r w:rsidR="008B686E" w:rsidRPr="007E2DC0">
        <w:t>20</w:t>
      </w:r>
      <w:r w:rsidRPr="007E2DC0">
        <w:t>-2</w:t>
      </w:r>
      <w:r w:rsidR="008B686E" w:rsidRPr="007E2DC0">
        <w:t>1</w:t>
      </w:r>
      <w:r w:rsidRPr="007E2DC0">
        <w:t xml:space="preserve"> to the last date of Financial Year 202</w:t>
      </w:r>
      <w:r w:rsidR="000B42A1" w:rsidRPr="007E2DC0">
        <w:t>4</w:t>
      </w:r>
      <w:r w:rsidRPr="007E2DC0">
        <w:t>-2</w:t>
      </w:r>
      <w:r w:rsidR="000B42A1" w:rsidRPr="007E2DC0">
        <w:t>5</w:t>
      </w:r>
      <w:r w:rsidRPr="007E2DC0">
        <w:t xml:space="preserve"> or from FY 202</w:t>
      </w:r>
      <w:r w:rsidR="000B42A1" w:rsidRPr="007E2DC0">
        <w:t>1</w:t>
      </w:r>
      <w:r w:rsidRPr="007E2DC0">
        <w:t>-2</w:t>
      </w:r>
      <w:r w:rsidR="000B42A1" w:rsidRPr="007E2DC0">
        <w:t>2</w:t>
      </w:r>
      <w:r w:rsidRPr="007E2DC0">
        <w:t xml:space="preserve"> to the last date of Financial Year 202</w:t>
      </w:r>
      <w:r w:rsidR="000B42A1" w:rsidRPr="007E2DC0">
        <w:t>5</w:t>
      </w:r>
      <w:r w:rsidRPr="007E2DC0">
        <w:t>-2</w:t>
      </w:r>
      <w:r w:rsidR="000B42A1" w:rsidRPr="007E2DC0">
        <w:t>6</w:t>
      </w:r>
      <w:r w:rsidRPr="007E2DC0">
        <w:t xml:space="preserve"> in case audited financials are available for Financial Year 202</w:t>
      </w:r>
      <w:r w:rsidR="000B42A1" w:rsidRPr="007E2DC0">
        <w:t>5</w:t>
      </w:r>
      <w:r w:rsidRPr="007E2DC0">
        <w:t>-2</w:t>
      </w:r>
      <w:r w:rsidR="000B42A1" w:rsidRPr="007E2DC0">
        <w:t>6</w:t>
      </w:r>
      <w:r w:rsidRPr="007E2DC0">
        <w:t>).</w:t>
      </w:r>
    </w:p>
    <w:p w14:paraId="27997B03" w14:textId="77777777" w:rsidR="009E0A09" w:rsidRPr="007E2DC0" w:rsidRDefault="009E0A09" w:rsidP="007E2DC0"/>
    <w:p w14:paraId="4610E3CD" w14:textId="77777777" w:rsidR="009E0A09" w:rsidRPr="007E2DC0" w:rsidRDefault="009E0A09" w:rsidP="007E2DC0">
      <w:pPr>
        <w:rPr>
          <w:b/>
          <w:bCs/>
        </w:rPr>
      </w:pPr>
      <w:r w:rsidRPr="007E2DC0">
        <w:rPr>
          <w:b/>
          <w:bCs/>
        </w:rPr>
        <w:t>Exhibit</w:t>
      </w:r>
      <w:r w:rsidRPr="007E2DC0">
        <w:rPr>
          <w:b/>
          <w:bCs/>
          <w:spacing w:val="-10"/>
        </w:rPr>
        <w:t xml:space="preserve"> </w:t>
      </w:r>
      <w:r w:rsidRPr="007E2DC0">
        <w:rPr>
          <w:b/>
          <w:bCs/>
        </w:rPr>
        <w:t>(</w:t>
      </w:r>
      <w:proofErr w:type="spellStart"/>
      <w:r w:rsidRPr="007E2DC0">
        <w:rPr>
          <w:b/>
          <w:bCs/>
        </w:rPr>
        <w:t>i</w:t>
      </w:r>
      <w:proofErr w:type="spellEnd"/>
      <w:r w:rsidRPr="007E2DC0">
        <w:rPr>
          <w:b/>
          <w:bCs/>
        </w:rPr>
        <w:t>):</w:t>
      </w:r>
      <w:r w:rsidRPr="007E2DC0">
        <w:rPr>
          <w:b/>
          <w:bCs/>
          <w:spacing w:val="-14"/>
        </w:rPr>
        <w:t xml:space="preserve"> </w:t>
      </w:r>
      <w:r w:rsidRPr="007E2DC0">
        <w:rPr>
          <w:b/>
          <w:bCs/>
        </w:rPr>
        <w:t>Applicable</w:t>
      </w:r>
      <w:r w:rsidRPr="007E2DC0">
        <w:rPr>
          <w:b/>
          <w:bCs/>
          <w:spacing w:val="-7"/>
        </w:rPr>
        <w:t xml:space="preserve"> </w:t>
      </w:r>
      <w:r w:rsidRPr="007E2DC0">
        <w:rPr>
          <w:b/>
          <w:bCs/>
        </w:rPr>
        <w:t>in</w:t>
      </w:r>
      <w:r w:rsidRPr="007E2DC0">
        <w:rPr>
          <w:b/>
          <w:bCs/>
          <w:spacing w:val="-6"/>
        </w:rPr>
        <w:t xml:space="preserve"> </w:t>
      </w:r>
      <w:r w:rsidRPr="007E2DC0">
        <w:rPr>
          <w:b/>
          <w:bCs/>
        </w:rPr>
        <w:t>case</w:t>
      </w:r>
      <w:r w:rsidRPr="007E2DC0">
        <w:rPr>
          <w:b/>
          <w:bCs/>
          <w:spacing w:val="-7"/>
        </w:rPr>
        <w:t xml:space="preserve"> </w:t>
      </w:r>
      <w:r w:rsidRPr="007E2DC0">
        <w:rPr>
          <w:b/>
          <w:bCs/>
        </w:rPr>
        <w:t>of</w:t>
      </w:r>
      <w:r w:rsidRPr="007E2DC0">
        <w:rPr>
          <w:b/>
          <w:bCs/>
          <w:spacing w:val="-6"/>
        </w:rPr>
        <w:t xml:space="preserve"> </w:t>
      </w:r>
      <w:r w:rsidRPr="007E2DC0">
        <w:rPr>
          <w:b/>
          <w:bCs/>
        </w:rPr>
        <w:t>Bidding</w:t>
      </w:r>
      <w:r w:rsidRPr="007E2DC0">
        <w:rPr>
          <w:b/>
          <w:bCs/>
          <w:spacing w:val="-6"/>
        </w:rPr>
        <w:t xml:space="preserve"> </w:t>
      </w:r>
      <w:r w:rsidRPr="007E2DC0">
        <w:rPr>
          <w:b/>
          <w:bCs/>
          <w:spacing w:val="-2"/>
        </w:rPr>
        <w:t>Company</w:t>
      </w:r>
    </w:p>
    <w:p w14:paraId="110014C7" w14:textId="77777777" w:rsidR="009E0A09" w:rsidRPr="007E2DC0" w:rsidRDefault="009E0A09" w:rsidP="007E2DC0">
      <w:pPr>
        <w:pStyle w:val="BodyText"/>
        <w:spacing w:before="180" w:line="259" w:lineRule="auto"/>
        <w:ind w:right="356"/>
      </w:pPr>
      <w:r w:rsidRPr="007E2DC0">
        <w:t>For the above calculations, we have considered the Annual Turnover by Bidding Company and/ or its Affiliate(s) as per the following details:</w:t>
      </w:r>
    </w:p>
    <w:p w14:paraId="4B29DFF2" w14:textId="77777777" w:rsidR="009E0A09" w:rsidRPr="007E2DC0" w:rsidRDefault="009E0A09" w:rsidP="007E2DC0">
      <w:pPr>
        <w:pStyle w:val="BodyText"/>
        <w:spacing w:before="10"/>
        <w:rPr>
          <w:sz w:val="13"/>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6"/>
        <w:gridCol w:w="3172"/>
        <w:gridCol w:w="2253"/>
        <w:gridCol w:w="2187"/>
      </w:tblGrid>
      <w:tr w:rsidR="009E0A09" w:rsidRPr="007E2DC0" w14:paraId="025BC8B2" w14:textId="77777777">
        <w:trPr>
          <w:trHeight w:val="720"/>
        </w:trPr>
        <w:tc>
          <w:tcPr>
            <w:tcW w:w="1736" w:type="dxa"/>
            <w:vAlign w:val="center"/>
          </w:tcPr>
          <w:p w14:paraId="208135F6" w14:textId="77777777" w:rsidR="009E0A09" w:rsidRPr="007E2DC0" w:rsidRDefault="009E0A09" w:rsidP="007E2DC0">
            <w:pPr>
              <w:pStyle w:val="TableParagraph"/>
              <w:spacing w:before="248" w:line="259" w:lineRule="auto"/>
              <w:ind w:left="107" w:right="561"/>
              <w:rPr>
                <w:b/>
              </w:rPr>
            </w:pPr>
            <w:r w:rsidRPr="007E2DC0">
              <w:rPr>
                <w:b/>
              </w:rPr>
              <w:t xml:space="preserve">Name of </w:t>
            </w:r>
            <w:r w:rsidRPr="007E2DC0">
              <w:rPr>
                <w:b/>
                <w:spacing w:val="-2"/>
              </w:rPr>
              <w:t>Bidding Company</w:t>
            </w:r>
          </w:p>
        </w:tc>
        <w:tc>
          <w:tcPr>
            <w:tcW w:w="3172" w:type="dxa"/>
            <w:vAlign w:val="center"/>
          </w:tcPr>
          <w:p w14:paraId="17FFD930" w14:textId="77777777" w:rsidR="009E0A09" w:rsidRPr="007E2DC0" w:rsidRDefault="009E0A09" w:rsidP="007E2DC0">
            <w:pPr>
              <w:pStyle w:val="TableParagraph"/>
              <w:spacing w:before="248" w:line="259" w:lineRule="auto"/>
              <w:ind w:left="108" w:right="174"/>
              <w:rPr>
                <w:b/>
              </w:rPr>
            </w:pPr>
            <w:r w:rsidRPr="007E2DC0">
              <w:rPr>
                <w:b/>
              </w:rPr>
              <w:t xml:space="preserve">Name of Affiliate(s) whose </w:t>
            </w:r>
            <w:r w:rsidRPr="007E2DC0">
              <w:rPr>
                <w:b/>
                <w:spacing w:val="-2"/>
              </w:rPr>
              <w:t>Average</w:t>
            </w:r>
            <w:r w:rsidRPr="007E2DC0">
              <w:rPr>
                <w:b/>
                <w:spacing w:val="-12"/>
              </w:rPr>
              <w:t xml:space="preserve"> </w:t>
            </w:r>
            <w:r w:rsidRPr="007E2DC0">
              <w:rPr>
                <w:b/>
                <w:spacing w:val="-2"/>
              </w:rPr>
              <w:t>Annual</w:t>
            </w:r>
            <w:r w:rsidRPr="007E2DC0">
              <w:rPr>
                <w:b/>
                <w:spacing w:val="-12"/>
              </w:rPr>
              <w:t xml:space="preserve"> </w:t>
            </w:r>
            <w:r w:rsidRPr="007E2DC0">
              <w:rPr>
                <w:b/>
                <w:spacing w:val="-2"/>
              </w:rPr>
              <w:t>Turnover</w:t>
            </w:r>
            <w:r w:rsidRPr="007E2DC0">
              <w:rPr>
                <w:b/>
                <w:spacing w:val="-12"/>
              </w:rPr>
              <w:t xml:space="preserve"> </w:t>
            </w:r>
            <w:r w:rsidRPr="007E2DC0">
              <w:rPr>
                <w:b/>
                <w:spacing w:val="-2"/>
              </w:rPr>
              <w:t>is</w:t>
            </w:r>
            <w:r w:rsidRPr="007E2DC0">
              <w:rPr>
                <w:b/>
                <w:spacing w:val="-8"/>
              </w:rPr>
              <w:t xml:space="preserve"> </w:t>
            </w:r>
            <w:r w:rsidRPr="007E2DC0">
              <w:rPr>
                <w:b/>
                <w:spacing w:val="-2"/>
              </w:rPr>
              <w:t xml:space="preserve">to </w:t>
            </w:r>
            <w:r w:rsidRPr="007E2DC0">
              <w:rPr>
                <w:b/>
              </w:rPr>
              <w:t>be considered</w:t>
            </w:r>
          </w:p>
        </w:tc>
        <w:tc>
          <w:tcPr>
            <w:tcW w:w="2253" w:type="dxa"/>
            <w:vAlign w:val="center"/>
          </w:tcPr>
          <w:p w14:paraId="4D3BD077" w14:textId="77777777" w:rsidR="009E0A09" w:rsidRPr="007E2DC0" w:rsidRDefault="009E0A09" w:rsidP="007E2DC0">
            <w:pPr>
              <w:pStyle w:val="TableParagraph"/>
              <w:spacing w:before="1" w:line="259" w:lineRule="auto"/>
              <w:ind w:left="109" w:right="304"/>
              <w:rPr>
                <w:b/>
              </w:rPr>
            </w:pPr>
            <w:r w:rsidRPr="007E2DC0">
              <w:rPr>
                <w:b/>
              </w:rPr>
              <w:t>Relationship with Bidding</w:t>
            </w:r>
            <w:r w:rsidRPr="007E2DC0">
              <w:rPr>
                <w:b/>
                <w:spacing w:val="-14"/>
              </w:rPr>
              <w:t xml:space="preserve"> </w:t>
            </w:r>
            <w:r w:rsidRPr="007E2DC0">
              <w:rPr>
                <w:b/>
              </w:rPr>
              <w:t>Company*</w:t>
            </w:r>
          </w:p>
        </w:tc>
        <w:tc>
          <w:tcPr>
            <w:tcW w:w="2187" w:type="dxa"/>
            <w:vAlign w:val="center"/>
          </w:tcPr>
          <w:p w14:paraId="0AB950C2" w14:textId="77777777" w:rsidR="009E0A09" w:rsidRPr="007E2DC0" w:rsidRDefault="009E0A09" w:rsidP="007E2DC0">
            <w:pPr>
              <w:pStyle w:val="TableParagraph"/>
              <w:spacing w:before="248" w:line="259" w:lineRule="auto"/>
              <w:ind w:left="109" w:right="416"/>
              <w:rPr>
                <w:b/>
              </w:rPr>
            </w:pPr>
            <w:r w:rsidRPr="007E2DC0">
              <w:rPr>
                <w:b/>
              </w:rPr>
              <w:t>Average</w:t>
            </w:r>
            <w:r w:rsidRPr="007E2DC0">
              <w:rPr>
                <w:b/>
                <w:spacing w:val="-10"/>
              </w:rPr>
              <w:t xml:space="preserve"> </w:t>
            </w:r>
            <w:r w:rsidRPr="007E2DC0">
              <w:rPr>
                <w:b/>
              </w:rPr>
              <w:t xml:space="preserve">Annual </w:t>
            </w:r>
            <w:r w:rsidRPr="007E2DC0">
              <w:rPr>
                <w:b/>
                <w:spacing w:val="-2"/>
              </w:rPr>
              <w:t>Turnover</w:t>
            </w:r>
            <w:r w:rsidRPr="007E2DC0">
              <w:rPr>
                <w:b/>
                <w:spacing w:val="-12"/>
              </w:rPr>
              <w:t xml:space="preserve"> </w:t>
            </w:r>
            <w:r w:rsidRPr="007E2DC0">
              <w:rPr>
                <w:b/>
                <w:spacing w:val="-2"/>
              </w:rPr>
              <w:t>(in</w:t>
            </w:r>
            <w:r w:rsidRPr="007E2DC0">
              <w:rPr>
                <w:b/>
                <w:spacing w:val="-12"/>
              </w:rPr>
              <w:t xml:space="preserve"> </w:t>
            </w:r>
            <w:r w:rsidRPr="007E2DC0">
              <w:rPr>
                <w:b/>
                <w:spacing w:val="-2"/>
              </w:rPr>
              <w:t xml:space="preserve">INR </w:t>
            </w:r>
            <w:r w:rsidRPr="007E2DC0">
              <w:rPr>
                <w:b/>
              </w:rPr>
              <w:t xml:space="preserve">Crore) </w:t>
            </w:r>
            <w:r w:rsidRPr="007E2DC0">
              <w:rPr>
                <w:b/>
                <w:vertAlign w:val="superscript"/>
              </w:rPr>
              <w:t>#</w:t>
            </w:r>
          </w:p>
        </w:tc>
      </w:tr>
      <w:tr w:rsidR="009E0A09" w:rsidRPr="007E2DC0" w14:paraId="0D14F1E4" w14:textId="77777777">
        <w:trPr>
          <w:trHeight w:val="434"/>
        </w:trPr>
        <w:tc>
          <w:tcPr>
            <w:tcW w:w="1736" w:type="dxa"/>
            <w:vMerge w:val="restart"/>
            <w:vAlign w:val="center"/>
          </w:tcPr>
          <w:p w14:paraId="162EFA35" w14:textId="77777777" w:rsidR="009E0A09" w:rsidRPr="007E2DC0" w:rsidRDefault="009E0A09" w:rsidP="007E2DC0">
            <w:pPr>
              <w:pStyle w:val="TableParagraph"/>
              <w:ind w:left="107"/>
              <w:rPr>
                <w:b/>
              </w:rPr>
            </w:pPr>
            <w:r w:rsidRPr="007E2DC0">
              <w:rPr>
                <w:b/>
              </w:rPr>
              <w:t>Company</w:t>
            </w:r>
            <w:r w:rsidRPr="007E2DC0">
              <w:rPr>
                <w:b/>
                <w:spacing w:val="-12"/>
              </w:rPr>
              <w:t xml:space="preserve"> </w:t>
            </w:r>
            <w:r w:rsidRPr="007E2DC0">
              <w:rPr>
                <w:b/>
                <w:spacing w:val="-10"/>
              </w:rPr>
              <w:t>1</w:t>
            </w:r>
          </w:p>
        </w:tc>
        <w:tc>
          <w:tcPr>
            <w:tcW w:w="3172" w:type="dxa"/>
            <w:vAlign w:val="center"/>
          </w:tcPr>
          <w:p w14:paraId="234176CF" w14:textId="77777777" w:rsidR="009E0A09" w:rsidRPr="007E2DC0" w:rsidRDefault="009E0A09" w:rsidP="007E2DC0">
            <w:pPr>
              <w:pStyle w:val="TableParagraph"/>
              <w:rPr>
                <w:sz w:val="20"/>
              </w:rPr>
            </w:pPr>
          </w:p>
        </w:tc>
        <w:tc>
          <w:tcPr>
            <w:tcW w:w="2253" w:type="dxa"/>
            <w:vAlign w:val="center"/>
          </w:tcPr>
          <w:p w14:paraId="2177AC7B" w14:textId="77777777" w:rsidR="009E0A09" w:rsidRPr="007E2DC0" w:rsidRDefault="009E0A09" w:rsidP="007E2DC0">
            <w:pPr>
              <w:pStyle w:val="TableParagraph"/>
              <w:rPr>
                <w:sz w:val="20"/>
              </w:rPr>
            </w:pPr>
          </w:p>
        </w:tc>
        <w:tc>
          <w:tcPr>
            <w:tcW w:w="2187" w:type="dxa"/>
            <w:vAlign w:val="center"/>
          </w:tcPr>
          <w:p w14:paraId="0720B6E4" w14:textId="77777777" w:rsidR="009E0A09" w:rsidRPr="007E2DC0" w:rsidRDefault="009E0A09" w:rsidP="007E2DC0">
            <w:pPr>
              <w:pStyle w:val="TableParagraph"/>
              <w:rPr>
                <w:sz w:val="20"/>
              </w:rPr>
            </w:pPr>
          </w:p>
        </w:tc>
      </w:tr>
      <w:tr w:rsidR="009E0A09" w:rsidRPr="007E2DC0" w14:paraId="3B2030DF" w14:textId="77777777">
        <w:trPr>
          <w:trHeight w:val="432"/>
        </w:trPr>
        <w:tc>
          <w:tcPr>
            <w:tcW w:w="1736" w:type="dxa"/>
            <w:vMerge/>
            <w:tcBorders>
              <w:top w:val="nil"/>
            </w:tcBorders>
            <w:vAlign w:val="center"/>
          </w:tcPr>
          <w:p w14:paraId="77907FFB" w14:textId="77777777" w:rsidR="009E0A09" w:rsidRPr="007E2DC0" w:rsidRDefault="009E0A09" w:rsidP="007E2DC0">
            <w:pPr>
              <w:rPr>
                <w:sz w:val="2"/>
                <w:szCs w:val="2"/>
              </w:rPr>
            </w:pPr>
          </w:p>
        </w:tc>
        <w:tc>
          <w:tcPr>
            <w:tcW w:w="3172" w:type="dxa"/>
            <w:vAlign w:val="center"/>
          </w:tcPr>
          <w:p w14:paraId="7D8ABD4F" w14:textId="77777777" w:rsidR="009E0A09" w:rsidRPr="007E2DC0" w:rsidRDefault="009E0A09" w:rsidP="007E2DC0">
            <w:pPr>
              <w:pStyle w:val="TableParagraph"/>
              <w:rPr>
                <w:sz w:val="20"/>
              </w:rPr>
            </w:pPr>
          </w:p>
        </w:tc>
        <w:tc>
          <w:tcPr>
            <w:tcW w:w="2253" w:type="dxa"/>
            <w:vAlign w:val="center"/>
          </w:tcPr>
          <w:p w14:paraId="4E8D8D17" w14:textId="77777777" w:rsidR="009E0A09" w:rsidRPr="007E2DC0" w:rsidRDefault="009E0A09" w:rsidP="007E2DC0">
            <w:pPr>
              <w:pStyle w:val="TableParagraph"/>
              <w:rPr>
                <w:sz w:val="20"/>
              </w:rPr>
            </w:pPr>
          </w:p>
        </w:tc>
        <w:tc>
          <w:tcPr>
            <w:tcW w:w="2187" w:type="dxa"/>
            <w:vAlign w:val="center"/>
          </w:tcPr>
          <w:p w14:paraId="276A7BE8" w14:textId="77777777" w:rsidR="009E0A09" w:rsidRPr="007E2DC0" w:rsidRDefault="009E0A09" w:rsidP="007E2DC0">
            <w:pPr>
              <w:pStyle w:val="TableParagraph"/>
              <w:rPr>
                <w:sz w:val="20"/>
              </w:rPr>
            </w:pPr>
          </w:p>
        </w:tc>
      </w:tr>
      <w:tr w:rsidR="009E0A09" w:rsidRPr="007E2DC0" w14:paraId="7E5F96F9" w14:textId="77777777">
        <w:trPr>
          <w:trHeight w:val="432"/>
        </w:trPr>
        <w:tc>
          <w:tcPr>
            <w:tcW w:w="1736" w:type="dxa"/>
            <w:vMerge/>
            <w:tcBorders>
              <w:top w:val="nil"/>
            </w:tcBorders>
            <w:vAlign w:val="center"/>
          </w:tcPr>
          <w:p w14:paraId="5CFFC0B0" w14:textId="77777777" w:rsidR="009E0A09" w:rsidRPr="007E2DC0" w:rsidRDefault="009E0A09" w:rsidP="007E2DC0">
            <w:pPr>
              <w:rPr>
                <w:sz w:val="2"/>
                <w:szCs w:val="2"/>
              </w:rPr>
            </w:pPr>
          </w:p>
        </w:tc>
        <w:tc>
          <w:tcPr>
            <w:tcW w:w="3172" w:type="dxa"/>
            <w:vAlign w:val="center"/>
          </w:tcPr>
          <w:p w14:paraId="5A900C6F" w14:textId="77777777" w:rsidR="009E0A09" w:rsidRPr="007E2DC0" w:rsidRDefault="009E0A09" w:rsidP="007E2DC0">
            <w:pPr>
              <w:pStyle w:val="TableParagraph"/>
              <w:rPr>
                <w:sz w:val="20"/>
              </w:rPr>
            </w:pPr>
          </w:p>
        </w:tc>
        <w:tc>
          <w:tcPr>
            <w:tcW w:w="2253" w:type="dxa"/>
            <w:vAlign w:val="center"/>
          </w:tcPr>
          <w:p w14:paraId="6339D8C3" w14:textId="77777777" w:rsidR="009E0A09" w:rsidRPr="007E2DC0" w:rsidRDefault="009E0A09" w:rsidP="007E2DC0">
            <w:pPr>
              <w:pStyle w:val="TableParagraph"/>
              <w:rPr>
                <w:sz w:val="20"/>
              </w:rPr>
            </w:pPr>
          </w:p>
        </w:tc>
        <w:tc>
          <w:tcPr>
            <w:tcW w:w="2187" w:type="dxa"/>
            <w:vAlign w:val="center"/>
          </w:tcPr>
          <w:p w14:paraId="3D3D93E5" w14:textId="77777777" w:rsidR="009E0A09" w:rsidRPr="007E2DC0" w:rsidRDefault="009E0A09" w:rsidP="007E2DC0">
            <w:pPr>
              <w:pStyle w:val="TableParagraph"/>
              <w:rPr>
                <w:sz w:val="20"/>
              </w:rPr>
            </w:pPr>
          </w:p>
        </w:tc>
      </w:tr>
      <w:tr w:rsidR="009E0A09" w:rsidRPr="007E2DC0" w14:paraId="0E660324" w14:textId="77777777">
        <w:trPr>
          <w:trHeight w:val="432"/>
        </w:trPr>
        <w:tc>
          <w:tcPr>
            <w:tcW w:w="7161" w:type="dxa"/>
            <w:gridSpan w:val="3"/>
            <w:vAlign w:val="center"/>
          </w:tcPr>
          <w:p w14:paraId="342FC60B" w14:textId="77777777" w:rsidR="009E0A09" w:rsidRPr="007E2DC0" w:rsidRDefault="009E0A09" w:rsidP="007E2DC0">
            <w:pPr>
              <w:pStyle w:val="TableParagraph"/>
              <w:spacing w:line="253" w:lineRule="exact"/>
              <w:ind w:left="107"/>
              <w:rPr>
                <w:b/>
              </w:rPr>
            </w:pPr>
            <w:r w:rsidRPr="007E2DC0">
              <w:rPr>
                <w:b/>
                <w:spacing w:val="-2"/>
              </w:rPr>
              <w:t>Total</w:t>
            </w:r>
          </w:p>
        </w:tc>
        <w:tc>
          <w:tcPr>
            <w:tcW w:w="2187" w:type="dxa"/>
            <w:vAlign w:val="center"/>
          </w:tcPr>
          <w:p w14:paraId="27CD69F1" w14:textId="77777777" w:rsidR="009E0A09" w:rsidRPr="007E2DC0" w:rsidRDefault="009E0A09" w:rsidP="007E2DC0">
            <w:pPr>
              <w:pStyle w:val="TableParagraph"/>
              <w:rPr>
                <w:sz w:val="20"/>
              </w:rPr>
            </w:pPr>
          </w:p>
        </w:tc>
      </w:tr>
    </w:tbl>
    <w:p w14:paraId="7A934594" w14:textId="77777777" w:rsidR="009E0A09" w:rsidRPr="007E2DC0" w:rsidRDefault="009E0A09" w:rsidP="007E2DC0">
      <w:pPr>
        <w:pStyle w:val="BodyText"/>
        <w:spacing w:before="182"/>
      </w:pPr>
    </w:p>
    <w:p w14:paraId="7EE1463C" w14:textId="77777777" w:rsidR="009E0A09" w:rsidRPr="007E2DC0" w:rsidRDefault="009E0A09" w:rsidP="007E2DC0">
      <w:pPr>
        <w:spacing w:line="259" w:lineRule="auto"/>
        <w:ind w:right="355"/>
        <w:rPr>
          <w:i/>
        </w:rPr>
      </w:pPr>
      <w:r w:rsidRPr="007E2DC0">
        <w:rPr>
          <w:i/>
        </w:rPr>
        <w:t>*</w:t>
      </w:r>
      <w:r w:rsidRPr="007E2DC0">
        <w:rPr>
          <w:i/>
          <w:spacing w:val="-4"/>
        </w:rPr>
        <w:t xml:space="preserve"> </w:t>
      </w:r>
      <w:r w:rsidRPr="007E2DC0">
        <w:rPr>
          <w:i/>
        </w:rPr>
        <w:t>The</w:t>
      </w:r>
      <w:r w:rsidRPr="007E2DC0">
        <w:rPr>
          <w:i/>
          <w:spacing w:val="-5"/>
        </w:rPr>
        <w:t xml:space="preserve"> </w:t>
      </w:r>
      <w:r w:rsidRPr="007E2DC0">
        <w:rPr>
          <w:i/>
        </w:rPr>
        <w:t>column</w:t>
      </w:r>
      <w:r w:rsidRPr="007E2DC0">
        <w:rPr>
          <w:i/>
          <w:spacing w:val="-5"/>
        </w:rPr>
        <w:t xml:space="preserve"> </w:t>
      </w:r>
      <w:r w:rsidRPr="007E2DC0">
        <w:rPr>
          <w:i/>
        </w:rPr>
        <w:t>for</w:t>
      </w:r>
      <w:r w:rsidRPr="007E2DC0">
        <w:rPr>
          <w:i/>
          <w:spacing w:val="-5"/>
        </w:rPr>
        <w:t xml:space="preserve"> </w:t>
      </w:r>
      <w:r w:rsidRPr="007E2DC0">
        <w:rPr>
          <w:i/>
        </w:rPr>
        <w:t>“Relationship</w:t>
      </w:r>
      <w:r w:rsidRPr="007E2DC0">
        <w:rPr>
          <w:i/>
          <w:spacing w:val="-4"/>
        </w:rPr>
        <w:t xml:space="preserve"> </w:t>
      </w:r>
      <w:r w:rsidRPr="007E2DC0">
        <w:rPr>
          <w:i/>
        </w:rPr>
        <w:t>with</w:t>
      </w:r>
      <w:r w:rsidRPr="007E2DC0">
        <w:rPr>
          <w:i/>
          <w:spacing w:val="-5"/>
        </w:rPr>
        <w:t xml:space="preserve"> </w:t>
      </w:r>
      <w:r w:rsidRPr="007E2DC0">
        <w:rPr>
          <w:i/>
        </w:rPr>
        <w:t>Bidding</w:t>
      </w:r>
      <w:r w:rsidRPr="007E2DC0">
        <w:rPr>
          <w:i/>
          <w:spacing w:val="-5"/>
        </w:rPr>
        <w:t xml:space="preserve"> </w:t>
      </w:r>
      <w:r w:rsidRPr="007E2DC0">
        <w:rPr>
          <w:i/>
        </w:rPr>
        <w:t>Company”</w:t>
      </w:r>
      <w:r w:rsidRPr="007E2DC0">
        <w:rPr>
          <w:i/>
          <w:spacing w:val="-5"/>
        </w:rPr>
        <w:t xml:space="preserve"> </w:t>
      </w:r>
      <w:r w:rsidRPr="007E2DC0">
        <w:rPr>
          <w:i/>
        </w:rPr>
        <w:t>is</w:t>
      </w:r>
      <w:r w:rsidRPr="007E2DC0">
        <w:rPr>
          <w:i/>
          <w:spacing w:val="-5"/>
        </w:rPr>
        <w:t xml:space="preserve"> </w:t>
      </w:r>
      <w:r w:rsidRPr="007E2DC0">
        <w:rPr>
          <w:i/>
        </w:rPr>
        <w:t>to</w:t>
      </w:r>
      <w:r w:rsidRPr="007E2DC0">
        <w:rPr>
          <w:i/>
          <w:spacing w:val="-4"/>
        </w:rPr>
        <w:t xml:space="preserve"> </w:t>
      </w:r>
      <w:r w:rsidRPr="007E2DC0">
        <w:rPr>
          <w:i/>
        </w:rPr>
        <w:t>be</w:t>
      </w:r>
      <w:r w:rsidRPr="007E2DC0">
        <w:rPr>
          <w:i/>
          <w:spacing w:val="-6"/>
        </w:rPr>
        <w:t xml:space="preserve"> </w:t>
      </w:r>
      <w:r w:rsidRPr="007E2DC0">
        <w:rPr>
          <w:i/>
        </w:rPr>
        <w:t>filled</w:t>
      </w:r>
      <w:r w:rsidRPr="007E2DC0">
        <w:rPr>
          <w:i/>
          <w:spacing w:val="-4"/>
        </w:rPr>
        <w:t xml:space="preserve"> </w:t>
      </w:r>
      <w:r w:rsidRPr="007E2DC0">
        <w:rPr>
          <w:i/>
        </w:rPr>
        <w:t>only</w:t>
      </w:r>
      <w:r w:rsidRPr="007E2DC0">
        <w:rPr>
          <w:i/>
          <w:spacing w:val="-5"/>
        </w:rPr>
        <w:t xml:space="preserve"> </w:t>
      </w:r>
      <w:r w:rsidRPr="007E2DC0">
        <w:rPr>
          <w:i/>
        </w:rPr>
        <w:t>in</w:t>
      </w:r>
      <w:r w:rsidRPr="007E2DC0">
        <w:rPr>
          <w:i/>
          <w:spacing w:val="-4"/>
        </w:rPr>
        <w:t xml:space="preserve"> </w:t>
      </w:r>
      <w:r w:rsidRPr="007E2DC0">
        <w:rPr>
          <w:i/>
        </w:rPr>
        <w:t>case</w:t>
      </w:r>
      <w:r w:rsidRPr="007E2DC0">
        <w:rPr>
          <w:i/>
          <w:spacing w:val="-5"/>
        </w:rPr>
        <w:t xml:space="preserve"> </w:t>
      </w:r>
      <w:r w:rsidRPr="007E2DC0">
        <w:rPr>
          <w:i/>
        </w:rPr>
        <w:t>the</w:t>
      </w:r>
      <w:r w:rsidRPr="007E2DC0">
        <w:rPr>
          <w:i/>
          <w:spacing w:val="-5"/>
        </w:rPr>
        <w:t xml:space="preserve"> </w:t>
      </w:r>
      <w:r w:rsidRPr="007E2DC0">
        <w:rPr>
          <w:i/>
        </w:rPr>
        <w:t>financial</w:t>
      </w:r>
      <w:r w:rsidRPr="007E2DC0">
        <w:rPr>
          <w:i/>
          <w:spacing w:val="-5"/>
        </w:rPr>
        <w:t xml:space="preserve"> </w:t>
      </w:r>
      <w:r w:rsidRPr="007E2DC0">
        <w:rPr>
          <w:i/>
        </w:rPr>
        <w:t>capability of Affiliate has been used for meeting Qualification Requirements. Further, documentary evidence to establish the relationship, duly certified by a practicing company secretary / Chartered Accountant is required to be attached with the format.</w:t>
      </w:r>
    </w:p>
    <w:p w14:paraId="23505539" w14:textId="77777777" w:rsidR="009E0A09" w:rsidRPr="007E2DC0" w:rsidRDefault="009E0A09" w:rsidP="007E2DC0">
      <w:pPr>
        <w:spacing w:before="160" w:line="259" w:lineRule="auto"/>
        <w:ind w:right="357"/>
        <w:rPr>
          <w:i/>
        </w:rPr>
      </w:pPr>
      <w:r w:rsidRPr="007E2DC0">
        <w:rPr>
          <w:i/>
          <w:vertAlign w:val="superscript"/>
        </w:rPr>
        <w:t>#</w:t>
      </w:r>
      <w:r w:rsidRPr="007E2DC0">
        <w:rPr>
          <w:i/>
          <w:spacing w:val="-4"/>
        </w:rPr>
        <w:t xml:space="preserve"> </w:t>
      </w:r>
      <w:r w:rsidRPr="007E2DC0">
        <w:rPr>
          <w:i/>
        </w:rPr>
        <w:t>Mention</w:t>
      </w:r>
      <w:r w:rsidRPr="007E2DC0">
        <w:rPr>
          <w:i/>
          <w:spacing w:val="-4"/>
        </w:rPr>
        <w:t xml:space="preserve"> </w:t>
      </w:r>
      <w:r w:rsidRPr="007E2DC0">
        <w:rPr>
          <w:i/>
        </w:rPr>
        <w:t>the</w:t>
      </w:r>
      <w:r w:rsidRPr="007E2DC0">
        <w:rPr>
          <w:i/>
          <w:spacing w:val="-5"/>
        </w:rPr>
        <w:t xml:space="preserve"> </w:t>
      </w:r>
      <w:r w:rsidRPr="007E2DC0">
        <w:rPr>
          <w:i/>
        </w:rPr>
        <w:t>average</w:t>
      </w:r>
      <w:r w:rsidRPr="007E2DC0">
        <w:rPr>
          <w:i/>
          <w:spacing w:val="-5"/>
        </w:rPr>
        <w:t xml:space="preserve"> </w:t>
      </w:r>
      <w:r w:rsidRPr="007E2DC0">
        <w:rPr>
          <w:i/>
        </w:rPr>
        <w:t>of</w:t>
      </w:r>
      <w:r w:rsidRPr="007E2DC0">
        <w:rPr>
          <w:i/>
          <w:spacing w:val="-4"/>
        </w:rPr>
        <w:t xml:space="preserve"> </w:t>
      </w:r>
      <w:r w:rsidRPr="007E2DC0">
        <w:rPr>
          <w:i/>
        </w:rPr>
        <w:t>any</w:t>
      </w:r>
      <w:r w:rsidRPr="007E2DC0">
        <w:rPr>
          <w:i/>
          <w:spacing w:val="-5"/>
        </w:rPr>
        <w:t xml:space="preserve"> </w:t>
      </w:r>
      <w:r w:rsidRPr="007E2DC0">
        <w:rPr>
          <w:i/>
        </w:rPr>
        <w:t>3</w:t>
      </w:r>
      <w:r w:rsidRPr="007E2DC0">
        <w:rPr>
          <w:i/>
          <w:spacing w:val="-4"/>
        </w:rPr>
        <w:t xml:space="preserve"> </w:t>
      </w:r>
      <w:r w:rsidRPr="007E2DC0">
        <w:rPr>
          <w:i/>
        </w:rPr>
        <w:t>Financial</w:t>
      </w:r>
      <w:r w:rsidRPr="007E2DC0">
        <w:rPr>
          <w:i/>
          <w:spacing w:val="-4"/>
        </w:rPr>
        <w:t xml:space="preserve"> </w:t>
      </w:r>
      <w:r w:rsidRPr="007E2DC0">
        <w:rPr>
          <w:i/>
        </w:rPr>
        <w:t>Years</w:t>
      </w:r>
      <w:r w:rsidRPr="007E2DC0">
        <w:rPr>
          <w:i/>
          <w:spacing w:val="-5"/>
        </w:rPr>
        <w:t xml:space="preserve"> </w:t>
      </w:r>
      <w:r w:rsidRPr="007E2DC0">
        <w:rPr>
          <w:i/>
        </w:rPr>
        <w:t>of</w:t>
      </w:r>
      <w:r w:rsidRPr="007E2DC0">
        <w:rPr>
          <w:i/>
          <w:spacing w:val="-4"/>
        </w:rPr>
        <w:t xml:space="preserve"> </w:t>
      </w:r>
      <w:r w:rsidRPr="007E2DC0">
        <w:rPr>
          <w:i/>
        </w:rPr>
        <w:t>the</w:t>
      </w:r>
      <w:r w:rsidRPr="007E2DC0">
        <w:rPr>
          <w:i/>
          <w:spacing w:val="-3"/>
        </w:rPr>
        <w:t xml:space="preserve"> </w:t>
      </w:r>
      <w:r w:rsidRPr="007E2DC0">
        <w:rPr>
          <w:i/>
        </w:rPr>
        <w:t>last</w:t>
      </w:r>
      <w:r w:rsidRPr="007E2DC0">
        <w:rPr>
          <w:i/>
          <w:spacing w:val="-4"/>
        </w:rPr>
        <w:t xml:space="preserve"> </w:t>
      </w:r>
      <w:r w:rsidRPr="007E2DC0">
        <w:rPr>
          <w:i/>
        </w:rPr>
        <w:t>5</w:t>
      </w:r>
      <w:r w:rsidRPr="007E2DC0">
        <w:rPr>
          <w:i/>
          <w:spacing w:val="-4"/>
        </w:rPr>
        <w:t xml:space="preserve"> </w:t>
      </w:r>
      <w:r w:rsidRPr="007E2DC0">
        <w:rPr>
          <w:i/>
        </w:rPr>
        <w:t>Financial</w:t>
      </w:r>
      <w:r w:rsidRPr="007E2DC0">
        <w:rPr>
          <w:i/>
          <w:spacing w:val="-4"/>
        </w:rPr>
        <w:t xml:space="preserve"> </w:t>
      </w:r>
      <w:r w:rsidRPr="007E2DC0">
        <w:rPr>
          <w:i/>
        </w:rPr>
        <w:t>Years</w:t>
      </w:r>
      <w:r w:rsidRPr="007E2DC0">
        <w:rPr>
          <w:i/>
          <w:spacing w:val="-5"/>
        </w:rPr>
        <w:t xml:space="preserve"> </w:t>
      </w:r>
      <w:r w:rsidRPr="007E2DC0">
        <w:rPr>
          <w:i/>
        </w:rPr>
        <w:t>that</w:t>
      </w:r>
      <w:r w:rsidRPr="007E2DC0">
        <w:rPr>
          <w:i/>
          <w:spacing w:val="-4"/>
        </w:rPr>
        <w:t xml:space="preserve"> </w:t>
      </w:r>
      <w:r w:rsidRPr="007E2DC0">
        <w:rPr>
          <w:i/>
        </w:rPr>
        <w:t>have</w:t>
      </w:r>
      <w:r w:rsidRPr="007E2DC0">
        <w:rPr>
          <w:i/>
          <w:spacing w:val="-5"/>
        </w:rPr>
        <w:t xml:space="preserve"> </w:t>
      </w:r>
      <w:r w:rsidRPr="007E2DC0">
        <w:rPr>
          <w:i/>
        </w:rPr>
        <w:t>been</w:t>
      </w:r>
      <w:r w:rsidRPr="007E2DC0">
        <w:rPr>
          <w:i/>
          <w:spacing w:val="-4"/>
        </w:rPr>
        <w:t xml:space="preserve"> </w:t>
      </w:r>
      <w:r w:rsidRPr="007E2DC0">
        <w:rPr>
          <w:i/>
        </w:rPr>
        <w:t>considered</w:t>
      </w:r>
      <w:r w:rsidRPr="007E2DC0">
        <w:rPr>
          <w:i/>
          <w:spacing w:val="-4"/>
        </w:rPr>
        <w:t xml:space="preserve"> </w:t>
      </w:r>
      <w:r w:rsidRPr="007E2DC0">
        <w:rPr>
          <w:i/>
        </w:rPr>
        <w:t>for arriving at Average Annual Turnover.</w:t>
      </w:r>
    </w:p>
    <w:p w14:paraId="5BE2350F" w14:textId="77777777" w:rsidR="009E0A09" w:rsidRPr="007E2DC0" w:rsidRDefault="009E0A09" w:rsidP="007E2DC0">
      <w:pPr>
        <w:rPr>
          <w:b/>
          <w:bCs/>
        </w:rPr>
      </w:pPr>
    </w:p>
    <w:p w14:paraId="101A79FC" w14:textId="77777777" w:rsidR="009E0A09" w:rsidRPr="007E2DC0" w:rsidRDefault="009E0A09" w:rsidP="007E2DC0">
      <w:pPr>
        <w:rPr>
          <w:b/>
          <w:bCs/>
        </w:rPr>
      </w:pPr>
      <w:r w:rsidRPr="007E2DC0">
        <w:rPr>
          <w:b/>
          <w:bCs/>
        </w:rPr>
        <w:t xml:space="preserve">Exhibit (ii): Applicable in case of Joint Venture (to be filled by each Party in a Joint Venture </w:t>
      </w:r>
      <w:r w:rsidRPr="007E2DC0">
        <w:rPr>
          <w:b/>
          <w:bCs/>
          <w:spacing w:val="-2"/>
        </w:rPr>
        <w:t>separately)</w:t>
      </w:r>
    </w:p>
    <w:p w14:paraId="62C683D9" w14:textId="77777777" w:rsidR="009E0A09" w:rsidRPr="007E2DC0" w:rsidRDefault="009E0A09" w:rsidP="007E2DC0">
      <w:pPr>
        <w:spacing w:before="159"/>
        <w:rPr>
          <w:i/>
        </w:rPr>
      </w:pPr>
      <w:r w:rsidRPr="007E2DC0">
        <w:lastRenderedPageBreak/>
        <w:t>Name</w:t>
      </w:r>
      <w:r w:rsidRPr="007E2DC0">
        <w:rPr>
          <w:spacing w:val="-6"/>
        </w:rPr>
        <w:t xml:space="preserve"> </w:t>
      </w:r>
      <w:r w:rsidRPr="007E2DC0">
        <w:t>of</w:t>
      </w:r>
      <w:r w:rsidRPr="007E2DC0">
        <w:rPr>
          <w:spacing w:val="-6"/>
        </w:rPr>
        <w:t xml:space="preserve"> </w:t>
      </w:r>
      <w:r w:rsidRPr="007E2DC0">
        <w:t>Party:</w:t>
      </w:r>
      <w:r w:rsidRPr="007E2DC0">
        <w:rPr>
          <w:spacing w:val="-5"/>
        </w:rPr>
        <w:t xml:space="preserve"> </w:t>
      </w:r>
      <w:r w:rsidRPr="007E2DC0">
        <w:rPr>
          <w:i/>
        </w:rPr>
        <w:t>(Insert</w:t>
      </w:r>
      <w:r w:rsidRPr="007E2DC0">
        <w:rPr>
          <w:i/>
          <w:spacing w:val="-5"/>
        </w:rPr>
        <w:t xml:space="preserve"> </w:t>
      </w:r>
      <w:r w:rsidRPr="007E2DC0">
        <w:rPr>
          <w:i/>
        </w:rPr>
        <w:t>name</w:t>
      </w:r>
      <w:r w:rsidRPr="007E2DC0">
        <w:rPr>
          <w:i/>
          <w:spacing w:val="-6"/>
        </w:rPr>
        <w:t xml:space="preserve"> </w:t>
      </w:r>
      <w:r w:rsidRPr="007E2DC0">
        <w:rPr>
          <w:i/>
        </w:rPr>
        <w:t>of</w:t>
      </w:r>
      <w:r w:rsidRPr="007E2DC0">
        <w:rPr>
          <w:i/>
          <w:spacing w:val="-5"/>
        </w:rPr>
        <w:t xml:space="preserve"> </w:t>
      </w:r>
      <w:r w:rsidRPr="007E2DC0">
        <w:rPr>
          <w:i/>
        </w:rPr>
        <w:t>the</w:t>
      </w:r>
      <w:r w:rsidRPr="007E2DC0">
        <w:rPr>
          <w:i/>
          <w:spacing w:val="-6"/>
        </w:rPr>
        <w:t xml:space="preserve"> </w:t>
      </w:r>
      <w:r w:rsidRPr="007E2DC0">
        <w:rPr>
          <w:i/>
          <w:spacing w:val="-2"/>
        </w:rPr>
        <w:t>Partner)</w:t>
      </w:r>
    </w:p>
    <w:p w14:paraId="74BD0AB9" w14:textId="77777777" w:rsidR="009E0A09" w:rsidRPr="007E2DC0" w:rsidRDefault="009E0A09" w:rsidP="007E2DC0">
      <w:pPr>
        <w:pStyle w:val="BodyText"/>
        <w:spacing w:before="181"/>
        <w:rPr>
          <w:sz w:val="22"/>
          <w:szCs w:val="22"/>
        </w:rPr>
      </w:pPr>
      <w:r w:rsidRPr="007E2DC0">
        <w:rPr>
          <w:sz w:val="22"/>
          <w:szCs w:val="22"/>
        </w:rPr>
        <w:t>Average</w:t>
      </w:r>
      <w:r w:rsidRPr="007E2DC0">
        <w:rPr>
          <w:spacing w:val="-14"/>
          <w:sz w:val="22"/>
          <w:szCs w:val="22"/>
        </w:rPr>
        <w:t xml:space="preserve"> </w:t>
      </w:r>
      <w:r w:rsidRPr="007E2DC0">
        <w:rPr>
          <w:sz w:val="22"/>
          <w:szCs w:val="22"/>
        </w:rPr>
        <w:t>Annual</w:t>
      </w:r>
      <w:r w:rsidRPr="007E2DC0">
        <w:rPr>
          <w:spacing w:val="-14"/>
          <w:sz w:val="22"/>
          <w:szCs w:val="22"/>
        </w:rPr>
        <w:t xml:space="preserve"> </w:t>
      </w:r>
      <w:r w:rsidRPr="007E2DC0">
        <w:rPr>
          <w:sz w:val="22"/>
          <w:szCs w:val="22"/>
        </w:rPr>
        <w:t>Turnover</w:t>
      </w:r>
      <w:r w:rsidRPr="007E2DC0">
        <w:rPr>
          <w:spacing w:val="-14"/>
          <w:sz w:val="22"/>
          <w:szCs w:val="22"/>
        </w:rPr>
        <w:t xml:space="preserve"> </w:t>
      </w:r>
      <w:r w:rsidRPr="007E2DC0">
        <w:rPr>
          <w:sz w:val="22"/>
          <w:szCs w:val="22"/>
        </w:rPr>
        <w:t>Requirement</w:t>
      </w:r>
      <w:r w:rsidRPr="007E2DC0">
        <w:rPr>
          <w:spacing w:val="-11"/>
          <w:sz w:val="22"/>
          <w:szCs w:val="22"/>
        </w:rPr>
        <w:t xml:space="preserve"> </w:t>
      </w:r>
      <w:r w:rsidRPr="007E2DC0">
        <w:rPr>
          <w:sz w:val="22"/>
          <w:szCs w:val="22"/>
        </w:rPr>
        <w:t>to</w:t>
      </w:r>
      <w:r w:rsidRPr="007E2DC0">
        <w:rPr>
          <w:spacing w:val="-9"/>
          <w:sz w:val="22"/>
          <w:szCs w:val="22"/>
        </w:rPr>
        <w:t xml:space="preserve"> </w:t>
      </w:r>
      <w:r w:rsidRPr="007E2DC0">
        <w:rPr>
          <w:sz w:val="22"/>
          <w:szCs w:val="22"/>
        </w:rPr>
        <w:t>be</w:t>
      </w:r>
      <w:r w:rsidRPr="007E2DC0">
        <w:rPr>
          <w:spacing w:val="-10"/>
          <w:sz w:val="22"/>
          <w:szCs w:val="22"/>
        </w:rPr>
        <w:t xml:space="preserve"> </w:t>
      </w:r>
      <w:r w:rsidRPr="007E2DC0">
        <w:rPr>
          <w:sz w:val="22"/>
          <w:szCs w:val="22"/>
        </w:rPr>
        <w:t>met</w:t>
      </w:r>
      <w:r w:rsidRPr="007E2DC0">
        <w:rPr>
          <w:spacing w:val="-10"/>
          <w:sz w:val="22"/>
          <w:szCs w:val="22"/>
        </w:rPr>
        <w:t xml:space="preserve"> </w:t>
      </w:r>
      <w:r w:rsidRPr="007E2DC0">
        <w:rPr>
          <w:sz w:val="22"/>
          <w:szCs w:val="22"/>
        </w:rPr>
        <w:t>by</w:t>
      </w:r>
      <w:r w:rsidRPr="007E2DC0">
        <w:rPr>
          <w:spacing w:val="-9"/>
          <w:sz w:val="22"/>
          <w:szCs w:val="22"/>
        </w:rPr>
        <w:t xml:space="preserve"> </w:t>
      </w:r>
      <w:r w:rsidRPr="007E2DC0">
        <w:rPr>
          <w:sz w:val="22"/>
          <w:szCs w:val="22"/>
        </w:rPr>
        <w:t>the</w:t>
      </w:r>
      <w:r w:rsidRPr="007E2DC0">
        <w:rPr>
          <w:spacing w:val="-11"/>
          <w:sz w:val="22"/>
          <w:szCs w:val="22"/>
        </w:rPr>
        <w:t xml:space="preserve"> </w:t>
      </w:r>
      <w:r w:rsidRPr="007E2DC0">
        <w:rPr>
          <w:sz w:val="22"/>
          <w:szCs w:val="22"/>
        </w:rPr>
        <w:t>Joint</w:t>
      </w:r>
      <w:r w:rsidRPr="007E2DC0">
        <w:rPr>
          <w:spacing w:val="-10"/>
          <w:sz w:val="22"/>
          <w:szCs w:val="22"/>
        </w:rPr>
        <w:t xml:space="preserve"> </w:t>
      </w:r>
      <w:r w:rsidRPr="007E2DC0">
        <w:rPr>
          <w:sz w:val="22"/>
          <w:szCs w:val="22"/>
        </w:rPr>
        <w:t>venture</w:t>
      </w:r>
      <w:r w:rsidRPr="007E2DC0">
        <w:rPr>
          <w:spacing w:val="-10"/>
          <w:sz w:val="22"/>
          <w:szCs w:val="22"/>
        </w:rPr>
        <w:t xml:space="preserve"> </w:t>
      </w:r>
      <w:r w:rsidRPr="007E2DC0">
        <w:rPr>
          <w:sz w:val="22"/>
          <w:szCs w:val="22"/>
        </w:rPr>
        <w:t>Members</w:t>
      </w:r>
      <w:r w:rsidRPr="007E2DC0">
        <w:rPr>
          <w:spacing w:val="-9"/>
          <w:sz w:val="22"/>
          <w:szCs w:val="22"/>
        </w:rPr>
        <w:t xml:space="preserve"> </w:t>
      </w:r>
      <w:r w:rsidRPr="007E2DC0">
        <w:rPr>
          <w:spacing w:val="-2"/>
          <w:sz w:val="22"/>
          <w:szCs w:val="22"/>
        </w:rPr>
        <w:t>collectively</w:t>
      </w:r>
    </w:p>
    <w:p w14:paraId="135154D2" w14:textId="77777777" w:rsidR="009E0A09" w:rsidRPr="007E2DC0" w:rsidRDefault="009E0A09" w:rsidP="007E2DC0">
      <w:pPr>
        <w:pStyle w:val="BodyText"/>
        <w:spacing w:before="180" w:line="259" w:lineRule="auto"/>
        <w:ind w:right="354"/>
        <w:rPr>
          <w:sz w:val="22"/>
          <w:szCs w:val="22"/>
        </w:rPr>
      </w:pPr>
      <w:r w:rsidRPr="007E2DC0">
        <w:rPr>
          <w:sz w:val="22"/>
          <w:szCs w:val="22"/>
        </w:rPr>
        <w:t>For</w:t>
      </w:r>
      <w:r w:rsidRPr="007E2DC0">
        <w:rPr>
          <w:spacing w:val="-14"/>
          <w:sz w:val="22"/>
          <w:szCs w:val="22"/>
        </w:rPr>
        <w:t xml:space="preserve"> </w:t>
      </w:r>
      <w:r w:rsidRPr="007E2DC0">
        <w:rPr>
          <w:sz w:val="22"/>
          <w:szCs w:val="22"/>
        </w:rPr>
        <w:t>the</w:t>
      </w:r>
      <w:r w:rsidRPr="007E2DC0">
        <w:rPr>
          <w:spacing w:val="-7"/>
          <w:sz w:val="22"/>
          <w:szCs w:val="22"/>
        </w:rPr>
        <w:t xml:space="preserve"> </w:t>
      </w:r>
      <w:r w:rsidRPr="007E2DC0">
        <w:rPr>
          <w:sz w:val="22"/>
          <w:szCs w:val="22"/>
        </w:rPr>
        <w:t>above</w:t>
      </w:r>
      <w:r w:rsidRPr="007E2DC0">
        <w:rPr>
          <w:spacing w:val="-8"/>
          <w:sz w:val="22"/>
          <w:szCs w:val="22"/>
        </w:rPr>
        <w:t xml:space="preserve"> </w:t>
      </w:r>
      <w:r w:rsidRPr="007E2DC0">
        <w:rPr>
          <w:sz w:val="22"/>
          <w:szCs w:val="22"/>
        </w:rPr>
        <w:t>calculations,</w:t>
      </w:r>
      <w:r w:rsidRPr="007E2DC0">
        <w:rPr>
          <w:spacing w:val="-7"/>
          <w:sz w:val="22"/>
          <w:szCs w:val="22"/>
        </w:rPr>
        <w:t xml:space="preserve"> </w:t>
      </w:r>
      <w:r w:rsidRPr="007E2DC0">
        <w:rPr>
          <w:sz w:val="22"/>
          <w:szCs w:val="22"/>
        </w:rPr>
        <w:t>we</w:t>
      </w:r>
      <w:r w:rsidRPr="007E2DC0">
        <w:rPr>
          <w:spacing w:val="-8"/>
          <w:sz w:val="22"/>
          <w:szCs w:val="22"/>
        </w:rPr>
        <w:t xml:space="preserve"> </w:t>
      </w:r>
      <w:r w:rsidRPr="007E2DC0">
        <w:rPr>
          <w:sz w:val="22"/>
          <w:szCs w:val="22"/>
        </w:rPr>
        <w:t>have</w:t>
      </w:r>
      <w:r w:rsidRPr="007E2DC0">
        <w:rPr>
          <w:spacing w:val="-8"/>
          <w:sz w:val="22"/>
          <w:szCs w:val="22"/>
        </w:rPr>
        <w:t xml:space="preserve"> </w:t>
      </w:r>
      <w:r w:rsidRPr="007E2DC0">
        <w:rPr>
          <w:sz w:val="22"/>
          <w:szCs w:val="22"/>
        </w:rPr>
        <w:t>considered</w:t>
      </w:r>
      <w:r w:rsidRPr="007E2DC0">
        <w:rPr>
          <w:spacing w:val="-14"/>
          <w:sz w:val="22"/>
          <w:szCs w:val="22"/>
        </w:rPr>
        <w:t xml:space="preserve"> </w:t>
      </w:r>
      <w:r w:rsidRPr="007E2DC0">
        <w:rPr>
          <w:sz w:val="22"/>
          <w:szCs w:val="22"/>
        </w:rPr>
        <w:t>Average</w:t>
      </w:r>
      <w:r w:rsidRPr="007E2DC0">
        <w:rPr>
          <w:spacing w:val="-14"/>
          <w:sz w:val="22"/>
          <w:szCs w:val="22"/>
        </w:rPr>
        <w:t xml:space="preserve"> </w:t>
      </w:r>
      <w:r w:rsidRPr="007E2DC0">
        <w:rPr>
          <w:sz w:val="22"/>
          <w:szCs w:val="22"/>
        </w:rPr>
        <w:t>Annual</w:t>
      </w:r>
      <w:r w:rsidRPr="007E2DC0">
        <w:rPr>
          <w:spacing w:val="-11"/>
          <w:sz w:val="22"/>
          <w:szCs w:val="22"/>
        </w:rPr>
        <w:t xml:space="preserve"> </w:t>
      </w:r>
      <w:r w:rsidRPr="007E2DC0">
        <w:rPr>
          <w:sz w:val="22"/>
          <w:szCs w:val="22"/>
        </w:rPr>
        <w:t>Turnover</w:t>
      </w:r>
      <w:r w:rsidRPr="007E2DC0">
        <w:rPr>
          <w:spacing w:val="-7"/>
          <w:sz w:val="22"/>
          <w:szCs w:val="22"/>
        </w:rPr>
        <w:t xml:space="preserve"> </w:t>
      </w:r>
      <w:r w:rsidRPr="007E2DC0">
        <w:rPr>
          <w:sz w:val="22"/>
          <w:szCs w:val="22"/>
        </w:rPr>
        <w:t>by</w:t>
      </w:r>
      <w:r w:rsidRPr="007E2DC0">
        <w:rPr>
          <w:spacing w:val="-7"/>
          <w:sz w:val="22"/>
          <w:szCs w:val="22"/>
        </w:rPr>
        <w:t xml:space="preserve"> </w:t>
      </w:r>
      <w:r w:rsidRPr="007E2DC0">
        <w:rPr>
          <w:sz w:val="22"/>
          <w:szCs w:val="22"/>
        </w:rPr>
        <w:t>Partner</w:t>
      </w:r>
      <w:r w:rsidRPr="007E2DC0">
        <w:rPr>
          <w:spacing w:val="-7"/>
          <w:sz w:val="22"/>
          <w:szCs w:val="22"/>
        </w:rPr>
        <w:t xml:space="preserve"> </w:t>
      </w:r>
      <w:r w:rsidRPr="007E2DC0">
        <w:rPr>
          <w:sz w:val="22"/>
          <w:szCs w:val="22"/>
        </w:rPr>
        <w:t>in</w:t>
      </w:r>
      <w:r w:rsidRPr="007E2DC0">
        <w:rPr>
          <w:spacing w:val="-7"/>
          <w:sz w:val="22"/>
          <w:szCs w:val="22"/>
        </w:rPr>
        <w:t xml:space="preserve"> </w:t>
      </w:r>
      <w:r w:rsidRPr="007E2DC0">
        <w:rPr>
          <w:sz w:val="22"/>
          <w:szCs w:val="22"/>
        </w:rPr>
        <w:t>Joint</w:t>
      </w:r>
      <w:r w:rsidRPr="007E2DC0">
        <w:rPr>
          <w:spacing w:val="-11"/>
          <w:sz w:val="22"/>
          <w:szCs w:val="22"/>
        </w:rPr>
        <w:t xml:space="preserve"> </w:t>
      </w:r>
      <w:r w:rsidRPr="007E2DC0">
        <w:rPr>
          <w:sz w:val="22"/>
          <w:szCs w:val="22"/>
        </w:rPr>
        <w:t>Venture</w:t>
      </w:r>
      <w:r w:rsidRPr="007E2DC0">
        <w:rPr>
          <w:spacing w:val="-8"/>
          <w:sz w:val="22"/>
          <w:szCs w:val="22"/>
        </w:rPr>
        <w:t xml:space="preserve"> </w:t>
      </w:r>
      <w:r w:rsidRPr="007E2DC0">
        <w:rPr>
          <w:sz w:val="22"/>
          <w:szCs w:val="22"/>
        </w:rPr>
        <w:t>and</w:t>
      </w:r>
      <w:r w:rsidRPr="007E2DC0">
        <w:rPr>
          <w:spacing w:val="-7"/>
          <w:sz w:val="22"/>
          <w:szCs w:val="22"/>
        </w:rPr>
        <w:t xml:space="preserve"> </w:t>
      </w:r>
      <w:r w:rsidRPr="007E2DC0">
        <w:rPr>
          <w:sz w:val="22"/>
          <w:szCs w:val="22"/>
        </w:rPr>
        <w:t>/ or its Affiliate(s) as per following details:</w:t>
      </w:r>
    </w:p>
    <w:p w14:paraId="322FA846" w14:textId="77777777" w:rsidR="009E0A09" w:rsidRPr="007E2DC0" w:rsidRDefault="009E0A09" w:rsidP="007E2DC0">
      <w:pPr>
        <w:pStyle w:val="BodyText"/>
        <w:spacing w:line="259" w:lineRule="auto"/>
        <w:rPr>
          <w:sz w:val="22"/>
          <w:szCs w:val="22"/>
        </w:rPr>
      </w:pPr>
    </w:p>
    <w:tbl>
      <w:tblPr>
        <w:tblW w:w="935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60"/>
        <w:gridCol w:w="2480"/>
        <w:gridCol w:w="1708"/>
        <w:gridCol w:w="2111"/>
        <w:gridCol w:w="1793"/>
      </w:tblGrid>
      <w:tr w:rsidR="009E0A09" w:rsidRPr="007E2DC0" w14:paraId="22FD47EB" w14:textId="77777777" w:rsidTr="000B42A1">
        <w:trPr>
          <w:trHeight w:val="1252"/>
        </w:trPr>
        <w:tc>
          <w:tcPr>
            <w:tcW w:w="1260" w:type="dxa"/>
            <w:vAlign w:val="center"/>
          </w:tcPr>
          <w:p w14:paraId="695750CE" w14:textId="77777777" w:rsidR="009E0A09" w:rsidRPr="007E2DC0" w:rsidRDefault="009E0A09" w:rsidP="007E2DC0">
            <w:pPr>
              <w:pStyle w:val="TableParagraph"/>
              <w:spacing w:line="259" w:lineRule="auto"/>
              <w:ind w:left="108" w:right="322"/>
              <w:rPr>
                <w:b/>
              </w:rPr>
            </w:pPr>
            <w:r w:rsidRPr="007E2DC0">
              <w:rPr>
                <w:b/>
              </w:rPr>
              <w:t>Name</w:t>
            </w:r>
            <w:r w:rsidRPr="007E2DC0">
              <w:rPr>
                <w:b/>
                <w:spacing w:val="-14"/>
              </w:rPr>
              <w:t xml:space="preserve"> </w:t>
            </w:r>
            <w:r w:rsidRPr="007E2DC0">
              <w:rPr>
                <w:b/>
              </w:rPr>
              <w:t xml:space="preserve">of </w:t>
            </w:r>
            <w:r w:rsidRPr="007E2DC0">
              <w:rPr>
                <w:b/>
                <w:spacing w:val="-2"/>
              </w:rPr>
              <w:t>Partner</w:t>
            </w:r>
          </w:p>
        </w:tc>
        <w:tc>
          <w:tcPr>
            <w:tcW w:w="2480" w:type="dxa"/>
            <w:vAlign w:val="center"/>
          </w:tcPr>
          <w:p w14:paraId="55C3E4B2" w14:textId="77777777" w:rsidR="009E0A09" w:rsidRPr="007E2DC0" w:rsidRDefault="009E0A09" w:rsidP="007E2DC0">
            <w:pPr>
              <w:pStyle w:val="TableParagraph"/>
              <w:spacing w:line="259" w:lineRule="auto"/>
              <w:ind w:left="106" w:right="263"/>
              <w:rPr>
                <w:b/>
              </w:rPr>
            </w:pPr>
            <w:r w:rsidRPr="007E2DC0">
              <w:rPr>
                <w:b/>
              </w:rPr>
              <w:t xml:space="preserve">Name of Affiliate(s) </w:t>
            </w:r>
            <w:r w:rsidRPr="007E2DC0">
              <w:rPr>
                <w:b/>
                <w:spacing w:val="-2"/>
              </w:rPr>
              <w:t>whose</w:t>
            </w:r>
            <w:r w:rsidRPr="007E2DC0">
              <w:rPr>
                <w:b/>
                <w:spacing w:val="-12"/>
              </w:rPr>
              <w:t xml:space="preserve"> </w:t>
            </w:r>
            <w:r w:rsidRPr="007E2DC0">
              <w:rPr>
                <w:b/>
                <w:spacing w:val="-2"/>
              </w:rPr>
              <w:t>Average</w:t>
            </w:r>
            <w:r w:rsidRPr="007E2DC0">
              <w:rPr>
                <w:b/>
                <w:spacing w:val="-12"/>
              </w:rPr>
              <w:t xml:space="preserve"> </w:t>
            </w:r>
            <w:r w:rsidRPr="007E2DC0">
              <w:rPr>
                <w:b/>
                <w:spacing w:val="-2"/>
              </w:rPr>
              <w:t xml:space="preserve">Annual </w:t>
            </w:r>
            <w:r w:rsidRPr="007E2DC0">
              <w:rPr>
                <w:b/>
              </w:rPr>
              <w:t xml:space="preserve">Turnover is to be </w:t>
            </w:r>
            <w:r w:rsidRPr="007E2DC0">
              <w:rPr>
                <w:b/>
                <w:spacing w:val="-2"/>
              </w:rPr>
              <w:t>considered</w:t>
            </w:r>
          </w:p>
        </w:tc>
        <w:tc>
          <w:tcPr>
            <w:tcW w:w="1708" w:type="dxa"/>
            <w:vAlign w:val="center"/>
          </w:tcPr>
          <w:p w14:paraId="57297627" w14:textId="77777777" w:rsidR="009E0A09" w:rsidRPr="007E2DC0" w:rsidRDefault="009E0A09" w:rsidP="007E2DC0">
            <w:pPr>
              <w:pStyle w:val="TableParagraph"/>
              <w:spacing w:before="56" w:line="259" w:lineRule="auto"/>
              <w:ind w:left="107" w:right="271"/>
              <w:rPr>
                <w:b/>
              </w:rPr>
            </w:pPr>
            <w:r w:rsidRPr="007E2DC0">
              <w:rPr>
                <w:b/>
                <w:spacing w:val="-2"/>
              </w:rPr>
              <w:t xml:space="preserve">Relationship </w:t>
            </w:r>
            <w:r w:rsidRPr="007E2DC0">
              <w:rPr>
                <w:b/>
              </w:rPr>
              <w:t>with</w:t>
            </w:r>
            <w:r w:rsidRPr="007E2DC0">
              <w:rPr>
                <w:b/>
                <w:spacing w:val="-14"/>
              </w:rPr>
              <w:t xml:space="preserve"> </w:t>
            </w:r>
            <w:r w:rsidRPr="007E2DC0">
              <w:rPr>
                <w:b/>
              </w:rPr>
              <w:t>Partner*</w:t>
            </w:r>
          </w:p>
          <w:p w14:paraId="6CA688D0" w14:textId="77777777" w:rsidR="009E0A09" w:rsidRPr="007E2DC0" w:rsidRDefault="009E0A09" w:rsidP="007E2DC0">
            <w:pPr>
              <w:pStyle w:val="TableParagraph"/>
              <w:spacing w:before="160"/>
              <w:ind w:left="107"/>
              <w:rPr>
                <w:b/>
              </w:rPr>
            </w:pPr>
            <w:r w:rsidRPr="007E2DC0">
              <w:rPr>
                <w:b/>
              </w:rPr>
              <w:t>(If</w:t>
            </w:r>
            <w:r w:rsidRPr="007E2DC0">
              <w:rPr>
                <w:b/>
                <w:spacing w:val="-5"/>
              </w:rPr>
              <w:t xml:space="preserve"> </w:t>
            </w:r>
            <w:r w:rsidRPr="007E2DC0">
              <w:rPr>
                <w:b/>
                <w:spacing w:val="-4"/>
              </w:rPr>
              <w:t>any)</w:t>
            </w:r>
          </w:p>
        </w:tc>
        <w:tc>
          <w:tcPr>
            <w:tcW w:w="2111" w:type="dxa"/>
            <w:vAlign w:val="center"/>
          </w:tcPr>
          <w:p w14:paraId="4BDB7AD0" w14:textId="77777777" w:rsidR="009E0A09" w:rsidRPr="007E2DC0" w:rsidRDefault="009E0A09" w:rsidP="007E2DC0">
            <w:pPr>
              <w:pStyle w:val="TableParagraph"/>
              <w:spacing w:before="136" w:line="259" w:lineRule="auto"/>
              <w:ind w:left="106" w:right="430"/>
              <w:rPr>
                <w:b/>
              </w:rPr>
            </w:pPr>
            <w:r w:rsidRPr="007E2DC0">
              <w:rPr>
                <w:b/>
                <w:spacing w:val="-2"/>
              </w:rPr>
              <w:t xml:space="preserve">Equity </w:t>
            </w:r>
            <w:r w:rsidRPr="007E2DC0">
              <w:rPr>
                <w:b/>
              </w:rPr>
              <w:t>Commitment</w:t>
            </w:r>
            <w:r w:rsidRPr="007E2DC0">
              <w:rPr>
                <w:b/>
                <w:spacing w:val="-14"/>
              </w:rPr>
              <w:t xml:space="preserve"> </w:t>
            </w:r>
            <w:r w:rsidRPr="007E2DC0">
              <w:rPr>
                <w:b/>
              </w:rPr>
              <w:t>(in %)</w:t>
            </w:r>
            <w:r w:rsidRPr="007E2DC0">
              <w:rPr>
                <w:b/>
                <w:spacing w:val="-4"/>
              </w:rPr>
              <w:t xml:space="preserve"> </w:t>
            </w:r>
            <w:r w:rsidRPr="007E2DC0">
              <w:rPr>
                <w:b/>
              </w:rPr>
              <w:t>in</w:t>
            </w:r>
            <w:r w:rsidRPr="007E2DC0">
              <w:rPr>
                <w:b/>
                <w:spacing w:val="-3"/>
              </w:rPr>
              <w:t xml:space="preserve"> </w:t>
            </w:r>
            <w:r w:rsidRPr="007E2DC0">
              <w:rPr>
                <w:b/>
              </w:rPr>
              <w:t>Joint</w:t>
            </w:r>
            <w:r w:rsidRPr="007E2DC0">
              <w:rPr>
                <w:b/>
                <w:spacing w:val="-4"/>
              </w:rPr>
              <w:t xml:space="preserve"> </w:t>
            </w:r>
            <w:r w:rsidRPr="007E2DC0">
              <w:rPr>
                <w:b/>
                <w:spacing w:val="-2"/>
              </w:rPr>
              <w:t>venture</w:t>
            </w:r>
          </w:p>
        </w:tc>
        <w:tc>
          <w:tcPr>
            <w:tcW w:w="1793" w:type="dxa"/>
            <w:vAlign w:val="center"/>
          </w:tcPr>
          <w:p w14:paraId="3E036317" w14:textId="77777777" w:rsidR="009E0A09" w:rsidRPr="007E2DC0" w:rsidRDefault="009E0A09" w:rsidP="007E2DC0">
            <w:pPr>
              <w:pStyle w:val="TableParagraph"/>
              <w:spacing w:before="136" w:line="259" w:lineRule="auto"/>
              <w:ind w:left="106" w:right="168"/>
              <w:rPr>
                <w:b/>
              </w:rPr>
            </w:pPr>
            <w:r w:rsidRPr="007E2DC0">
              <w:rPr>
                <w:b/>
                <w:spacing w:val="-2"/>
              </w:rPr>
              <w:t>Average</w:t>
            </w:r>
            <w:r w:rsidRPr="007E2DC0">
              <w:rPr>
                <w:b/>
                <w:spacing w:val="-12"/>
              </w:rPr>
              <w:t xml:space="preserve"> </w:t>
            </w:r>
            <w:r w:rsidRPr="007E2DC0">
              <w:rPr>
                <w:b/>
                <w:spacing w:val="-2"/>
              </w:rPr>
              <w:t xml:space="preserve">Annual </w:t>
            </w:r>
            <w:r w:rsidRPr="007E2DC0">
              <w:rPr>
                <w:b/>
              </w:rPr>
              <w:t>Turnover (in INR Crore)</w:t>
            </w:r>
            <w:r w:rsidRPr="007E2DC0">
              <w:rPr>
                <w:b/>
                <w:spacing w:val="-1"/>
              </w:rPr>
              <w:t xml:space="preserve"> </w:t>
            </w:r>
            <w:r w:rsidRPr="007E2DC0">
              <w:rPr>
                <w:b/>
                <w:vertAlign w:val="superscript"/>
              </w:rPr>
              <w:t>#</w:t>
            </w:r>
          </w:p>
        </w:tc>
      </w:tr>
      <w:tr w:rsidR="009E0A09" w:rsidRPr="007E2DC0" w14:paraId="68424199" w14:textId="77777777" w:rsidTr="000B42A1">
        <w:trPr>
          <w:trHeight w:val="705"/>
        </w:trPr>
        <w:tc>
          <w:tcPr>
            <w:tcW w:w="1260" w:type="dxa"/>
          </w:tcPr>
          <w:p w14:paraId="69BCBEB0" w14:textId="77777777" w:rsidR="009E0A09" w:rsidRPr="007E2DC0" w:rsidRDefault="009E0A09" w:rsidP="007E2DC0">
            <w:pPr>
              <w:pStyle w:val="TableParagraph"/>
              <w:spacing w:line="259" w:lineRule="auto"/>
              <w:ind w:left="107" w:right="256"/>
            </w:pPr>
            <w:r w:rsidRPr="007E2DC0">
              <w:rPr>
                <w:spacing w:val="-2"/>
              </w:rPr>
              <w:t xml:space="preserve">Company </w:t>
            </w:r>
            <w:r w:rsidRPr="007E2DC0">
              <w:rPr>
                <w:spacing w:val="-10"/>
              </w:rPr>
              <w:t>1</w:t>
            </w:r>
          </w:p>
        </w:tc>
        <w:tc>
          <w:tcPr>
            <w:tcW w:w="2480" w:type="dxa"/>
          </w:tcPr>
          <w:p w14:paraId="08EC483F" w14:textId="77777777" w:rsidR="009E0A09" w:rsidRPr="007E2DC0" w:rsidRDefault="009E0A09" w:rsidP="007E2DC0">
            <w:pPr>
              <w:pStyle w:val="TableParagraph"/>
              <w:rPr>
                <w:sz w:val="20"/>
              </w:rPr>
            </w:pPr>
          </w:p>
        </w:tc>
        <w:tc>
          <w:tcPr>
            <w:tcW w:w="1708" w:type="dxa"/>
          </w:tcPr>
          <w:p w14:paraId="6B9C5859" w14:textId="77777777" w:rsidR="009E0A09" w:rsidRPr="007E2DC0" w:rsidRDefault="009E0A09" w:rsidP="007E2DC0">
            <w:pPr>
              <w:pStyle w:val="TableParagraph"/>
              <w:rPr>
                <w:sz w:val="20"/>
              </w:rPr>
            </w:pPr>
          </w:p>
        </w:tc>
        <w:tc>
          <w:tcPr>
            <w:tcW w:w="2111" w:type="dxa"/>
          </w:tcPr>
          <w:p w14:paraId="67F648C3" w14:textId="77777777" w:rsidR="009E0A09" w:rsidRPr="007E2DC0" w:rsidRDefault="009E0A09" w:rsidP="007E2DC0">
            <w:pPr>
              <w:pStyle w:val="TableParagraph"/>
              <w:rPr>
                <w:sz w:val="20"/>
              </w:rPr>
            </w:pPr>
          </w:p>
        </w:tc>
        <w:tc>
          <w:tcPr>
            <w:tcW w:w="1793" w:type="dxa"/>
          </w:tcPr>
          <w:p w14:paraId="6E52598C" w14:textId="77777777" w:rsidR="009E0A09" w:rsidRPr="007E2DC0" w:rsidRDefault="009E0A09" w:rsidP="007E2DC0">
            <w:pPr>
              <w:pStyle w:val="TableParagraph"/>
              <w:rPr>
                <w:sz w:val="20"/>
              </w:rPr>
            </w:pPr>
          </w:p>
        </w:tc>
      </w:tr>
      <w:tr w:rsidR="009E0A09" w:rsidRPr="007E2DC0" w14:paraId="59D181E2" w14:textId="77777777" w:rsidTr="000B42A1">
        <w:trPr>
          <w:trHeight w:val="433"/>
        </w:trPr>
        <w:tc>
          <w:tcPr>
            <w:tcW w:w="1260" w:type="dxa"/>
          </w:tcPr>
          <w:p w14:paraId="50DB8098" w14:textId="77777777" w:rsidR="009E0A09" w:rsidRPr="007E2DC0" w:rsidRDefault="009E0A09" w:rsidP="007E2DC0">
            <w:pPr>
              <w:pStyle w:val="TableParagraph"/>
              <w:rPr>
                <w:sz w:val="20"/>
              </w:rPr>
            </w:pPr>
          </w:p>
        </w:tc>
        <w:tc>
          <w:tcPr>
            <w:tcW w:w="2480" w:type="dxa"/>
          </w:tcPr>
          <w:p w14:paraId="0FE12448" w14:textId="77777777" w:rsidR="009E0A09" w:rsidRPr="007E2DC0" w:rsidRDefault="009E0A09" w:rsidP="007E2DC0">
            <w:pPr>
              <w:pStyle w:val="TableParagraph"/>
              <w:rPr>
                <w:sz w:val="20"/>
              </w:rPr>
            </w:pPr>
          </w:p>
        </w:tc>
        <w:tc>
          <w:tcPr>
            <w:tcW w:w="1708" w:type="dxa"/>
          </w:tcPr>
          <w:p w14:paraId="4B39A88F" w14:textId="77777777" w:rsidR="009E0A09" w:rsidRPr="007E2DC0" w:rsidRDefault="009E0A09" w:rsidP="007E2DC0">
            <w:pPr>
              <w:pStyle w:val="TableParagraph"/>
              <w:rPr>
                <w:sz w:val="20"/>
              </w:rPr>
            </w:pPr>
          </w:p>
        </w:tc>
        <w:tc>
          <w:tcPr>
            <w:tcW w:w="2111" w:type="dxa"/>
          </w:tcPr>
          <w:p w14:paraId="7E045DF2" w14:textId="77777777" w:rsidR="009E0A09" w:rsidRPr="007E2DC0" w:rsidRDefault="009E0A09" w:rsidP="007E2DC0">
            <w:pPr>
              <w:pStyle w:val="TableParagraph"/>
              <w:rPr>
                <w:sz w:val="20"/>
              </w:rPr>
            </w:pPr>
          </w:p>
        </w:tc>
        <w:tc>
          <w:tcPr>
            <w:tcW w:w="1793" w:type="dxa"/>
          </w:tcPr>
          <w:p w14:paraId="0895119E" w14:textId="77777777" w:rsidR="009E0A09" w:rsidRPr="007E2DC0" w:rsidRDefault="009E0A09" w:rsidP="007E2DC0">
            <w:pPr>
              <w:pStyle w:val="TableParagraph"/>
              <w:rPr>
                <w:sz w:val="20"/>
              </w:rPr>
            </w:pPr>
          </w:p>
        </w:tc>
      </w:tr>
      <w:tr w:rsidR="009E0A09" w:rsidRPr="007E2DC0" w14:paraId="4BF7A788" w14:textId="77777777">
        <w:trPr>
          <w:trHeight w:val="252"/>
        </w:trPr>
        <w:tc>
          <w:tcPr>
            <w:tcW w:w="5448" w:type="dxa"/>
            <w:gridSpan w:val="3"/>
          </w:tcPr>
          <w:p w14:paraId="5570B0BD" w14:textId="77777777" w:rsidR="009E0A09" w:rsidRPr="007E2DC0" w:rsidRDefault="009E0A09" w:rsidP="007E2DC0">
            <w:pPr>
              <w:pStyle w:val="TableParagraph"/>
              <w:spacing w:line="233" w:lineRule="exact"/>
              <w:ind w:right="96"/>
              <w:jc w:val="right"/>
              <w:rPr>
                <w:b/>
              </w:rPr>
            </w:pPr>
            <w:r w:rsidRPr="007E2DC0">
              <w:rPr>
                <w:b/>
                <w:spacing w:val="-2"/>
              </w:rPr>
              <w:t>Total</w:t>
            </w:r>
          </w:p>
        </w:tc>
        <w:tc>
          <w:tcPr>
            <w:tcW w:w="2111" w:type="dxa"/>
          </w:tcPr>
          <w:p w14:paraId="5F39233E" w14:textId="77777777" w:rsidR="009E0A09" w:rsidRPr="007E2DC0" w:rsidRDefault="009E0A09" w:rsidP="007E2DC0">
            <w:pPr>
              <w:pStyle w:val="TableParagraph"/>
              <w:rPr>
                <w:sz w:val="18"/>
              </w:rPr>
            </w:pPr>
          </w:p>
        </w:tc>
        <w:tc>
          <w:tcPr>
            <w:tcW w:w="1793" w:type="dxa"/>
          </w:tcPr>
          <w:p w14:paraId="2E09E089" w14:textId="77777777" w:rsidR="009E0A09" w:rsidRPr="007E2DC0" w:rsidRDefault="009E0A09" w:rsidP="007E2DC0">
            <w:pPr>
              <w:pStyle w:val="TableParagraph"/>
              <w:rPr>
                <w:sz w:val="18"/>
              </w:rPr>
            </w:pPr>
          </w:p>
        </w:tc>
      </w:tr>
    </w:tbl>
    <w:p w14:paraId="76E2FC59" w14:textId="77777777" w:rsidR="009E0A09" w:rsidRPr="007E2DC0" w:rsidRDefault="009E0A09" w:rsidP="007E2DC0">
      <w:pPr>
        <w:spacing w:line="259" w:lineRule="auto"/>
        <w:ind w:left="359" w:right="355"/>
        <w:rPr>
          <w:i/>
        </w:rPr>
      </w:pPr>
    </w:p>
    <w:p w14:paraId="7CF7CA67" w14:textId="77777777" w:rsidR="009E0A09" w:rsidRPr="007E2DC0" w:rsidRDefault="009E0A09" w:rsidP="007E2DC0">
      <w:pPr>
        <w:spacing w:line="259" w:lineRule="auto"/>
        <w:rPr>
          <w:i/>
        </w:rPr>
      </w:pPr>
      <w:r w:rsidRPr="007E2DC0">
        <w:rPr>
          <w:i/>
        </w:rPr>
        <w:t>*</w:t>
      </w:r>
      <w:r w:rsidRPr="007E2DC0">
        <w:rPr>
          <w:i/>
          <w:spacing w:val="-9"/>
        </w:rPr>
        <w:t xml:space="preserve"> </w:t>
      </w:r>
      <w:r w:rsidRPr="007E2DC0">
        <w:rPr>
          <w:i/>
        </w:rPr>
        <w:t>The</w:t>
      </w:r>
      <w:r w:rsidRPr="007E2DC0">
        <w:rPr>
          <w:i/>
          <w:spacing w:val="-10"/>
        </w:rPr>
        <w:t xml:space="preserve"> </w:t>
      </w:r>
      <w:r w:rsidRPr="007E2DC0">
        <w:rPr>
          <w:i/>
        </w:rPr>
        <w:t>column</w:t>
      </w:r>
      <w:r w:rsidRPr="007E2DC0">
        <w:rPr>
          <w:i/>
          <w:spacing w:val="-9"/>
        </w:rPr>
        <w:t xml:space="preserve"> </w:t>
      </w:r>
      <w:r w:rsidRPr="007E2DC0">
        <w:rPr>
          <w:i/>
        </w:rPr>
        <w:t>for</w:t>
      </w:r>
      <w:r w:rsidRPr="007E2DC0">
        <w:rPr>
          <w:i/>
          <w:spacing w:val="-10"/>
        </w:rPr>
        <w:t xml:space="preserve"> </w:t>
      </w:r>
      <w:r w:rsidRPr="007E2DC0">
        <w:rPr>
          <w:i/>
        </w:rPr>
        <w:t>“Relationship</w:t>
      </w:r>
      <w:r w:rsidRPr="007E2DC0">
        <w:rPr>
          <w:i/>
          <w:spacing w:val="-9"/>
        </w:rPr>
        <w:t xml:space="preserve"> </w:t>
      </w:r>
      <w:r w:rsidRPr="007E2DC0">
        <w:rPr>
          <w:i/>
        </w:rPr>
        <w:t>with</w:t>
      </w:r>
      <w:r w:rsidRPr="007E2DC0">
        <w:rPr>
          <w:i/>
          <w:spacing w:val="-9"/>
        </w:rPr>
        <w:t xml:space="preserve"> </w:t>
      </w:r>
      <w:r w:rsidRPr="007E2DC0">
        <w:rPr>
          <w:i/>
        </w:rPr>
        <w:t>Partner”</w:t>
      </w:r>
      <w:r w:rsidRPr="007E2DC0">
        <w:rPr>
          <w:i/>
          <w:spacing w:val="-9"/>
        </w:rPr>
        <w:t xml:space="preserve"> </w:t>
      </w:r>
      <w:r w:rsidRPr="007E2DC0">
        <w:rPr>
          <w:i/>
        </w:rPr>
        <w:t>is</w:t>
      </w:r>
      <w:r w:rsidRPr="007E2DC0">
        <w:rPr>
          <w:i/>
          <w:spacing w:val="-10"/>
        </w:rPr>
        <w:t xml:space="preserve"> </w:t>
      </w:r>
      <w:r w:rsidRPr="007E2DC0">
        <w:rPr>
          <w:i/>
        </w:rPr>
        <w:t>to</w:t>
      </w:r>
      <w:r w:rsidRPr="007E2DC0">
        <w:rPr>
          <w:i/>
          <w:spacing w:val="-9"/>
        </w:rPr>
        <w:t xml:space="preserve"> </w:t>
      </w:r>
      <w:r w:rsidRPr="007E2DC0">
        <w:rPr>
          <w:i/>
        </w:rPr>
        <w:t>be</w:t>
      </w:r>
      <w:r w:rsidRPr="007E2DC0">
        <w:rPr>
          <w:i/>
          <w:spacing w:val="-9"/>
        </w:rPr>
        <w:t xml:space="preserve"> </w:t>
      </w:r>
      <w:r w:rsidRPr="007E2DC0">
        <w:rPr>
          <w:i/>
        </w:rPr>
        <w:t>filled</w:t>
      </w:r>
      <w:r w:rsidRPr="007E2DC0">
        <w:rPr>
          <w:i/>
          <w:spacing w:val="-9"/>
        </w:rPr>
        <w:t xml:space="preserve"> </w:t>
      </w:r>
      <w:r w:rsidRPr="007E2DC0">
        <w:rPr>
          <w:i/>
        </w:rPr>
        <w:t>only</w:t>
      </w:r>
      <w:r w:rsidRPr="007E2DC0">
        <w:rPr>
          <w:i/>
          <w:spacing w:val="-10"/>
        </w:rPr>
        <w:t xml:space="preserve"> </w:t>
      </w:r>
      <w:r w:rsidRPr="007E2DC0">
        <w:rPr>
          <w:i/>
        </w:rPr>
        <w:t>in</w:t>
      </w:r>
      <w:r w:rsidRPr="007E2DC0">
        <w:rPr>
          <w:i/>
          <w:spacing w:val="-9"/>
        </w:rPr>
        <w:t xml:space="preserve"> </w:t>
      </w:r>
      <w:r w:rsidRPr="007E2DC0">
        <w:rPr>
          <w:i/>
        </w:rPr>
        <w:t>case</w:t>
      </w:r>
      <w:r w:rsidRPr="007E2DC0">
        <w:rPr>
          <w:i/>
          <w:spacing w:val="-10"/>
        </w:rPr>
        <w:t xml:space="preserve"> </w:t>
      </w:r>
      <w:r w:rsidRPr="007E2DC0">
        <w:rPr>
          <w:i/>
        </w:rPr>
        <w:t>the</w:t>
      </w:r>
      <w:r w:rsidRPr="007E2DC0">
        <w:rPr>
          <w:i/>
          <w:spacing w:val="-10"/>
        </w:rPr>
        <w:t xml:space="preserve"> </w:t>
      </w:r>
      <w:r w:rsidRPr="007E2DC0">
        <w:rPr>
          <w:i/>
        </w:rPr>
        <w:t>financial</w:t>
      </w:r>
      <w:r w:rsidRPr="007E2DC0">
        <w:rPr>
          <w:i/>
          <w:spacing w:val="-9"/>
        </w:rPr>
        <w:t xml:space="preserve"> </w:t>
      </w:r>
      <w:r w:rsidRPr="007E2DC0">
        <w:rPr>
          <w:i/>
        </w:rPr>
        <w:t>capability</w:t>
      </w:r>
      <w:r w:rsidRPr="007E2DC0">
        <w:rPr>
          <w:i/>
          <w:spacing w:val="-10"/>
        </w:rPr>
        <w:t xml:space="preserve"> </w:t>
      </w:r>
      <w:r w:rsidRPr="007E2DC0">
        <w:rPr>
          <w:i/>
        </w:rPr>
        <w:t>of</w:t>
      </w:r>
      <w:r w:rsidRPr="007E2DC0">
        <w:rPr>
          <w:i/>
          <w:spacing w:val="-13"/>
        </w:rPr>
        <w:t xml:space="preserve"> </w:t>
      </w:r>
      <w:r w:rsidRPr="007E2DC0">
        <w:rPr>
          <w:i/>
        </w:rPr>
        <w:t>Affiliate has been used for meeting Qualification Requirements. Further, documentary evidence to establish the relationship, duly certified by a practicing company secretary / Chartered Accountant is required to be attached with the format.</w:t>
      </w:r>
    </w:p>
    <w:p w14:paraId="491CDD29" w14:textId="77777777" w:rsidR="009E0A09" w:rsidRPr="007E2DC0" w:rsidRDefault="009E0A09" w:rsidP="007E2DC0">
      <w:pPr>
        <w:spacing w:before="158" w:line="259" w:lineRule="auto"/>
        <w:rPr>
          <w:i/>
        </w:rPr>
      </w:pPr>
      <w:r w:rsidRPr="007E2DC0">
        <w:rPr>
          <w:i/>
          <w:vertAlign w:val="superscript"/>
        </w:rPr>
        <w:t>#</w:t>
      </w:r>
      <w:r w:rsidRPr="007E2DC0">
        <w:rPr>
          <w:i/>
        </w:rPr>
        <w:t xml:space="preserve"> Mention the average of 3 Financial Years of the last 5 Financial Years that have been considered for arriving at Average Annual Turnover.</w:t>
      </w:r>
    </w:p>
    <w:p w14:paraId="735D3E97" w14:textId="77777777" w:rsidR="009E0A09" w:rsidRPr="007E2DC0" w:rsidRDefault="009E0A09" w:rsidP="007E2DC0"/>
    <w:p w14:paraId="5B3718BF" w14:textId="77777777" w:rsidR="009E0A09" w:rsidRPr="007E2DC0" w:rsidRDefault="009E0A09" w:rsidP="007E2DC0">
      <w:pPr>
        <w:rPr>
          <w:b/>
          <w:bCs/>
        </w:rPr>
      </w:pPr>
      <w:r w:rsidRPr="007E2DC0">
        <w:rPr>
          <w:b/>
          <w:bCs/>
        </w:rPr>
        <w:t>(Signature</w:t>
      </w:r>
      <w:r w:rsidRPr="007E2DC0">
        <w:rPr>
          <w:b/>
          <w:bCs/>
          <w:spacing w:val="-14"/>
        </w:rPr>
        <w:t xml:space="preserve"> </w:t>
      </w:r>
      <w:r w:rsidRPr="007E2DC0">
        <w:rPr>
          <w:b/>
          <w:bCs/>
        </w:rPr>
        <w:t>and</w:t>
      </w:r>
      <w:r w:rsidRPr="007E2DC0">
        <w:rPr>
          <w:b/>
          <w:bCs/>
          <w:spacing w:val="-10"/>
        </w:rPr>
        <w:t xml:space="preserve"> </w:t>
      </w:r>
      <w:r w:rsidRPr="007E2DC0">
        <w:rPr>
          <w:b/>
          <w:bCs/>
        </w:rPr>
        <w:t>Name</w:t>
      </w:r>
      <w:r w:rsidRPr="007E2DC0">
        <w:rPr>
          <w:b/>
          <w:bCs/>
          <w:spacing w:val="-10"/>
        </w:rPr>
        <w:t xml:space="preserve"> </w:t>
      </w:r>
      <w:r w:rsidRPr="007E2DC0">
        <w:rPr>
          <w:b/>
          <w:bCs/>
        </w:rPr>
        <w:t>of</w:t>
      </w:r>
      <w:r w:rsidRPr="007E2DC0">
        <w:rPr>
          <w:b/>
          <w:bCs/>
          <w:spacing w:val="-14"/>
        </w:rPr>
        <w:t xml:space="preserve"> </w:t>
      </w:r>
      <w:proofErr w:type="spellStart"/>
      <w:r w:rsidRPr="007E2DC0">
        <w:rPr>
          <w:b/>
          <w:bCs/>
        </w:rPr>
        <w:t>Authorised</w:t>
      </w:r>
      <w:proofErr w:type="spellEnd"/>
      <w:r w:rsidRPr="007E2DC0">
        <w:rPr>
          <w:b/>
          <w:bCs/>
          <w:spacing w:val="-8"/>
        </w:rPr>
        <w:t xml:space="preserve"> </w:t>
      </w:r>
      <w:r w:rsidRPr="007E2DC0">
        <w:rPr>
          <w:b/>
          <w:bCs/>
          <w:spacing w:val="-2"/>
        </w:rPr>
        <w:t>Signatory)</w:t>
      </w:r>
    </w:p>
    <w:p w14:paraId="6BBD34D2" w14:textId="77777777" w:rsidR="009E0A09" w:rsidRPr="007E2DC0" w:rsidRDefault="009E0A09" w:rsidP="007E2DC0">
      <w:pPr>
        <w:tabs>
          <w:tab w:val="left" w:pos="2579"/>
        </w:tabs>
        <w:ind w:left="360"/>
        <w:rPr>
          <w:b/>
        </w:rPr>
      </w:pPr>
    </w:p>
    <w:p w14:paraId="54A04989" w14:textId="77777777" w:rsidR="009E0A09" w:rsidRPr="007E2DC0" w:rsidRDefault="009E0A09" w:rsidP="007E2DC0">
      <w:pPr>
        <w:tabs>
          <w:tab w:val="left" w:pos="2579"/>
        </w:tabs>
        <w:rPr>
          <w:b/>
        </w:rPr>
      </w:pPr>
      <w:r w:rsidRPr="007E2DC0">
        <w:rPr>
          <w:b/>
        </w:rPr>
        <w:t xml:space="preserve">Date: </w:t>
      </w:r>
      <w:r w:rsidRPr="007E2DC0">
        <w:rPr>
          <w:b/>
          <w:bCs/>
          <w:iCs/>
        </w:rPr>
        <w:t>_______________</w:t>
      </w:r>
    </w:p>
    <w:p w14:paraId="2431E051" w14:textId="77777777" w:rsidR="009E0A09" w:rsidRPr="007E2DC0" w:rsidRDefault="009E0A09" w:rsidP="007E2DC0">
      <w:pPr>
        <w:pStyle w:val="BodyText"/>
        <w:ind w:left="360"/>
        <w:rPr>
          <w:spacing w:val="-4"/>
        </w:rPr>
      </w:pPr>
    </w:p>
    <w:p w14:paraId="28774B35" w14:textId="77777777" w:rsidR="009E0A09" w:rsidRPr="007E2DC0" w:rsidRDefault="009E0A09" w:rsidP="007E2DC0">
      <w:pPr>
        <w:pStyle w:val="BodyText"/>
      </w:pPr>
      <w:r w:rsidRPr="007E2DC0">
        <w:rPr>
          <w:spacing w:val="-4"/>
        </w:rPr>
        <w:t>Note:</w:t>
      </w:r>
    </w:p>
    <w:p w14:paraId="038D0A8C" w14:textId="77777777" w:rsidR="009E0A09" w:rsidRPr="007E2DC0" w:rsidRDefault="009E0A09" w:rsidP="007E2DC0">
      <w:pPr>
        <w:pStyle w:val="ListParagraph"/>
        <w:numPr>
          <w:ilvl w:val="1"/>
          <w:numId w:val="41"/>
        </w:numPr>
        <w:tabs>
          <w:tab w:val="left" w:pos="720"/>
        </w:tabs>
        <w:spacing w:before="180" w:line="259" w:lineRule="auto"/>
        <w:ind w:left="360"/>
        <w:contextualSpacing w:val="0"/>
      </w:pPr>
      <w:r w:rsidRPr="007E2DC0">
        <w:t>Along</w:t>
      </w:r>
      <w:r w:rsidRPr="007E2DC0">
        <w:rPr>
          <w:spacing w:val="-14"/>
        </w:rPr>
        <w:t xml:space="preserve"> </w:t>
      </w:r>
      <w:r w:rsidRPr="007E2DC0">
        <w:t>with</w:t>
      </w:r>
      <w:r w:rsidRPr="007E2DC0">
        <w:rPr>
          <w:spacing w:val="-14"/>
        </w:rPr>
        <w:t xml:space="preserve"> </w:t>
      </w:r>
      <w:r w:rsidRPr="007E2DC0">
        <w:t>the</w:t>
      </w:r>
      <w:r w:rsidRPr="007E2DC0">
        <w:rPr>
          <w:spacing w:val="-14"/>
        </w:rPr>
        <w:t xml:space="preserve"> </w:t>
      </w:r>
      <w:r w:rsidRPr="007E2DC0">
        <w:t>above</w:t>
      </w:r>
      <w:r w:rsidRPr="007E2DC0">
        <w:rPr>
          <w:spacing w:val="-13"/>
        </w:rPr>
        <w:t xml:space="preserve"> </w:t>
      </w:r>
      <w:r w:rsidRPr="007E2DC0">
        <w:t>format,</w:t>
      </w:r>
      <w:r w:rsidRPr="007E2DC0">
        <w:rPr>
          <w:spacing w:val="-14"/>
        </w:rPr>
        <w:t xml:space="preserve"> </w:t>
      </w:r>
      <w:r w:rsidRPr="007E2DC0">
        <w:t>in</w:t>
      </w:r>
      <w:r w:rsidRPr="007E2DC0">
        <w:rPr>
          <w:spacing w:val="-14"/>
        </w:rPr>
        <w:t xml:space="preserve"> </w:t>
      </w:r>
      <w:r w:rsidRPr="007E2DC0">
        <w:t>a</w:t>
      </w:r>
      <w:r w:rsidRPr="007E2DC0">
        <w:rPr>
          <w:spacing w:val="-14"/>
        </w:rPr>
        <w:t xml:space="preserve"> </w:t>
      </w:r>
      <w:r w:rsidRPr="007E2DC0">
        <w:t>separate</w:t>
      </w:r>
      <w:r w:rsidRPr="007E2DC0">
        <w:rPr>
          <w:spacing w:val="-13"/>
        </w:rPr>
        <w:t xml:space="preserve"> </w:t>
      </w:r>
      <w:r w:rsidRPr="007E2DC0">
        <w:t>sheet</w:t>
      </w:r>
      <w:r w:rsidRPr="007E2DC0">
        <w:rPr>
          <w:spacing w:val="-14"/>
        </w:rPr>
        <w:t xml:space="preserve"> </w:t>
      </w:r>
      <w:r w:rsidRPr="007E2DC0">
        <w:t>on</w:t>
      </w:r>
      <w:r w:rsidRPr="007E2DC0">
        <w:rPr>
          <w:spacing w:val="-14"/>
        </w:rPr>
        <w:t xml:space="preserve"> </w:t>
      </w:r>
      <w:r w:rsidRPr="007E2DC0">
        <w:t>the</w:t>
      </w:r>
      <w:r w:rsidRPr="007E2DC0">
        <w:rPr>
          <w:spacing w:val="-14"/>
        </w:rPr>
        <w:t xml:space="preserve"> </w:t>
      </w:r>
      <w:r w:rsidRPr="007E2DC0">
        <w:t>Letter</w:t>
      </w:r>
      <w:r w:rsidRPr="007E2DC0">
        <w:rPr>
          <w:spacing w:val="-13"/>
        </w:rPr>
        <w:t xml:space="preserve"> </w:t>
      </w:r>
      <w:r w:rsidRPr="007E2DC0">
        <w:t>Head</w:t>
      </w:r>
      <w:r w:rsidRPr="007E2DC0">
        <w:rPr>
          <w:spacing w:val="-14"/>
        </w:rPr>
        <w:t xml:space="preserve"> </w:t>
      </w:r>
      <w:r w:rsidRPr="007E2DC0">
        <w:t>of</w:t>
      </w:r>
      <w:r w:rsidRPr="007E2DC0">
        <w:rPr>
          <w:spacing w:val="-14"/>
        </w:rPr>
        <w:t xml:space="preserve"> </w:t>
      </w:r>
      <w:r w:rsidRPr="007E2DC0">
        <w:t>the</w:t>
      </w:r>
      <w:r w:rsidRPr="007E2DC0">
        <w:rPr>
          <w:spacing w:val="-14"/>
        </w:rPr>
        <w:t xml:space="preserve"> </w:t>
      </w:r>
      <w:r w:rsidRPr="007E2DC0">
        <w:t>Chartered</w:t>
      </w:r>
      <w:r w:rsidRPr="007E2DC0">
        <w:rPr>
          <w:spacing w:val="-13"/>
        </w:rPr>
        <w:t xml:space="preserve"> </w:t>
      </w:r>
      <w:r w:rsidRPr="007E2DC0">
        <w:t>Accountant’s</w:t>
      </w:r>
      <w:r w:rsidRPr="007E2DC0">
        <w:rPr>
          <w:spacing w:val="-14"/>
        </w:rPr>
        <w:t xml:space="preserve"> </w:t>
      </w:r>
      <w:r w:rsidRPr="007E2DC0">
        <w:t>Firm, provide details of computation of ‘Net Worth’</w:t>
      </w:r>
      <w:r w:rsidRPr="007E2DC0">
        <w:rPr>
          <w:spacing w:val="-10"/>
        </w:rPr>
        <w:t xml:space="preserve"> </w:t>
      </w:r>
      <w:r w:rsidRPr="007E2DC0">
        <w:t>and ‘Annual Turnover’</w:t>
      </w:r>
      <w:r w:rsidRPr="007E2DC0">
        <w:rPr>
          <w:spacing w:val="-10"/>
        </w:rPr>
        <w:t xml:space="preserve"> </w:t>
      </w:r>
      <w:r w:rsidRPr="007E2DC0">
        <w:t xml:space="preserve">duly certified by the Chartered </w:t>
      </w:r>
      <w:r w:rsidRPr="007E2DC0">
        <w:rPr>
          <w:spacing w:val="-2"/>
        </w:rPr>
        <w:t>Accountant.</w:t>
      </w:r>
    </w:p>
    <w:p w14:paraId="54DA4B9D" w14:textId="77777777" w:rsidR="009E0A09" w:rsidRPr="007E2DC0" w:rsidRDefault="009E0A09" w:rsidP="007E2DC0">
      <w:pPr>
        <w:pStyle w:val="ListParagraph"/>
        <w:numPr>
          <w:ilvl w:val="1"/>
          <w:numId w:val="41"/>
        </w:numPr>
        <w:tabs>
          <w:tab w:val="left" w:pos="719"/>
        </w:tabs>
        <w:spacing w:before="160" w:line="259" w:lineRule="auto"/>
        <w:ind w:left="360"/>
        <w:contextualSpacing w:val="0"/>
      </w:pPr>
      <w:r w:rsidRPr="007E2DC0">
        <w:t>Certified</w:t>
      </w:r>
      <w:r w:rsidRPr="007E2DC0">
        <w:rPr>
          <w:spacing w:val="-14"/>
        </w:rPr>
        <w:t xml:space="preserve"> </w:t>
      </w:r>
      <w:r w:rsidRPr="007E2DC0">
        <w:t>copies</w:t>
      </w:r>
      <w:r w:rsidRPr="007E2DC0">
        <w:rPr>
          <w:spacing w:val="-14"/>
        </w:rPr>
        <w:t xml:space="preserve"> </w:t>
      </w:r>
      <w:r w:rsidRPr="007E2DC0">
        <w:t>of</w:t>
      </w:r>
      <w:r w:rsidRPr="007E2DC0">
        <w:rPr>
          <w:spacing w:val="-14"/>
        </w:rPr>
        <w:t xml:space="preserve"> </w:t>
      </w:r>
      <w:r w:rsidRPr="007E2DC0">
        <w:t>‘Balance</w:t>
      </w:r>
      <w:r w:rsidRPr="007E2DC0">
        <w:rPr>
          <w:spacing w:val="-13"/>
        </w:rPr>
        <w:t xml:space="preserve"> </w:t>
      </w:r>
      <w:r w:rsidRPr="007E2DC0">
        <w:t>Sheet’,</w:t>
      </w:r>
      <w:r w:rsidRPr="007E2DC0">
        <w:rPr>
          <w:spacing w:val="-14"/>
        </w:rPr>
        <w:t xml:space="preserve"> </w:t>
      </w:r>
      <w:r w:rsidRPr="007E2DC0">
        <w:t>‘Profit</w:t>
      </w:r>
      <w:r w:rsidRPr="007E2DC0">
        <w:rPr>
          <w:spacing w:val="-14"/>
        </w:rPr>
        <w:t xml:space="preserve"> </w:t>
      </w:r>
      <w:r w:rsidRPr="007E2DC0">
        <w:t>and</w:t>
      </w:r>
      <w:r w:rsidRPr="007E2DC0">
        <w:rPr>
          <w:spacing w:val="-14"/>
        </w:rPr>
        <w:t xml:space="preserve"> </w:t>
      </w:r>
      <w:r w:rsidRPr="007E2DC0">
        <w:t>Loss</w:t>
      </w:r>
      <w:r w:rsidRPr="007E2DC0">
        <w:rPr>
          <w:spacing w:val="-13"/>
        </w:rPr>
        <w:t xml:space="preserve"> </w:t>
      </w:r>
      <w:r w:rsidRPr="007E2DC0">
        <w:t>Account’,</w:t>
      </w:r>
      <w:r w:rsidRPr="007E2DC0">
        <w:rPr>
          <w:spacing w:val="-14"/>
        </w:rPr>
        <w:t xml:space="preserve"> </w:t>
      </w:r>
      <w:r w:rsidRPr="007E2DC0">
        <w:t>‘Schedules’</w:t>
      </w:r>
      <w:r w:rsidRPr="007E2DC0">
        <w:rPr>
          <w:spacing w:val="-14"/>
        </w:rPr>
        <w:t xml:space="preserve"> </w:t>
      </w:r>
      <w:r w:rsidRPr="007E2DC0">
        <w:t>and</w:t>
      </w:r>
      <w:r w:rsidRPr="007E2DC0">
        <w:rPr>
          <w:spacing w:val="-14"/>
        </w:rPr>
        <w:t xml:space="preserve"> </w:t>
      </w:r>
      <w:r w:rsidRPr="007E2DC0">
        <w:t>‘Cash</w:t>
      </w:r>
      <w:r w:rsidRPr="007E2DC0">
        <w:rPr>
          <w:spacing w:val="-13"/>
        </w:rPr>
        <w:t xml:space="preserve"> </w:t>
      </w:r>
      <w:r w:rsidRPr="007E2DC0">
        <w:t>Flow</w:t>
      </w:r>
      <w:r w:rsidRPr="007E2DC0">
        <w:rPr>
          <w:spacing w:val="-14"/>
        </w:rPr>
        <w:t xml:space="preserve"> </w:t>
      </w:r>
      <w:r w:rsidRPr="007E2DC0">
        <w:t>Statements’ are to be enclosed in complete form along with all the ‘Notes to</w:t>
      </w:r>
      <w:r w:rsidRPr="007E2DC0">
        <w:rPr>
          <w:spacing w:val="-4"/>
        </w:rPr>
        <w:t xml:space="preserve"> </w:t>
      </w:r>
      <w:r w:rsidRPr="007E2DC0">
        <w:t>Accounts’.</w:t>
      </w:r>
    </w:p>
    <w:p w14:paraId="5593AD10" w14:textId="77777777" w:rsidR="009E0A09" w:rsidRPr="007E2DC0" w:rsidRDefault="009E0A09" w:rsidP="007E2DC0">
      <w:pPr>
        <w:jc w:val="center"/>
        <w:rPr>
          <w:b/>
          <w:bCs/>
        </w:rPr>
        <w:sectPr w:rsidR="009E0A09" w:rsidRPr="007E2DC0" w:rsidSect="009E0A09">
          <w:endnotePr>
            <w:numFmt w:val="decimal"/>
          </w:endnotePr>
          <w:pgSz w:w="12240" w:h="15840" w:code="1"/>
          <w:pgMar w:top="2275" w:right="1440" w:bottom="2246" w:left="1440" w:header="0" w:footer="1930" w:gutter="0"/>
          <w:cols w:space="720"/>
          <w:docGrid w:linePitch="299"/>
        </w:sectPr>
      </w:pPr>
    </w:p>
    <w:p w14:paraId="1D630F4A" w14:textId="3AC609FC" w:rsidR="009E0A09" w:rsidRPr="007E2DC0" w:rsidRDefault="009E0A09" w:rsidP="007E2DC0">
      <w:pPr>
        <w:pStyle w:val="Heading2"/>
        <w:jc w:val="center"/>
        <w:rPr>
          <w:b/>
          <w:bCs/>
        </w:rPr>
      </w:pPr>
      <w:r w:rsidRPr="007E2DC0">
        <w:rPr>
          <w:b/>
          <w:bCs/>
        </w:rPr>
        <w:lastRenderedPageBreak/>
        <w:t>Format</w:t>
      </w:r>
      <w:r w:rsidR="000B42A1" w:rsidRPr="007E2DC0">
        <w:rPr>
          <w:b/>
          <w:bCs/>
        </w:rPr>
        <w:t xml:space="preserve"> – </w:t>
      </w:r>
      <w:r w:rsidRPr="007E2DC0">
        <w:rPr>
          <w:b/>
          <w:bCs/>
        </w:rPr>
        <w:t>13</w:t>
      </w:r>
    </w:p>
    <w:p w14:paraId="7C4E4081" w14:textId="77777777" w:rsidR="009E0A09" w:rsidRPr="007E2DC0" w:rsidRDefault="009E0A09" w:rsidP="007E2DC0"/>
    <w:p w14:paraId="610D7EA9" w14:textId="77777777" w:rsidR="009E0A09" w:rsidRPr="007E2DC0" w:rsidRDefault="009E0A09" w:rsidP="007E2DC0">
      <w:pPr>
        <w:jc w:val="center"/>
        <w:rPr>
          <w:b/>
          <w:bCs/>
        </w:rPr>
      </w:pPr>
      <w:r w:rsidRPr="007E2DC0">
        <w:rPr>
          <w:b/>
          <w:bCs/>
        </w:rPr>
        <w:t>Bidder’s Experience</w:t>
      </w:r>
    </w:p>
    <w:p w14:paraId="5DC10584" w14:textId="77777777" w:rsidR="009E0A09" w:rsidRPr="007E2DC0" w:rsidRDefault="009E0A09" w:rsidP="007E2DC0">
      <w:pPr>
        <w:jc w:val="center"/>
        <w:rPr>
          <w:b/>
          <w:bCs/>
        </w:rPr>
      </w:pPr>
      <w:r w:rsidRPr="007E2DC0">
        <w:rPr>
          <w:b/>
          <w:bCs/>
        </w:rPr>
        <w:t>(To be submitted in letter head of the bidding company)</w:t>
      </w:r>
    </w:p>
    <w:p w14:paraId="50FD76EA" w14:textId="77777777" w:rsidR="009E0A09" w:rsidRPr="007E2DC0" w:rsidRDefault="009E0A09" w:rsidP="007E2DC0"/>
    <w:p w14:paraId="26C7C04F" w14:textId="77777777" w:rsidR="009E0A09" w:rsidRPr="007E2DC0" w:rsidRDefault="009E0A09" w:rsidP="007E2DC0">
      <w:r w:rsidRPr="007E2DC0">
        <w:t xml:space="preserve">Ref. </w:t>
      </w:r>
      <w:proofErr w:type="gramStart"/>
      <w:r w:rsidRPr="007E2DC0">
        <w:t>No. __</w:t>
      </w:r>
      <w:proofErr w:type="gramEnd"/>
      <w:r w:rsidRPr="007E2DC0">
        <w:t>________</w:t>
      </w:r>
      <w:r w:rsidRPr="007E2DC0">
        <w:tab/>
      </w:r>
      <w:r w:rsidRPr="007E2DC0">
        <w:tab/>
      </w:r>
      <w:r w:rsidRPr="007E2DC0">
        <w:tab/>
      </w:r>
      <w:r w:rsidRPr="007E2DC0">
        <w:tab/>
      </w:r>
      <w:r w:rsidRPr="007E2DC0">
        <w:tab/>
      </w:r>
      <w:r w:rsidRPr="007E2DC0">
        <w:tab/>
      </w:r>
      <w:r w:rsidRPr="007E2DC0">
        <w:tab/>
      </w:r>
      <w:r w:rsidRPr="007E2DC0">
        <w:tab/>
        <w:t>Date: ____________</w:t>
      </w:r>
    </w:p>
    <w:p w14:paraId="58294D3F" w14:textId="77777777" w:rsidR="009E0A09" w:rsidRPr="007E2DC0" w:rsidRDefault="009E0A09" w:rsidP="007E2DC0"/>
    <w:p w14:paraId="43854CB8" w14:textId="77777777" w:rsidR="009E0A09" w:rsidRPr="007E2DC0" w:rsidRDefault="009E0A09" w:rsidP="007E2DC0">
      <w:r w:rsidRPr="007E2DC0">
        <w:t xml:space="preserve">From: </w:t>
      </w:r>
      <w:r w:rsidRPr="007E2DC0">
        <w:rPr>
          <w:i/>
          <w:iCs/>
        </w:rPr>
        <w:t>(insert name and address of Bidding Company / Lead Partner of Joint Venture)</w:t>
      </w:r>
    </w:p>
    <w:p w14:paraId="6BDCF8B8" w14:textId="77777777" w:rsidR="009E0A09" w:rsidRPr="007E2DC0" w:rsidRDefault="009E0A09" w:rsidP="007E2DC0">
      <w:r w:rsidRPr="007E2DC0">
        <w:t xml:space="preserve">Tel. No.: </w:t>
      </w:r>
    </w:p>
    <w:p w14:paraId="173EAECC" w14:textId="77777777" w:rsidR="009E0A09" w:rsidRPr="007E2DC0" w:rsidRDefault="009E0A09" w:rsidP="007E2DC0">
      <w:r w:rsidRPr="007E2DC0">
        <w:t xml:space="preserve">Fax No.: </w:t>
      </w:r>
    </w:p>
    <w:p w14:paraId="5AC476A3" w14:textId="77777777" w:rsidR="009E0A09" w:rsidRPr="007E2DC0" w:rsidRDefault="009E0A09" w:rsidP="007E2DC0">
      <w:r w:rsidRPr="007E2DC0">
        <w:t xml:space="preserve">Email Address: </w:t>
      </w:r>
    </w:p>
    <w:p w14:paraId="3E0843B3" w14:textId="77777777" w:rsidR="009E0A09" w:rsidRPr="007E2DC0" w:rsidRDefault="009E0A09" w:rsidP="007E2DC0"/>
    <w:p w14:paraId="5E1A06DD" w14:textId="77777777" w:rsidR="009E0A09" w:rsidRPr="007E2DC0" w:rsidRDefault="009E0A09" w:rsidP="007E2DC0">
      <w:pPr>
        <w:spacing w:line="257" w:lineRule="auto"/>
      </w:pPr>
      <w:r w:rsidRPr="007E2DC0">
        <w:t xml:space="preserve">To </w:t>
      </w:r>
    </w:p>
    <w:p w14:paraId="46A35F7D" w14:textId="77777777" w:rsidR="000B42A1" w:rsidRPr="007E2DC0" w:rsidRDefault="000B42A1" w:rsidP="007E2DC0">
      <w:pPr>
        <w:pStyle w:val="BodyText"/>
        <w:jc w:val="left"/>
        <w:rPr>
          <w:color w:val="000000" w:themeColor="text1"/>
          <w:sz w:val="22"/>
          <w:szCs w:val="22"/>
        </w:rPr>
      </w:pPr>
      <w:r w:rsidRPr="007E2DC0">
        <w:rPr>
          <w:color w:val="000000" w:themeColor="text1"/>
          <w:sz w:val="22"/>
          <w:szCs w:val="22"/>
        </w:rPr>
        <w:t>The Chief General Manager, RAC &amp; IPC</w:t>
      </w:r>
    </w:p>
    <w:p w14:paraId="04931302" w14:textId="77777777" w:rsidR="000B42A1" w:rsidRPr="007E2DC0" w:rsidRDefault="000B42A1" w:rsidP="007E2DC0">
      <w:pPr>
        <w:pStyle w:val="BodyText"/>
        <w:jc w:val="left"/>
        <w:rPr>
          <w:color w:val="000000" w:themeColor="text1"/>
          <w:sz w:val="22"/>
          <w:szCs w:val="22"/>
        </w:rPr>
      </w:pPr>
      <w:r w:rsidRPr="007E2DC0">
        <w:rPr>
          <w:color w:val="000000" w:themeColor="text1"/>
          <w:sz w:val="22"/>
          <w:szCs w:val="22"/>
        </w:rPr>
        <w:t>Southern Power Distribution Company of Andhra Pradesh (APSPDCL),</w:t>
      </w:r>
    </w:p>
    <w:p w14:paraId="194CE9FA" w14:textId="77777777" w:rsidR="000B42A1" w:rsidRPr="007E2DC0" w:rsidRDefault="000B42A1" w:rsidP="007E2DC0">
      <w:pPr>
        <w:pStyle w:val="BodyText"/>
        <w:spacing w:before="1"/>
        <w:ind w:right="6210"/>
        <w:jc w:val="left"/>
        <w:rPr>
          <w:color w:val="000000" w:themeColor="text1"/>
          <w:sz w:val="22"/>
          <w:szCs w:val="22"/>
        </w:rPr>
      </w:pPr>
      <w:r w:rsidRPr="007E2DC0">
        <w:rPr>
          <w:color w:val="000000" w:themeColor="text1"/>
          <w:sz w:val="22"/>
          <w:szCs w:val="22"/>
        </w:rPr>
        <w:t xml:space="preserve">Corporate Office, 19-13-65/A, </w:t>
      </w:r>
    </w:p>
    <w:p w14:paraId="36B8E2C7" w14:textId="77777777" w:rsidR="000B42A1" w:rsidRPr="007E2DC0" w:rsidRDefault="000B42A1" w:rsidP="007E2DC0">
      <w:pPr>
        <w:pStyle w:val="BodyText"/>
        <w:spacing w:before="1"/>
        <w:ind w:right="5400"/>
        <w:jc w:val="left"/>
        <w:rPr>
          <w:color w:val="000000" w:themeColor="text1"/>
          <w:sz w:val="22"/>
          <w:szCs w:val="22"/>
        </w:rPr>
      </w:pPr>
      <w:r w:rsidRPr="007E2DC0">
        <w:rPr>
          <w:color w:val="000000" w:themeColor="text1"/>
          <w:sz w:val="22"/>
          <w:szCs w:val="22"/>
        </w:rPr>
        <w:t>Tiruchanoor Road, Tirupati, Tirupati District, Andhra Pradesh – 517 503, India</w:t>
      </w:r>
    </w:p>
    <w:p w14:paraId="2515CF1B" w14:textId="77777777" w:rsidR="009E0A09" w:rsidRPr="007E2DC0" w:rsidRDefault="009E0A09" w:rsidP="007E2DC0"/>
    <w:p w14:paraId="50B7058A" w14:textId="77777777" w:rsidR="009E0A09" w:rsidRPr="007E2DC0" w:rsidRDefault="009E0A09" w:rsidP="007E2DC0"/>
    <w:p w14:paraId="185C6AF5" w14:textId="6D6D255C" w:rsidR="009E0A09" w:rsidRPr="007E2DC0" w:rsidRDefault="009E0A09" w:rsidP="007E2DC0">
      <w:r w:rsidRPr="007E2DC0">
        <w:rPr>
          <w:b/>
          <w:bCs/>
        </w:rPr>
        <w:t>Sub</w:t>
      </w:r>
      <w:r w:rsidRPr="007E2DC0">
        <w:t xml:space="preserve">: </w:t>
      </w:r>
      <w:r w:rsidR="007C5905" w:rsidRPr="007E2DC0">
        <w:t>Request for Selection (</w:t>
      </w:r>
      <w:proofErr w:type="spellStart"/>
      <w:r w:rsidR="007C5905" w:rsidRPr="007E2DC0">
        <w:t>RfS</w:t>
      </w:r>
      <w:proofErr w:type="spellEnd"/>
      <w:r w:rsidR="007C5905" w:rsidRPr="007E2DC0">
        <w:t xml:space="preserve">) of EPC Contractor/RTS Vendor for Design, Engineering, Supply, Installation, Testing &amp; Commissioning and O&amp;M for 5 Years of total capacity of 93.20 MWp Grid-Connected Rooftop Solar Plants with 2 </w:t>
      </w:r>
      <w:proofErr w:type="spellStart"/>
      <w:r w:rsidR="007C5905" w:rsidRPr="007E2DC0">
        <w:t>kWp</w:t>
      </w:r>
      <w:proofErr w:type="spellEnd"/>
      <w:r w:rsidR="007C5905" w:rsidRPr="007E2DC0">
        <w:t xml:space="preserve"> capacity each for 39,215 BC &amp; 7,381 OC Domestic Consumers (&lt;200 U) through Utility Led Aggregation (CAPEX) Model under PMSG:MBY scheme in the jurisdiction of RESCO, </w:t>
      </w:r>
      <w:proofErr w:type="spellStart"/>
      <w:r w:rsidR="007C5905" w:rsidRPr="007E2DC0">
        <w:t>Kuppam</w:t>
      </w:r>
      <w:proofErr w:type="spellEnd"/>
      <w:r w:rsidR="007C5905" w:rsidRPr="007E2DC0">
        <w:t xml:space="preserve"> (KRECS) – </w:t>
      </w:r>
      <w:r w:rsidRPr="007E2DC0">
        <w:t>reg. </w:t>
      </w:r>
    </w:p>
    <w:p w14:paraId="2C7FFB18" w14:textId="77777777" w:rsidR="009E0A09" w:rsidRPr="007E2DC0" w:rsidRDefault="009E0A09" w:rsidP="007E2DC0">
      <w:pPr>
        <w:pStyle w:val="NoSpacing"/>
        <w:rPr>
          <w:rFonts w:ascii="Cambria" w:hAnsi="Cambria" w:cs="Times New Roman"/>
          <w:szCs w:val="22"/>
        </w:rPr>
      </w:pPr>
    </w:p>
    <w:p w14:paraId="44D08323" w14:textId="62F7E4EE" w:rsidR="009E0A09" w:rsidRPr="007E2DC0" w:rsidRDefault="009E0A09" w:rsidP="007E2DC0">
      <w:pPr>
        <w:pStyle w:val="NoSpacing"/>
        <w:rPr>
          <w:rFonts w:ascii="Cambria" w:hAnsi="Cambria" w:cs="Times New Roman"/>
          <w:szCs w:val="22"/>
        </w:rPr>
      </w:pPr>
      <w:r w:rsidRPr="007E2DC0">
        <w:rPr>
          <w:rFonts w:ascii="Cambria" w:hAnsi="Cambria" w:cs="Times New Roman"/>
          <w:szCs w:val="22"/>
        </w:rPr>
        <w:t>Dear Sir/Madam</w:t>
      </w:r>
      <w:r w:rsidR="00F165A9" w:rsidRPr="007E2DC0">
        <w:rPr>
          <w:rFonts w:ascii="Cambria" w:hAnsi="Cambria" w:cs="Times New Roman"/>
          <w:szCs w:val="22"/>
        </w:rPr>
        <w:t>,</w:t>
      </w:r>
    </w:p>
    <w:p w14:paraId="0E43B121" w14:textId="77777777" w:rsidR="009E0A09" w:rsidRPr="007E2DC0" w:rsidRDefault="009E0A09" w:rsidP="007E2DC0">
      <w:pPr>
        <w:pStyle w:val="NoSpacing"/>
        <w:rPr>
          <w:rFonts w:ascii="Cambria" w:hAnsi="Cambria" w:cs="Times New Roman"/>
          <w:szCs w:val="22"/>
        </w:rPr>
      </w:pPr>
    </w:p>
    <w:p w14:paraId="55EF098A" w14:textId="5B1659DF" w:rsidR="009E0A09" w:rsidRPr="007E2DC0" w:rsidRDefault="009E0A09" w:rsidP="007E2DC0">
      <w:pPr>
        <w:spacing w:before="200" w:line="276" w:lineRule="auto"/>
        <w:ind w:right="27"/>
        <w:rPr>
          <w:color w:val="000000" w:themeColor="text1"/>
        </w:rPr>
      </w:pPr>
      <w:r w:rsidRPr="007E2DC0">
        <w:t>Please find the below exhibit that represents our experience in Design, Engineering, Supply, Installation, Testing &amp; Commissioning, Operation and Maintenance of Solar PV Power Projects/ Solar Pump Projects as per clause 1.2.2 in the last 5 years. We are submitting bid for a cumulative capacity of ___________ MWp</w:t>
      </w:r>
      <w:r w:rsidRPr="007E2DC0">
        <w:rPr>
          <w:color w:val="000000" w:themeColor="text1"/>
        </w:rPr>
        <w:t>.</w:t>
      </w:r>
    </w:p>
    <w:p w14:paraId="4E4DE912" w14:textId="77777777" w:rsidR="009E0A09" w:rsidRPr="007E2DC0" w:rsidRDefault="009E0A09" w:rsidP="007E2DC0">
      <w:pPr>
        <w:pStyle w:val="TableParagraph"/>
        <w:spacing w:line="276" w:lineRule="auto"/>
        <w:ind w:right="96"/>
        <w:rPr>
          <w:color w:val="000000" w:themeColor="text1"/>
        </w:rPr>
      </w:pPr>
    </w:p>
    <w:p w14:paraId="1DF32DA2" w14:textId="77777777" w:rsidR="009E0A09" w:rsidRPr="007E2DC0" w:rsidRDefault="009E0A09" w:rsidP="007E2DC0"/>
    <w:p w14:paraId="152A6E61" w14:textId="77777777" w:rsidR="009E0A09" w:rsidRPr="007E2DC0" w:rsidRDefault="009E0A09" w:rsidP="007E2DC0"/>
    <w:p w14:paraId="17D94081" w14:textId="77777777" w:rsidR="009E0A09" w:rsidRPr="007E2DC0" w:rsidRDefault="009E0A09" w:rsidP="007E2DC0">
      <w:pPr>
        <w:pStyle w:val="TableParagraph"/>
      </w:pPr>
    </w:p>
    <w:p w14:paraId="048C505C" w14:textId="77777777" w:rsidR="009E0A09" w:rsidRPr="007E2DC0" w:rsidRDefault="009E0A09" w:rsidP="007E2DC0">
      <w:pPr>
        <w:pStyle w:val="TableParagraph"/>
      </w:pPr>
    </w:p>
    <w:p w14:paraId="15F39571" w14:textId="77777777" w:rsidR="009E0A09" w:rsidRPr="007E2DC0" w:rsidRDefault="009E0A09" w:rsidP="007E2DC0">
      <w:pPr>
        <w:pStyle w:val="TableParagraph"/>
        <w:sectPr w:rsidR="009E0A09" w:rsidRPr="007E2DC0" w:rsidSect="009E0A09">
          <w:endnotePr>
            <w:numFmt w:val="decimal"/>
          </w:endnotePr>
          <w:pgSz w:w="12240" w:h="15840" w:code="1"/>
          <w:pgMar w:top="2275" w:right="1440" w:bottom="2246" w:left="1440" w:header="720" w:footer="720" w:gutter="0"/>
          <w:cols w:space="720"/>
          <w:docGrid w:linePitch="360"/>
        </w:sectPr>
      </w:pPr>
    </w:p>
    <w:p w14:paraId="3CB8D67C" w14:textId="77777777" w:rsidR="009E0A09" w:rsidRPr="007E2DC0" w:rsidRDefault="009E0A09" w:rsidP="007E2DC0">
      <w:pPr>
        <w:pStyle w:val="TableParagraph"/>
        <w:tabs>
          <w:tab w:val="left" w:pos="5059"/>
        </w:tabs>
      </w:pPr>
      <w:r w:rsidRPr="007E2DC0">
        <w:lastRenderedPageBreak/>
        <w:tab/>
      </w:r>
    </w:p>
    <w:p w14:paraId="1A0922FF" w14:textId="640E560B" w:rsidR="009E0A09" w:rsidRPr="007E2DC0" w:rsidRDefault="009E0A09" w:rsidP="007E2DC0">
      <w:pPr>
        <w:pStyle w:val="TableParagraph"/>
        <w:tabs>
          <w:tab w:val="left" w:pos="5234"/>
        </w:tabs>
      </w:pPr>
    </w:p>
    <w:p w14:paraId="6B906335" w14:textId="77777777" w:rsidR="009E0A09" w:rsidRPr="007E2DC0" w:rsidRDefault="009E0A09" w:rsidP="007E2DC0">
      <w:pPr>
        <w:pStyle w:val="TableParagraph"/>
      </w:pPr>
    </w:p>
    <w:p w14:paraId="1D3AC88A" w14:textId="77777777" w:rsidR="009E0A09" w:rsidRPr="007E2DC0" w:rsidRDefault="009E0A09" w:rsidP="007E2DC0">
      <w:pPr>
        <w:pStyle w:val="TableParagraph"/>
        <w:spacing w:line="276" w:lineRule="auto"/>
        <w:ind w:right="96"/>
        <w:rPr>
          <w:b/>
          <w:bCs/>
          <w:color w:val="000000" w:themeColor="text1"/>
          <w:u w:val="single"/>
        </w:rPr>
      </w:pPr>
      <w:r w:rsidRPr="007E2DC0">
        <w:rPr>
          <w:b/>
          <w:bCs/>
          <w:color w:val="000000" w:themeColor="text1"/>
          <w:u w:val="single"/>
        </w:rPr>
        <w:t xml:space="preserve">Exhibit: Experience in execution of Solar PV Power Projects/ Solar Pump </w:t>
      </w:r>
      <w:proofErr w:type="gramStart"/>
      <w:r w:rsidRPr="007E2DC0">
        <w:rPr>
          <w:b/>
          <w:bCs/>
          <w:color w:val="000000" w:themeColor="text1"/>
          <w:u w:val="single"/>
        </w:rPr>
        <w:t>Projects :</w:t>
      </w:r>
      <w:proofErr w:type="gramEnd"/>
    </w:p>
    <w:p w14:paraId="732C1957" w14:textId="77777777" w:rsidR="009E0A09" w:rsidRPr="007E2DC0" w:rsidRDefault="009E0A09" w:rsidP="007E2DC0">
      <w:pPr>
        <w:pStyle w:val="TableParagraph"/>
        <w:spacing w:line="276" w:lineRule="auto"/>
        <w:ind w:right="96"/>
        <w:rPr>
          <w:b/>
          <w:bCs/>
          <w:color w:val="000000" w:themeColor="text1"/>
          <w:u w:val="single"/>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0"/>
        <w:gridCol w:w="1304"/>
        <w:gridCol w:w="1206"/>
        <w:gridCol w:w="1705"/>
        <w:gridCol w:w="1952"/>
        <w:gridCol w:w="1683"/>
        <w:gridCol w:w="1577"/>
        <w:gridCol w:w="1255"/>
        <w:gridCol w:w="1573"/>
      </w:tblGrid>
      <w:tr w:rsidR="009E0A09" w:rsidRPr="007E2DC0" w14:paraId="64A4F583" w14:textId="77777777">
        <w:trPr>
          <w:trHeight w:val="1681"/>
        </w:trPr>
        <w:tc>
          <w:tcPr>
            <w:tcW w:w="700" w:type="dxa"/>
          </w:tcPr>
          <w:p w14:paraId="7DD51C2F" w14:textId="77777777" w:rsidR="009E0A09" w:rsidRPr="007E2DC0" w:rsidRDefault="009E0A09" w:rsidP="007E2DC0">
            <w:pPr>
              <w:pStyle w:val="TableParagraph"/>
              <w:spacing w:line="253" w:lineRule="exact"/>
              <w:ind w:left="107"/>
              <w:rPr>
                <w:b/>
              </w:rPr>
            </w:pPr>
            <w:r w:rsidRPr="007E2DC0">
              <w:rPr>
                <w:b/>
                <w:spacing w:val="-5"/>
              </w:rPr>
              <w:t>Sl.</w:t>
            </w:r>
          </w:p>
          <w:p w14:paraId="73A72165" w14:textId="77777777" w:rsidR="009E0A09" w:rsidRPr="007E2DC0" w:rsidRDefault="009E0A09" w:rsidP="007E2DC0">
            <w:pPr>
              <w:pStyle w:val="TableParagraph"/>
              <w:spacing w:before="20"/>
              <w:ind w:left="107"/>
              <w:rPr>
                <w:b/>
              </w:rPr>
            </w:pPr>
            <w:r w:rsidRPr="007E2DC0">
              <w:rPr>
                <w:b/>
                <w:spacing w:val="-5"/>
              </w:rPr>
              <w:t>No.</w:t>
            </w:r>
          </w:p>
        </w:tc>
        <w:tc>
          <w:tcPr>
            <w:tcW w:w="1304" w:type="dxa"/>
          </w:tcPr>
          <w:p w14:paraId="6DB9164D" w14:textId="77777777" w:rsidR="009E0A09" w:rsidRPr="007E2DC0" w:rsidRDefault="009E0A09" w:rsidP="007E2DC0">
            <w:pPr>
              <w:pStyle w:val="TableParagraph"/>
              <w:spacing w:line="259" w:lineRule="auto"/>
              <w:ind w:left="107"/>
              <w:rPr>
                <w:b/>
              </w:rPr>
            </w:pPr>
            <w:r w:rsidRPr="007E2DC0">
              <w:rPr>
                <w:b/>
                <w:spacing w:val="-2"/>
              </w:rPr>
              <w:t xml:space="preserve">Description </w:t>
            </w:r>
            <w:r w:rsidRPr="007E2DC0">
              <w:rPr>
                <w:b/>
              </w:rPr>
              <w:t>of services</w:t>
            </w:r>
          </w:p>
        </w:tc>
        <w:tc>
          <w:tcPr>
            <w:tcW w:w="1206" w:type="dxa"/>
          </w:tcPr>
          <w:p w14:paraId="7099767D" w14:textId="77777777" w:rsidR="009E0A09" w:rsidRPr="007E2DC0" w:rsidRDefault="009E0A09" w:rsidP="007E2DC0">
            <w:pPr>
              <w:pStyle w:val="TableParagraph"/>
              <w:spacing w:line="259" w:lineRule="auto"/>
              <w:ind w:left="106" w:right="136"/>
              <w:rPr>
                <w:b/>
              </w:rPr>
            </w:pPr>
            <w:r w:rsidRPr="007E2DC0">
              <w:rPr>
                <w:b/>
              </w:rPr>
              <w:t>LOA</w:t>
            </w:r>
            <w:r w:rsidRPr="007E2DC0">
              <w:rPr>
                <w:b/>
                <w:spacing w:val="-10"/>
              </w:rPr>
              <w:t xml:space="preserve"> </w:t>
            </w:r>
            <w:r w:rsidRPr="007E2DC0">
              <w:rPr>
                <w:b/>
              </w:rPr>
              <w:t>/ WO</w:t>
            </w:r>
            <w:r w:rsidRPr="007E2DC0">
              <w:rPr>
                <w:b/>
                <w:spacing w:val="-5"/>
              </w:rPr>
              <w:t xml:space="preserve"> No.</w:t>
            </w:r>
          </w:p>
          <w:p w14:paraId="4A63969D" w14:textId="77777777" w:rsidR="009E0A09" w:rsidRPr="007E2DC0" w:rsidRDefault="009E0A09" w:rsidP="007E2DC0">
            <w:pPr>
              <w:pStyle w:val="TableParagraph"/>
              <w:spacing w:line="252" w:lineRule="exact"/>
              <w:ind w:left="106"/>
              <w:rPr>
                <w:b/>
              </w:rPr>
            </w:pPr>
            <w:r w:rsidRPr="007E2DC0">
              <w:rPr>
                <w:b/>
              </w:rPr>
              <w:t>and</w:t>
            </w:r>
            <w:r w:rsidRPr="007E2DC0">
              <w:rPr>
                <w:b/>
                <w:spacing w:val="-4"/>
              </w:rPr>
              <w:t xml:space="preserve"> Date</w:t>
            </w:r>
          </w:p>
        </w:tc>
        <w:tc>
          <w:tcPr>
            <w:tcW w:w="1705" w:type="dxa"/>
          </w:tcPr>
          <w:p w14:paraId="6995F2F4" w14:textId="77777777" w:rsidR="009E0A09" w:rsidRPr="007E2DC0" w:rsidRDefault="009E0A09" w:rsidP="007E2DC0">
            <w:pPr>
              <w:pStyle w:val="TableParagraph"/>
              <w:spacing w:line="259" w:lineRule="auto"/>
              <w:ind w:left="105" w:right="299"/>
              <w:rPr>
                <w:b/>
              </w:rPr>
            </w:pPr>
            <w:r w:rsidRPr="007E2DC0">
              <w:rPr>
                <w:b/>
              </w:rPr>
              <w:t>Full Postal Address &amp; Phone</w:t>
            </w:r>
            <w:r w:rsidRPr="007E2DC0">
              <w:rPr>
                <w:b/>
                <w:spacing w:val="-14"/>
              </w:rPr>
              <w:t xml:space="preserve"> </w:t>
            </w:r>
            <w:r w:rsidRPr="007E2DC0">
              <w:rPr>
                <w:b/>
              </w:rPr>
              <w:t>Nos.</w:t>
            </w:r>
            <w:r w:rsidRPr="007E2DC0">
              <w:rPr>
                <w:b/>
                <w:spacing w:val="-14"/>
              </w:rPr>
              <w:t xml:space="preserve"> </w:t>
            </w:r>
            <w:r w:rsidRPr="007E2DC0">
              <w:rPr>
                <w:b/>
              </w:rPr>
              <w:t xml:space="preserve">of </w:t>
            </w:r>
            <w:r w:rsidRPr="007E2DC0">
              <w:rPr>
                <w:b/>
                <w:spacing w:val="-2"/>
              </w:rPr>
              <w:t>Client.</w:t>
            </w:r>
          </w:p>
        </w:tc>
        <w:tc>
          <w:tcPr>
            <w:tcW w:w="1952" w:type="dxa"/>
          </w:tcPr>
          <w:p w14:paraId="38966663" w14:textId="77777777" w:rsidR="009E0A09" w:rsidRPr="007E2DC0" w:rsidRDefault="009E0A09" w:rsidP="007E2DC0">
            <w:pPr>
              <w:pStyle w:val="TableParagraph"/>
              <w:spacing w:line="259" w:lineRule="auto"/>
              <w:ind w:left="104" w:right="197"/>
              <w:rPr>
                <w:b/>
              </w:rPr>
            </w:pPr>
            <w:r w:rsidRPr="007E2DC0">
              <w:rPr>
                <w:b/>
              </w:rPr>
              <w:t>Capacity</w:t>
            </w:r>
            <w:r w:rsidRPr="007E2DC0">
              <w:rPr>
                <w:b/>
                <w:spacing w:val="-14"/>
              </w:rPr>
              <w:t xml:space="preserve"> </w:t>
            </w:r>
            <w:r w:rsidRPr="007E2DC0">
              <w:rPr>
                <w:b/>
              </w:rPr>
              <w:t>of</w:t>
            </w:r>
            <w:r w:rsidRPr="007E2DC0">
              <w:rPr>
                <w:b/>
                <w:spacing w:val="-14"/>
              </w:rPr>
              <w:t xml:space="preserve"> </w:t>
            </w:r>
            <w:r w:rsidRPr="007E2DC0">
              <w:rPr>
                <w:b/>
              </w:rPr>
              <w:t>Solar PV Power Projects/ Solar Pump</w:t>
            </w:r>
            <w:r w:rsidRPr="007E2DC0">
              <w:rPr>
                <w:b/>
                <w:spacing w:val="-12"/>
              </w:rPr>
              <w:t xml:space="preserve"> </w:t>
            </w:r>
            <w:r w:rsidRPr="007E2DC0">
              <w:rPr>
                <w:b/>
              </w:rPr>
              <w:t>Projects</w:t>
            </w:r>
            <w:r w:rsidRPr="007E2DC0">
              <w:rPr>
                <w:b/>
                <w:spacing w:val="-13"/>
              </w:rPr>
              <w:t xml:space="preserve"> </w:t>
            </w:r>
            <w:r w:rsidRPr="007E2DC0">
              <w:rPr>
                <w:b/>
              </w:rPr>
              <w:t xml:space="preserve">in </w:t>
            </w:r>
            <w:proofErr w:type="spellStart"/>
            <w:r w:rsidRPr="007E2DC0">
              <w:rPr>
                <w:b/>
                <w:spacing w:val="-4"/>
              </w:rPr>
              <w:t>kWp</w:t>
            </w:r>
            <w:proofErr w:type="spellEnd"/>
          </w:p>
        </w:tc>
        <w:tc>
          <w:tcPr>
            <w:tcW w:w="1683" w:type="dxa"/>
          </w:tcPr>
          <w:p w14:paraId="7CE2C571" w14:textId="77777777" w:rsidR="009E0A09" w:rsidRPr="007E2DC0" w:rsidRDefault="009E0A09" w:rsidP="007E2DC0">
            <w:pPr>
              <w:pStyle w:val="TableParagraph"/>
              <w:spacing w:line="259" w:lineRule="auto"/>
              <w:ind w:left="103" w:right="102"/>
              <w:rPr>
                <w:b/>
              </w:rPr>
            </w:pPr>
            <w:r w:rsidRPr="007E2DC0">
              <w:rPr>
                <w:b/>
              </w:rPr>
              <w:t xml:space="preserve">Date of </w:t>
            </w:r>
            <w:r w:rsidRPr="007E2DC0">
              <w:rPr>
                <w:b/>
                <w:spacing w:val="-2"/>
              </w:rPr>
              <w:t xml:space="preserve">commencement </w:t>
            </w:r>
            <w:r w:rsidRPr="007E2DC0">
              <w:rPr>
                <w:b/>
              </w:rPr>
              <w:t>of services</w:t>
            </w:r>
          </w:p>
        </w:tc>
        <w:tc>
          <w:tcPr>
            <w:tcW w:w="1577" w:type="dxa"/>
          </w:tcPr>
          <w:p w14:paraId="22BD8C52" w14:textId="77777777" w:rsidR="009E0A09" w:rsidRPr="007E2DC0" w:rsidRDefault="009E0A09" w:rsidP="007E2DC0">
            <w:pPr>
              <w:pStyle w:val="TableParagraph"/>
              <w:spacing w:line="259" w:lineRule="auto"/>
              <w:ind w:left="102" w:right="424"/>
              <w:rPr>
                <w:b/>
              </w:rPr>
            </w:pPr>
            <w:r w:rsidRPr="007E2DC0">
              <w:rPr>
                <w:b/>
                <w:spacing w:val="-2"/>
              </w:rPr>
              <w:t xml:space="preserve">Scheduled completion </w:t>
            </w:r>
            <w:r w:rsidRPr="007E2DC0">
              <w:rPr>
                <w:b/>
              </w:rPr>
              <w:t xml:space="preserve">time (in </w:t>
            </w:r>
            <w:r w:rsidRPr="007E2DC0">
              <w:rPr>
                <w:b/>
                <w:spacing w:val="-2"/>
              </w:rPr>
              <w:t>months)</w:t>
            </w:r>
          </w:p>
        </w:tc>
        <w:tc>
          <w:tcPr>
            <w:tcW w:w="1255" w:type="dxa"/>
          </w:tcPr>
          <w:p w14:paraId="5CBCDA76" w14:textId="77777777" w:rsidR="009E0A09" w:rsidRPr="007E2DC0" w:rsidRDefault="009E0A09" w:rsidP="007E2DC0">
            <w:pPr>
              <w:pStyle w:val="TableParagraph"/>
              <w:spacing w:line="259" w:lineRule="auto"/>
              <w:ind w:left="102" w:right="102"/>
              <w:rPr>
                <w:b/>
              </w:rPr>
            </w:pPr>
            <w:r w:rsidRPr="007E2DC0">
              <w:rPr>
                <w:b/>
              </w:rPr>
              <w:t xml:space="preserve">Date of </w:t>
            </w:r>
            <w:r w:rsidRPr="007E2DC0">
              <w:rPr>
                <w:b/>
                <w:spacing w:val="-2"/>
              </w:rPr>
              <w:t>actual completion</w:t>
            </w:r>
          </w:p>
        </w:tc>
        <w:tc>
          <w:tcPr>
            <w:tcW w:w="1573" w:type="dxa"/>
          </w:tcPr>
          <w:p w14:paraId="5415D54E" w14:textId="77777777" w:rsidR="009E0A09" w:rsidRPr="007E2DC0" w:rsidRDefault="009E0A09" w:rsidP="007E2DC0">
            <w:pPr>
              <w:pStyle w:val="TableParagraph"/>
              <w:spacing w:line="259" w:lineRule="auto"/>
              <w:ind w:left="102" w:right="352"/>
              <w:rPr>
                <w:b/>
              </w:rPr>
            </w:pPr>
            <w:r w:rsidRPr="007E2DC0">
              <w:rPr>
                <w:b/>
              </w:rPr>
              <w:t>Reasons</w:t>
            </w:r>
            <w:r w:rsidRPr="007E2DC0">
              <w:rPr>
                <w:b/>
                <w:spacing w:val="-14"/>
              </w:rPr>
              <w:t xml:space="preserve"> </w:t>
            </w:r>
            <w:r w:rsidRPr="007E2DC0">
              <w:rPr>
                <w:b/>
              </w:rPr>
              <w:t>for delay in execution</w:t>
            </w:r>
            <w:r w:rsidRPr="007E2DC0">
              <w:rPr>
                <w:b/>
                <w:spacing w:val="-13"/>
              </w:rPr>
              <w:t xml:space="preserve"> </w:t>
            </w:r>
            <w:r w:rsidRPr="007E2DC0">
              <w:rPr>
                <w:b/>
              </w:rPr>
              <w:t xml:space="preserve">if </w:t>
            </w:r>
            <w:r w:rsidRPr="007E2DC0">
              <w:rPr>
                <w:b/>
                <w:spacing w:val="-4"/>
              </w:rPr>
              <w:t>any</w:t>
            </w:r>
          </w:p>
        </w:tc>
      </w:tr>
      <w:tr w:rsidR="009E0A09" w:rsidRPr="007E2DC0" w14:paraId="2235C259" w14:textId="77777777">
        <w:trPr>
          <w:trHeight w:val="432"/>
        </w:trPr>
        <w:tc>
          <w:tcPr>
            <w:tcW w:w="700" w:type="dxa"/>
          </w:tcPr>
          <w:p w14:paraId="276B9D2D" w14:textId="77777777" w:rsidR="009E0A09" w:rsidRPr="007E2DC0" w:rsidRDefault="009E0A09" w:rsidP="007E2DC0">
            <w:pPr>
              <w:pStyle w:val="TableParagraph"/>
              <w:rPr>
                <w:sz w:val="20"/>
              </w:rPr>
            </w:pPr>
          </w:p>
        </w:tc>
        <w:tc>
          <w:tcPr>
            <w:tcW w:w="1304" w:type="dxa"/>
          </w:tcPr>
          <w:p w14:paraId="6679811E" w14:textId="77777777" w:rsidR="009E0A09" w:rsidRPr="007E2DC0" w:rsidRDefault="009E0A09" w:rsidP="007E2DC0">
            <w:pPr>
              <w:pStyle w:val="TableParagraph"/>
              <w:rPr>
                <w:sz w:val="20"/>
              </w:rPr>
            </w:pPr>
          </w:p>
        </w:tc>
        <w:tc>
          <w:tcPr>
            <w:tcW w:w="1206" w:type="dxa"/>
          </w:tcPr>
          <w:p w14:paraId="5E5B3776" w14:textId="77777777" w:rsidR="009E0A09" w:rsidRPr="007E2DC0" w:rsidRDefault="009E0A09" w:rsidP="007E2DC0">
            <w:pPr>
              <w:pStyle w:val="TableParagraph"/>
              <w:rPr>
                <w:sz w:val="20"/>
              </w:rPr>
            </w:pPr>
          </w:p>
        </w:tc>
        <w:tc>
          <w:tcPr>
            <w:tcW w:w="1705" w:type="dxa"/>
          </w:tcPr>
          <w:p w14:paraId="6C6B825B" w14:textId="77777777" w:rsidR="009E0A09" w:rsidRPr="007E2DC0" w:rsidRDefault="009E0A09" w:rsidP="007E2DC0">
            <w:pPr>
              <w:pStyle w:val="TableParagraph"/>
              <w:rPr>
                <w:sz w:val="20"/>
              </w:rPr>
            </w:pPr>
          </w:p>
        </w:tc>
        <w:tc>
          <w:tcPr>
            <w:tcW w:w="1952" w:type="dxa"/>
          </w:tcPr>
          <w:p w14:paraId="7374CAC0" w14:textId="77777777" w:rsidR="009E0A09" w:rsidRPr="007E2DC0" w:rsidRDefault="009E0A09" w:rsidP="007E2DC0">
            <w:pPr>
              <w:pStyle w:val="TableParagraph"/>
              <w:rPr>
                <w:sz w:val="20"/>
              </w:rPr>
            </w:pPr>
          </w:p>
        </w:tc>
        <w:tc>
          <w:tcPr>
            <w:tcW w:w="1683" w:type="dxa"/>
          </w:tcPr>
          <w:p w14:paraId="629324F4" w14:textId="77777777" w:rsidR="009E0A09" w:rsidRPr="007E2DC0" w:rsidRDefault="009E0A09" w:rsidP="007E2DC0">
            <w:pPr>
              <w:pStyle w:val="TableParagraph"/>
              <w:rPr>
                <w:sz w:val="20"/>
              </w:rPr>
            </w:pPr>
          </w:p>
        </w:tc>
        <w:tc>
          <w:tcPr>
            <w:tcW w:w="1577" w:type="dxa"/>
          </w:tcPr>
          <w:p w14:paraId="41FD9290" w14:textId="77777777" w:rsidR="009E0A09" w:rsidRPr="007E2DC0" w:rsidRDefault="009E0A09" w:rsidP="007E2DC0">
            <w:pPr>
              <w:pStyle w:val="TableParagraph"/>
              <w:rPr>
                <w:sz w:val="20"/>
              </w:rPr>
            </w:pPr>
          </w:p>
        </w:tc>
        <w:tc>
          <w:tcPr>
            <w:tcW w:w="1255" w:type="dxa"/>
          </w:tcPr>
          <w:p w14:paraId="37EC63B2" w14:textId="77777777" w:rsidR="009E0A09" w:rsidRPr="007E2DC0" w:rsidRDefault="009E0A09" w:rsidP="007E2DC0">
            <w:pPr>
              <w:pStyle w:val="TableParagraph"/>
              <w:rPr>
                <w:sz w:val="20"/>
              </w:rPr>
            </w:pPr>
          </w:p>
        </w:tc>
        <w:tc>
          <w:tcPr>
            <w:tcW w:w="1573" w:type="dxa"/>
          </w:tcPr>
          <w:p w14:paraId="02B98526" w14:textId="77777777" w:rsidR="009E0A09" w:rsidRPr="007E2DC0" w:rsidRDefault="009E0A09" w:rsidP="007E2DC0">
            <w:pPr>
              <w:pStyle w:val="TableParagraph"/>
              <w:rPr>
                <w:sz w:val="20"/>
              </w:rPr>
            </w:pPr>
          </w:p>
        </w:tc>
      </w:tr>
      <w:tr w:rsidR="009E0A09" w:rsidRPr="007E2DC0" w14:paraId="7226D428" w14:textId="77777777">
        <w:trPr>
          <w:trHeight w:val="432"/>
        </w:trPr>
        <w:tc>
          <w:tcPr>
            <w:tcW w:w="700" w:type="dxa"/>
          </w:tcPr>
          <w:p w14:paraId="036D8503" w14:textId="77777777" w:rsidR="009E0A09" w:rsidRPr="007E2DC0" w:rsidRDefault="009E0A09" w:rsidP="007E2DC0">
            <w:pPr>
              <w:pStyle w:val="TableParagraph"/>
              <w:rPr>
                <w:sz w:val="20"/>
              </w:rPr>
            </w:pPr>
          </w:p>
        </w:tc>
        <w:tc>
          <w:tcPr>
            <w:tcW w:w="1304" w:type="dxa"/>
          </w:tcPr>
          <w:p w14:paraId="1B9482CF" w14:textId="77777777" w:rsidR="009E0A09" w:rsidRPr="007E2DC0" w:rsidRDefault="009E0A09" w:rsidP="007E2DC0">
            <w:pPr>
              <w:pStyle w:val="TableParagraph"/>
              <w:rPr>
                <w:sz w:val="20"/>
              </w:rPr>
            </w:pPr>
          </w:p>
        </w:tc>
        <w:tc>
          <w:tcPr>
            <w:tcW w:w="1206" w:type="dxa"/>
          </w:tcPr>
          <w:p w14:paraId="2B6AF3F3" w14:textId="77777777" w:rsidR="009E0A09" w:rsidRPr="007E2DC0" w:rsidRDefault="009E0A09" w:rsidP="007E2DC0">
            <w:pPr>
              <w:pStyle w:val="TableParagraph"/>
              <w:rPr>
                <w:sz w:val="20"/>
              </w:rPr>
            </w:pPr>
          </w:p>
        </w:tc>
        <w:tc>
          <w:tcPr>
            <w:tcW w:w="1705" w:type="dxa"/>
          </w:tcPr>
          <w:p w14:paraId="411D8652" w14:textId="77777777" w:rsidR="009E0A09" w:rsidRPr="007E2DC0" w:rsidRDefault="009E0A09" w:rsidP="007E2DC0">
            <w:pPr>
              <w:pStyle w:val="TableParagraph"/>
              <w:rPr>
                <w:sz w:val="20"/>
              </w:rPr>
            </w:pPr>
          </w:p>
        </w:tc>
        <w:tc>
          <w:tcPr>
            <w:tcW w:w="1952" w:type="dxa"/>
          </w:tcPr>
          <w:p w14:paraId="24B6D7D9" w14:textId="77777777" w:rsidR="009E0A09" w:rsidRPr="007E2DC0" w:rsidRDefault="009E0A09" w:rsidP="007E2DC0">
            <w:pPr>
              <w:pStyle w:val="TableParagraph"/>
              <w:rPr>
                <w:sz w:val="20"/>
              </w:rPr>
            </w:pPr>
          </w:p>
        </w:tc>
        <w:tc>
          <w:tcPr>
            <w:tcW w:w="1683" w:type="dxa"/>
          </w:tcPr>
          <w:p w14:paraId="1583746E" w14:textId="77777777" w:rsidR="009E0A09" w:rsidRPr="007E2DC0" w:rsidRDefault="009E0A09" w:rsidP="007E2DC0">
            <w:pPr>
              <w:pStyle w:val="TableParagraph"/>
              <w:rPr>
                <w:sz w:val="20"/>
              </w:rPr>
            </w:pPr>
          </w:p>
        </w:tc>
        <w:tc>
          <w:tcPr>
            <w:tcW w:w="1577" w:type="dxa"/>
          </w:tcPr>
          <w:p w14:paraId="6F165635" w14:textId="77777777" w:rsidR="009E0A09" w:rsidRPr="007E2DC0" w:rsidRDefault="009E0A09" w:rsidP="007E2DC0">
            <w:pPr>
              <w:pStyle w:val="TableParagraph"/>
              <w:rPr>
                <w:sz w:val="20"/>
              </w:rPr>
            </w:pPr>
          </w:p>
        </w:tc>
        <w:tc>
          <w:tcPr>
            <w:tcW w:w="1255" w:type="dxa"/>
          </w:tcPr>
          <w:p w14:paraId="46F61C93" w14:textId="77777777" w:rsidR="009E0A09" w:rsidRPr="007E2DC0" w:rsidRDefault="009E0A09" w:rsidP="007E2DC0">
            <w:pPr>
              <w:pStyle w:val="TableParagraph"/>
              <w:rPr>
                <w:sz w:val="20"/>
              </w:rPr>
            </w:pPr>
          </w:p>
        </w:tc>
        <w:tc>
          <w:tcPr>
            <w:tcW w:w="1573" w:type="dxa"/>
          </w:tcPr>
          <w:p w14:paraId="6AB30DD7" w14:textId="77777777" w:rsidR="009E0A09" w:rsidRPr="007E2DC0" w:rsidRDefault="009E0A09" w:rsidP="007E2DC0">
            <w:pPr>
              <w:pStyle w:val="TableParagraph"/>
              <w:rPr>
                <w:sz w:val="20"/>
              </w:rPr>
            </w:pPr>
          </w:p>
        </w:tc>
      </w:tr>
      <w:tr w:rsidR="009E0A09" w:rsidRPr="007E2DC0" w14:paraId="6CE8E7CC" w14:textId="77777777">
        <w:trPr>
          <w:trHeight w:val="434"/>
        </w:trPr>
        <w:tc>
          <w:tcPr>
            <w:tcW w:w="700" w:type="dxa"/>
          </w:tcPr>
          <w:p w14:paraId="56A607AE" w14:textId="77777777" w:rsidR="009E0A09" w:rsidRPr="007E2DC0" w:rsidRDefault="009E0A09" w:rsidP="007E2DC0">
            <w:pPr>
              <w:pStyle w:val="TableParagraph"/>
              <w:rPr>
                <w:sz w:val="20"/>
              </w:rPr>
            </w:pPr>
          </w:p>
        </w:tc>
        <w:tc>
          <w:tcPr>
            <w:tcW w:w="1304" w:type="dxa"/>
          </w:tcPr>
          <w:p w14:paraId="3A816F82" w14:textId="77777777" w:rsidR="009E0A09" w:rsidRPr="007E2DC0" w:rsidRDefault="009E0A09" w:rsidP="007E2DC0">
            <w:pPr>
              <w:pStyle w:val="TableParagraph"/>
              <w:rPr>
                <w:sz w:val="20"/>
              </w:rPr>
            </w:pPr>
          </w:p>
        </w:tc>
        <w:tc>
          <w:tcPr>
            <w:tcW w:w="1206" w:type="dxa"/>
          </w:tcPr>
          <w:p w14:paraId="129FAB24" w14:textId="77777777" w:rsidR="009E0A09" w:rsidRPr="007E2DC0" w:rsidRDefault="009E0A09" w:rsidP="007E2DC0">
            <w:pPr>
              <w:pStyle w:val="TableParagraph"/>
              <w:rPr>
                <w:sz w:val="20"/>
              </w:rPr>
            </w:pPr>
          </w:p>
        </w:tc>
        <w:tc>
          <w:tcPr>
            <w:tcW w:w="1705" w:type="dxa"/>
          </w:tcPr>
          <w:p w14:paraId="1275408C" w14:textId="77777777" w:rsidR="009E0A09" w:rsidRPr="007E2DC0" w:rsidRDefault="009E0A09" w:rsidP="007E2DC0">
            <w:pPr>
              <w:pStyle w:val="TableParagraph"/>
              <w:rPr>
                <w:sz w:val="20"/>
              </w:rPr>
            </w:pPr>
          </w:p>
        </w:tc>
        <w:tc>
          <w:tcPr>
            <w:tcW w:w="1952" w:type="dxa"/>
          </w:tcPr>
          <w:p w14:paraId="373A04BD" w14:textId="77777777" w:rsidR="009E0A09" w:rsidRPr="007E2DC0" w:rsidRDefault="009E0A09" w:rsidP="007E2DC0">
            <w:pPr>
              <w:pStyle w:val="TableParagraph"/>
              <w:rPr>
                <w:sz w:val="20"/>
              </w:rPr>
            </w:pPr>
          </w:p>
        </w:tc>
        <w:tc>
          <w:tcPr>
            <w:tcW w:w="1683" w:type="dxa"/>
          </w:tcPr>
          <w:p w14:paraId="47D4A43F" w14:textId="77777777" w:rsidR="009E0A09" w:rsidRPr="007E2DC0" w:rsidRDefault="009E0A09" w:rsidP="007E2DC0">
            <w:pPr>
              <w:pStyle w:val="TableParagraph"/>
              <w:rPr>
                <w:sz w:val="20"/>
              </w:rPr>
            </w:pPr>
          </w:p>
        </w:tc>
        <w:tc>
          <w:tcPr>
            <w:tcW w:w="1577" w:type="dxa"/>
          </w:tcPr>
          <w:p w14:paraId="43ADD9B5" w14:textId="77777777" w:rsidR="009E0A09" w:rsidRPr="007E2DC0" w:rsidRDefault="009E0A09" w:rsidP="007E2DC0">
            <w:pPr>
              <w:pStyle w:val="TableParagraph"/>
              <w:rPr>
                <w:sz w:val="20"/>
              </w:rPr>
            </w:pPr>
          </w:p>
        </w:tc>
        <w:tc>
          <w:tcPr>
            <w:tcW w:w="1255" w:type="dxa"/>
          </w:tcPr>
          <w:p w14:paraId="7F85BFE7" w14:textId="77777777" w:rsidR="009E0A09" w:rsidRPr="007E2DC0" w:rsidRDefault="009E0A09" w:rsidP="007E2DC0">
            <w:pPr>
              <w:pStyle w:val="TableParagraph"/>
              <w:rPr>
                <w:sz w:val="20"/>
              </w:rPr>
            </w:pPr>
          </w:p>
        </w:tc>
        <w:tc>
          <w:tcPr>
            <w:tcW w:w="1573" w:type="dxa"/>
          </w:tcPr>
          <w:p w14:paraId="4920083D" w14:textId="77777777" w:rsidR="009E0A09" w:rsidRPr="007E2DC0" w:rsidRDefault="009E0A09" w:rsidP="007E2DC0">
            <w:pPr>
              <w:pStyle w:val="TableParagraph"/>
              <w:rPr>
                <w:sz w:val="20"/>
              </w:rPr>
            </w:pPr>
          </w:p>
        </w:tc>
      </w:tr>
      <w:tr w:rsidR="009E0A09" w:rsidRPr="007E2DC0" w14:paraId="0805C495" w14:textId="77777777">
        <w:trPr>
          <w:trHeight w:val="434"/>
        </w:trPr>
        <w:tc>
          <w:tcPr>
            <w:tcW w:w="700" w:type="dxa"/>
          </w:tcPr>
          <w:p w14:paraId="3E115C92" w14:textId="77777777" w:rsidR="009E0A09" w:rsidRPr="007E2DC0" w:rsidRDefault="009E0A09" w:rsidP="007E2DC0">
            <w:pPr>
              <w:pStyle w:val="TableParagraph"/>
              <w:rPr>
                <w:b/>
                <w:bCs/>
                <w:sz w:val="20"/>
              </w:rPr>
            </w:pPr>
            <w:r w:rsidRPr="007E2DC0">
              <w:rPr>
                <w:b/>
                <w:bCs/>
                <w:sz w:val="20"/>
              </w:rPr>
              <w:t>Total</w:t>
            </w:r>
          </w:p>
        </w:tc>
        <w:tc>
          <w:tcPr>
            <w:tcW w:w="1304" w:type="dxa"/>
          </w:tcPr>
          <w:p w14:paraId="3B191066" w14:textId="77777777" w:rsidR="009E0A09" w:rsidRPr="007E2DC0" w:rsidRDefault="009E0A09" w:rsidP="007E2DC0">
            <w:pPr>
              <w:pStyle w:val="TableParagraph"/>
              <w:rPr>
                <w:sz w:val="20"/>
              </w:rPr>
            </w:pPr>
          </w:p>
        </w:tc>
        <w:tc>
          <w:tcPr>
            <w:tcW w:w="1206" w:type="dxa"/>
          </w:tcPr>
          <w:p w14:paraId="4B96FE35" w14:textId="77777777" w:rsidR="009E0A09" w:rsidRPr="007E2DC0" w:rsidRDefault="009E0A09" w:rsidP="007E2DC0">
            <w:pPr>
              <w:pStyle w:val="TableParagraph"/>
              <w:rPr>
                <w:sz w:val="20"/>
              </w:rPr>
            </w:pPr>
          </w:p>
        </w:tc>
        <w:tc>
          <w:tcPr>
            <w:tcW w:w="1705" w:type="dxa"/>
          </w:tcPr>
          <w:p w14:paraId="7AA31955" w14:textId="77777777" w:rsidR="009E0A09" w:rsidRPr="007E2DC0" w:rsidRDefault="009E0A09" w:rsidP="007E2DC0">
            <w:pPr>
              <w:pStyle w:val="TableParagraph"/>
              <w:rPr>
                <w:sz w:val="20"/>
              </w:rPr>
            </w:pPr>
          </w:p>
        </w:tc>
        <w:tc>
          <w:tcPr>
            <w:tcW w:w="1952" w:type="dxa"/>
          </w:tcPr>
          <w:p w14:paraId="5E0FC92A" w14:textId="77777777" w:rsidR="009E0A09" w:rsidRPr="007E2DC0" w:rsidRDefault="009E0A09" w:rsidP="007E2DC0">
            <w:pPr>
              <w:pStyle w:val="TableParagraph"/>
              <w:rPr>
                <w:sz w:val="20"/>
              </w:rPr>
            </w:pPr>
          </w:p>
        </w:tc>
        <w:tc>
          <w:tcPr>
            <w:tcW w:w="1683" w:type="dxa"/>
          </w:tcPr>
          <w:p w14:paraId="1EA530B1" w14:textId="77777777" w:rsidR="009E0A09" w:rsidRPr="007E2DC0" w:rsidRDefault="009E0A09" w:rsidP="007E2DC0">
            <w:pPr>
              <w:pStyle w:val="TableParagraph"/>
              <w:rPr>
                <w:sz w:val="20"/>
              </w:rPr>
            </w:pPr>
          </w:p>
        </w:tc>
        <w:tc>
          <w:tcPr>
            <w:tcW w:w="1577" w:type="dxa"/>
          </w:tcPr>
          <w:p w14:paraId="4249C760" w14:textId="77777777" w:rsidR="009E0A09" w:rsidRPr="007E2DC0" w:rsidRDefault="009E0A09" w:rsidP="007E2DC0">
            <w:pPr>
              <w:pStyle w:val="TableParagraph"/>
              <w:rPr>
                <w:sz w:val="20"/>
              </w:rPr>
            </w:pPr>
          </w:p>
        </w:tc>
        <w:tc>
          <w:tcPr>
            <w:tcW w:w="1255" w:type="dxa"/>
          </w:tcPr>
          <w:p w14:paraId="237275E2" w14:textId="77777777" w:rsidR="009E0A09" w:rsidRPr="007E2DC0" w:rsidRDefault="009E0A09" w:rsidP="007E2DC0">
            <w:pPr>
              <w:pStyle w:val="TableParagraph"/>
              <w:rPr>
                <w:sz w:val="20"/>
              </w:rPr>
            </w:pPr>
          </w:p>
        </w:tc>
        <w:tc>
          <w:tcPr>
            <w:tcW w:w="1573" w:type="dxa"/>
          </w:tcPr>
          <w:p w14:paraId="792127EE" w14:textId="77777777" w:rsidR="009E0A09" w:rsidRPr="007E2DC0" w:rsidRDefault="009E0A09" w:rsidP="007E2DC0">
            <w:pPr>
              <w:pStyle w:val="TableParagraph"/>
              <w:rPr>
                <w:sz w:val="20"/>
              </w:rPr>
            </w:pPr>
          </w:p>
        </w:tc>
      </w:tr>
    </w:tbl>
    <w:p w14:paraId="605349FD" w14:textId="77777777" w:rsidR="009E0A09" w:rsidRPr="007E2DC0" w:rsidRDefault="009E0A09" w:rsidP="007E2DC0">
      <w:pPr>
        <w:pStyle w:val="TableParagraph"/>
        <w:spacing w:line="276" w:lineRule="auto"/>
        <w:ind w:right="96"/>
        <w:rPr>
          <w:b/>
          <w:bCs/>
          <w:color w:val="000000" w:themeColor="text1"/>
          <w:u w:val="single"/>
        </w:rPr>
      </w:pPr>
    </w:p>
    <w:p w14:paraId="764A6226" w14:textId="77777777" w:rsidR="009E0A09" w:rsidRPr="007E2DC0" w:rsidRDefault="009E0A09" w:rsidP="007E2DC0">
      <w:pPr>
        <w:pStyle w:val="TableParagraph"/>
        <w:spacing w:line="276" w:lineRule="auto"/>
        <w:ind w:right="96"/>
        <w:rPr>
          <w:color w:val="000000" w:themeColor="text1"/>
        </w:rPr>
      </w:pPr>
    </w:p>
    <w:p w14:paraId="1EA43395" w14:textId="77777777" w:rsidR="009E0A09" w:rsidRPr="007E2DC0" w:rsidRDefault="009E0A09" w:rsidP="007E2DC0">
      <w:pPr>
        <w:pStyle w:val="TableParagraph"/>
        <w:spacing w:line="276" w:lineRule="auto"/>
        <w:ind w:right="96"/>
        <w:rPr>
          <w:color w:val="000000" w:themeColor="text1"/>
        </w:rPr>
      </w:pPr>
    </w:p>
    <w:p w14:paraId="1C5BA4A3" w14:textId="77777777" w:rsidR="009E0A09" w:rsidRPr="007E2DC0" w:rsidRDefault="009E0A09" w:rsidP="007E2DC0">
      <w:pPr>
        <w:pStyle w:val="NoSpacing"/>
        <w:rPr>
          <w:rFonts w:ascii="Cambria" w:hAnsi="Cambria" w:cs="Times New Roman"/>
          <w:szCs w:val="22"/>
        </w:rPr>
      </w:pPr>
    </w:p>
    <w:p w14:paraId="02C7BBF6" w14:textId="77777777" w:rsidR="009E0A09" w:rsidRPr="007E2DC0" w:rsidRDefault="009E0A09" w:rsidP="007E2DC0">
      <w:pPr>
        <w:pStyle w:val="NoSpacing"/>
        <w:rPr>
          <w:rFonts w:ascii="Cambria" w:hAnsi="Cambria" w:cs="Times New Roman"/>
          <w:szCs w:val="22"/>
        </w:rPr>
      </w:pPr>
      <w:r w:rsidRPr="007E2DC0">
        <w:rPr>
          <w:rFonts w:ascii="Cambria" w:hAnsi="Cambria" w:cs="Times New Roman"/>
          <w:szCs w:val="22"/>
        </w:rPr>
        <w:t xml:space="preserve">Signature of the authorized person: </w:t>
      </w:r>
    </w:p>
    <w:p w14:paraId="43828F6E" w14:textId="77777777" w:rsidR="009E0A09" w:rsidRPr="007E2DC0" w:rsidRDefault="009E0A09" w:rsidP="007E2DC0">
      <w:pPr>
        <w:pStyle w:val="NoSpacing"/>
        <w:rPr>
          <w:rFonts w:ascii="Cambria" w:hAnsi="Cambria" w:cs="Times New Roman"/>
          <w:szCs w:val="22"/>
        </w:rPr>
      </w:pPr>
      <w:r w:rsidRPr="007E2DC0">
        <w:rPr>
          <w:rFonts w:ascii="Cambria" w:hAnsi="Cambria" w:cs="Times New Roman"/>
          <w:szCs w:val="22"/>
        </w:rPr>
        <w:t>Name of the authorized person:</w:t>
      </w:r>
    </w:p>
    <w:p w14:paraId="02C5383F" w14:textId="77777777" w:rsidR="009E0A09" w:rsidRPr="007E2DC0" w:rsidRDefault="009E0A09" w:rsidP="007E2DC0">
      <w:pPr>
        <w:pStyle w:val="NoSpacing"/>
        <w:rPr>
          <w:rFonts w:ascii="Cambria" w:hAnsi="Cambria" w:cs="Times New Roman"/>
          <w:szCs w:val="22"/>
        </w:rPr>
      </w:pPr>
      <w:r w:rsidRPr="007E2DC0">
        <w:rPr>
          <w:rFonts w:ascii="Cambria" w:hAnsi="Cambria" w:cs="Times New Roman"/>
          <w:szCs w:val="22"/>
        </w:rPr>
        <w:t xml:space="preserve">Designation: </w:t>
      </w:r>
    </w:p>
    <w:p w14:paraId="630B85BA" w14:textId="77777777" w:rsidR="009E0A09" w:rsidRPr="007E2DC0" w:rsidRDefault="009E0A09" w:rsidP="007E2DC0">
      <w:pPr>
        <w:pStyle w:val="NoSpacing"/>
        <w:rPr>
          <w:rFonts w:ascii="Cambria" w:hAnsi="Cambria" w:cs="Times New Roman"/>
          <w:szCs w:val="22"/>
        </w:rPr>
      </w:pPr>
      <w:r w:rsidRPr="007E2DC0">
        <w:rPr>
          <w:rFonts w:ascii="Cambria" w:hAnsi="Cambria" w:cs="Times New Roman"/>
          <w:szCs w:val="22"/>
        </w:rPr>
        <w:t>Date:</w:t>
      </w:r>
    </w:p>
    <w:p w14:paraId="4C161D4B" w14:textId="77777777" w:rsidR="009E0A09" w:rsidRPr="007E2DC0" w:rsidRDefault="009E0A09" w:rsidP="007E2DC0">
      <w:pPr>
        <w:pStyle w:val="NoSpacing"/>
        <w:rPr>
          <w:rFonts w:ascii="Cambria" w:hAnsi="Cambria" w:cs="Times New Roman"/>
          <w:szCs w:val="22"/>
        </w:rPr>
      </w:pPr>
      <w:r w:rsidRPr="007E2DC0">
        <w:rPr>
          <w:rFonts w:ascii="Cambria" w:hAnsi="Cambria" w:cs="Times New Roman"/>
          <w:szCs w:val="22"/>
        </w:rPr>
        <w:t>Stamp of Bidder:</w:t>
      </w:r>
    </w:p>
    <w:p w14:paraId="076EA63C" w14:textId="77777777" w:rsidR="009E0A09" w:rsidRPr="007E2DC0" w:rsidRDefault="009E0A09" w:rsidP="007E2DC0">
      <w:pPr>
        <w:pStyle w:val="TableParagraph"/>
      </w:pPr>
    </w:p>
    <w:p w14:paraId="3AEBF30F" w14:textId="77777777" w:rsidR="009E0A09" w:rsidRPr="007E2DC0" w:rsidRDefault="009E0A09" w:rsidP="007E2DC0">
      <w:pPr>
        <w:pStyle w:val="TableParagraph"/>
      </w:pPr>
    </w:p>
    <w:p w14:paraId="08D8672F" w14:textId="77777777" w:rsidR="009E0A09" w:rsidRPr="007E2DC0" w:rsidRDefault="009E0A09" w:rsidP="007E2DC0">
      <w:pPr>
        <w:pStyle w:val="TableParagraph"/>
        <w:sectPr w:rsidR="009E0A09" w:rsidRPr="007E2DC0" w:rsidSect="009E0A09">
          <w:headerReference w:type="default" r:id="rId25"/>
          <w:footerReference w:type="default" r:id="rId26"/>
          <w:endnotePr>
            <w:numFmt w:val="decimal"/>
          </w:endnotePr>
          <w:pgSz w:w="15840" w:h="12240" w:orient="landscape"/>
          <w:pgMar w:top="1440" w:right="1440" w:bottom="1440" w:left="1440" w:header="720" w:footer="720" w:gutter="0"/>
          <w:cols w:space="720"/>
          <w:docGrid w:linePitch="360"/>
        </w:sectPr>
      </w:pPr>
    </w:p>
    <w:p w14:paraId="70FB3CA7" w14:textId="594FBC0E" w:rsidR="009E0A09" w:rsidRPr="007E2DC0" w:rsidRDefault="009E0A09" w:rsidP="007E2DC0">
      <w:pPr>
        <w:pStyle w:val="Heading2"/>
        <w:jc w:val="center"/>
        <w:rPr>
          <w:b/>
          <w:bCs/>
        </w:rPr>
      </w:pPr>
      <w:r w:rsidRPr="007E2DC0">
        <w:rPr>
          <w:b/>
          <w:bCs/>
        </w:rPr>
        <w:lastRenderedPageBreak/>
        <w:t xml:space="preserve">ANNEXURE </w:t>
      </w:r>
      <w:r w:rsidR="00F165A9" w:rsidRPr="007E2DC0">
        <w:rPr>
          <w:b/>
          <w:bCs/>
        </w:rPr>
        <w:t xml:space="preserve">– </w:t>
      </w:r>
      <w:r w:rsidRPr="007E2DC0">
        <w:rPr>
          <w:b/>
          <w:bCs/>
        </w:rPr>
        <w:t>A</w:t>
      </w:r>
    </w:p>
    <w:p w14:paraId="7152D6EA" w14:textId="77777777" w:rsidR="009E0A09" w:rsidRPr="007E2DC0" w:rsidRDefault="009E0A09" w:rsidP="007E2DC0">
      <w:pPr>
        <w:jc w:val="center"/>
        <w:rPr>
          <w:color w:val="000000" w:themeColor="text1"/>
        </w:rPr>
      </w:pPr>
    </w:p>
    <w:p w14:paraId="120BBFC7" w14:textId="77777777" w:rsidR="009E0A09" w:rsidRPr="007E2DC0" w:rsidRDefault="009E0A09" w:rsidP="007E2DC0">
      <w:pPr>
        <w:pStyle w:val="NoSpacing"/>
        <w:jc w:val="center"/>
        <w:rPr>
          <w:rFonts w:ascii="Cambria" w:hAnsi="Cambria" w:cs="Times New Roman"/>
          <w:b/>
          <w:color w:val="000000" w:themeColor="text1"/>
          <w:szCs w:val="22"/>
        </w:rPr>
      </w:pPr>
      <w:r w:rsidRPr="007E2DC0">
        <w:rPr>
          <w:rFonts w:ascii="Cambria" w:hAnsi="Cambria" w:cs="Times New Roman"/>
          <w:b/>
          <w:color w:val="000000" w:themeColor="text1"/>
          <w:szCs w:val="22"/>
        </w:rPr>
        <w:t>Undertaking/Self- Declaration for domestic content requirement fulfilment</w:t>
      </w:r>
    </w:p>
    <w:p w14:paraId="67C8F701" w14:textId="77777777" w:rsidR="009E0A09" w:rsidRPr="007E2DC0" w:rsidRDefault="009E0A09" w:rsidP="007E2DC0">
      <w:pPr>
        <w:pStyle w:val="NoSpacing"/>
        <w:jc w:val="center"/>
        <w:rPr>
          <w:rFonts w:ascii="Cambria" w:hAnsi="Cambria" w:cs="Times New Roman"/>
          <w:b/>
          <w:color w:val="000000" w:themeColor="text1"/>
          <w:szCs w:val="22"/>
        </w:rPr>
      </w:pPr>
      <w:r w:rsidRPr="007E2DC0">
        <w:rPr>
          <w:rFonts w:ascii="Cambria" w:hAnsi="Cambria" w:cs="Times New Roman"/>
          <w:b/>
          <w:color w:val="000000" w:themeColor="text1"/>
          <w:szCs w:val="22"/>
        </w:rPr>
        <w:t>(On a Company Letter Head)</w:t>
      </w:r>
    </w:p>
    <w:p w14:paraId="23B8C6AB" w14:textId="77777777" w:rsidR="009E0A09" w:rsidRPr="007E2DC0" w:rsidRDefault="009E0A09" w:rsidP="007E2DC0">
      <w:pPr>
        <w:pStyle w:val="NoSpacing"/>
        <w:rPr>
          <w:rFonts w:ascii="Cambria" w:hAnsi="Cambria" w:cs="Times New Roman"/>
          <w:color w:val="000000" w:themeColor="text1"/>
          <w:szCs w:val="22"/>
        </w:rPr>
      </w:pPr>
    </w:p>
    <w:p w14:paraId="02AA57C8" w14:textId="3D8CF6C0" w:rsidR="009E0A09" w:rsidRPr="007E2DC0" w:rsidRDefault="009E0A09" w:rsidP="007E2DC0">
      <w:pPr>
        <w:pStyle w:val="NoSpacing"/>
        <w:spacing w:after="120" w:line="288" w:lineRule="auto"/>
        <w:ind w:right="60"/>
        <w:jc w:val="both"/>
        <w:rPr>
          <w:rFonts w:ascii="Cambria" w:hAnsi="Cambria" w:cs="Times New Roman"/>
          <w:color w:val="000000" w:themeColor="text1"/>
          <w:szCs w:val="22"/>
        </w:rPr>
      </w:pPr>
      <w:r w:rsidRPr="007E2DC0">
        <w:rPr>
          <w:rFonts w:ascii="Cambria" w:hAnsi="Cambria" w:cs="Times New Roman"/>
          <w:color w:val="000000" w:themeColor="text1"/>
          <w:szCs w:val="22"/>
        </w:rPr>
        <w:t>1. This is to certify that M/</w:t>
      </w:r>
      <w:r w:rsidR="00F165A9" w:rsidRPr="007E2DC0">
        <w:rPr>
          <w:rFonts w:ascii="Cambria" w:hAnsi="Cambria" w:cs="Times New Roman"/>
          <w:color w:val="000000" w:themeColor="text1"/>
          <w:szCs w:val="22"/>
        </w:rPr>
        <w:t xml:space="preserve">s </w:t>
      </w:r>
      <w:r w:rsidRPr="007E2DC0">
        <w:rPr>
          <w:rFonts w:ascii="Cambria" w:hAnsi="Cambria" w:cs="Times New Roman"/>
          <w:color w:val="000000" w:themeColor="text1"/>
          <w:szCs w:val="22"/>
        </w:rPr>
        <w:t>…………………………………………. [Company Name] has installed …………… kW [Capacity] Grid</w:t>
      </w:r>
      <w:r w:rsidR="00F165A9" w:rsidRPr="007E2DC0">
        <w:rPr>
          <w:rFonts w:ascii="Cambria" w:hAnsi="Cambria" w:cs="Times New Roman"/>
          <w:color w:val="000000" w:themeColor="text1"/>
          <w:szCs w:val="22"/>
        </w:rPr>
        <w:t>-</w:t>
      </w:r>
      <w:r w:rsidRPr="007E2DC0">
        <w:rPr>
          <w:rFonts w:ascii="Cambria" w:hAnsi="Cambria" w:cs="Times New Roman"/>
          <w:color w:val="000000" w:themeColor="text1"/>
          <w:szCs w:val="22"/>
        </w:rPr>
        <w:t>Connected Rooftop Solar Plant for …………………………… ………………………………. [Consumer Name] at ………………………. [Address] under sanction number …………………… dated ………………………………….……. [sanction date] issued by ………………………… [DISCOM Name].</w:t>
      </w:r>
    </w:p>
    <w:p w14:paraId="5BF635F9" w14:textId="77777777" w:rsidR="009E0A09" w:rsidRPr="007E2DC0" w:rsidRDefault="009E0A09" w:rsidP="007E2DC0">
      <w:pPr>
        <w:pStyle w:val="NoSpacing"/>
        <w:spacing w:after="120" w:line="288" w:lineRule="auto"/>
        <w:ind w:right="60"/>
        <w:rPr>
          <w:rFonts w:ascii="Cambria" w:hAnsi="Cambria" w:cs="Times New Roman"/>
          <w:color w:val="000000" w:themeColor="text1"/>
          <w:szCs w:val="22"/>
        </w:rPr>
      </w:pPr>
    </w:p>
    <w:p w14:paraId="0F8172A5" w14:textId="77777777" w:rsidR="009E0A09" w:rsidRPr="007E2DC0" w:rsidRDefault="009E0A09" w:rsidP="007E2DC0">
      <w:pPr>
        <w:pStyle w:val="NoSpacing"/>
        <w:spacing w:after="120" w:line="288" w:lineRule="auto"/>
        <w:ind w:right="60"/>
        <w:jc w:val="both"/>
        <w:rPr>
          <w:rFonts w:ascii="Cambria" w:hAnsi="Cambria" w:cs="Times New Roman"/>
          <w:color w:val="000000" w:themeColor="text1"/>
          <w:szCs w:val="22"/>
        </w:rPr>
      </w:pPr>
      <w:r w:rsidRPr="007E2DC0">
        <w:rPr>
          <w:rFonts w:ascii="Cambria" w:hAnsi="Cambria" w:cs="Times New Roman"/>
          <w:color w:val="000000" w:themeColor="text1"/>
          <w:szCs w:val="22"/>
        </w:rPr>
        <w:t>2. It is hereby undertaken that the PV modules installed for the above-mentioned project fulfil the Domestic Content Requirement condition i.e., domestically manufactured modules manufactured from domestically manufactured cells. The details of installed PV Modules are follows:</w:t>
      </w:r>
    </w:p>
    <w:p w14:paraId="7417DE9B" w14:textId="77777777" w:rsidR="009E0A09" w:rsidRPr="007E2DC0" w:rsidRDefault="009E0A09" w:rsidP="007E2DC0">
      <w:pPr>
        <w:pStyle w:val="NoSpacing"/>
        <w:numPr>
          <w:ilvl w:val="1"/>
          <w:numId w:val="32"/>
        </w:numPr>
        <w:spacing w:after="120" w:line="288" w:lineRule="auto"/>
        <w:ind w:left="540" w:right="60"/>
        <w:rPr>
          <w:rFonts w:ascii="Cambria" w:hAnsi="Cambria" w:cs="Times New Roman"/>
          <w:color w:val="000000" w:themeColor="text1"/>
          <w:szCs w:val="22"/>
        </w:rPr>
      </w:pPr>
      <w:r w:rsidRPr="007E2DC0">
        <w:rPr>
          <w:rFonts w:ascii="Cambria" w:hAnsi="Cambria" w:cs="Times New Roman"/>
          <w:color w:val="000000" w:themeColor="text1"/>
          <w:szCs w:val="22"/>
        </w:rPr>
        <w:t>PV Module Capacity:</w:t>
      </w:r>
    </w:p>
    <w:p w14:paraId="52C3E920" w14:textId="77777777" w:rsidR="009E0A09" w:rsidRPr="007E2DC0" w:rsidRDefault="009E0A09" w:rsidP="007E2DC0">
      <w:pPr>
        <w:pStyle w:val="NoSpacing"/>
        <w:numPr>
          <w:ilvl w:val="1"/>
          <w:numId w:val="32"/>
        </w:numPr>
        <w:spacing w:after="120" w:line="288" w:lineRule="auto"/>
        <w:ind w:left="540" w:right="60"/>
        <w:rPr>
          <w:rFonts w:ascii="Cambria" w:hAnsi="Cambria" w:cs="Times New Roman"/>
          <w:color w:val="000000" w:themeColor="text1"/>
          <w:szCs w:val="22"/>
        </w:rPr>
      </w:pPr>
      <w:r w:rsidRPr="007E2DC0">
        <w:rPr>
          <w:rFonts w:ascii="Cambria" w:hAnsi="Cambria" w:cs="Times New Roman"/>
          <w:color w:val="000000" w:themeColor="text1"/>
          <w:szCs w:val="22"/>
        </w:rPr>
        <w:t>Number of PV Modules:</w:t>
      </w:r>
    </w:p>
    <w:p w14:paraId="40D3648A" w14:textId="17C548E8" w:rsidR="009E0A09" w:rsidRPr="007E2DC0" w:rsidRDefault="009E0A09" w:rsidP="007E2DC0">
      <w:pPr>
        <w:pStyle w:val="NoSpacing"/>
        <w:numPr>
          <w:ilvl w:val="1"/>
          <w:numId w:val="32"/>
        </w:numPr>
        <w:spacing w:after="120" w:line="288" w:lineRule="auto"/>
        <w:ind w:left="540" w:right="60"/>
        <w:rPr>
          <w:rFonts w:ascii="Cambria" w:hAnsi="Cambria" w:cs="Times New Roman"/>
          <w:color w:val="000000" w:themeColor="text1"/>
          <w:szCs w:val="22"/>
        </w:rPr>
      </w:pPr>
      <w:r w:rsidRPr="007E2DC0">
        <w:rPr>
          <w:rFonts w:ascii="Cambria" w:hAnsi="Cambria" w:cs="Times New Roman"/>
          <w:color w:val="000000" w:themeColor="text1"/>
          <w:szCs w:val="22"/>
        </w:rPr>
        <w:t>Sr</w:t>
      </w:r>
      <w:r w:rsidR="00F165A9" w:rsidRPr="007E2DC0">
        <w:rPr>
          <w:rFonts w:ascii="Cambria" w:hAnsi="Cambria" w:cs="Times New Roman"/>
          <w:color w:val="000000" w:themeColor="text1"/>
          <w:szCs w:val="22"/>
        </w:rPr>
        <w:t>.</w:t>
      </w:r>
      <w:r w:rsidRPr="007E2DC0">
        <w:rPr>
          <w:rFonts w:ascii="Cambria" w:hAnsi="Cambria" w:cs="Times New Roman"/>
          <w:color w:val="000000" w:themeColor="text1"/>
          <w:szCs w:val="22"/>
        </w:rPr>
        <w:t xml:space="preserve"> No</w:t>
      </w:r>
      <w:r w:rsidR="00F165A9" w:rsidRPr="007E2DC0">
        <w:rPr>
          <w:rFonts w:ascii="Cambria" w:hAnsi="Cambria" w:cs="Times New Roman"/>
          <w:color w:val="000000" w:themeColor="text1"/>
          <w:szCs w:val="22"/>
        </w:rPr>
        <w:t>.</w:t>
      </w:r>
      <w:r w:rsidRPr="007E2DC0">
        <w:rPr>
          <w:rFonts w:ascii="Cambria" w:hAnsi="Cambria" w:cs="Times New Roman"/>
          <w:color w:val="000000" w:themeColor="text1"/>
          <w:szCs w:val="22"/>
        </w:rPr>
        <w:t xml:space="preserve"> of PV Module</w:t>
      </w:r>
    </w:p>
    <w:p w14:paraId="08C4DBE7" w14:textId="77777777" w:rsidR="009E0A09" w:rsidRPr="007E2DC0" w:rsidRDefault="009E0A09" w:rsidP="007E2DC0">
      <w:pPr>
        <w:pStyle w:val="NoSpacing"/>
        <w:numPr>
          <w:ilvl w:val="1"/>
          <w:numId w:val="32"/>
        </w:numPr>
        <w:spacing w:after="120" w:line="288" w:lineRule="auto"/>
        <w:ind w:left="540" w:right="60"/>
        <w:rPr>
          <w:rFonts w:ascii="Cambria" w:hAnsi="Cambria" w:cs="Times New Roman"/>
          <w:color w:val="000000" w:themeColor="text1"/>
          <w:szCs w:val="22"/>
        </w:rPr>
      </w:pPr>
      <w:r w:rsidRPr="007E2DC0">
        <w:rPr>
          <w:rFonts w:ascii="Cambria" w:hAnsi="Cambria" w:cs="Times New Roman"/>
          <w:color w:val="000000" w:themeColor="text1"/>
          <w:szCs w:val="22"/>
        </w:rPr>
        <w:t>PV Module Make:</w:t>
      </w:r>
    </w:p>
    <w:p w14:paraId="0334D143" w14:textId="77777777" w:rsidR="009E0A09" w:rsidRPr="007E2DC0" w:rsidRDefault="009E0A09" w:rsidP="007E2DC0">
      <w:pPr>
        <w:pStyle w:val="NoSpacing"/>
        <w:numPr>
          <w:ilvl w:val="1"/>
          <w:numId w:val="32"/>
        </w:numPr>
        <w:spacing w:after="120" w:line="288" w:lineRule="auto"/>
        <w:ind w:left="540" w:right="60"/>
        <w:rPr>
          <w:rFonts w:ascii="Cambria" w:hAnsi="Cambria" w:cs="Times New Roman"/>
          <w:color w:val="000000" w:themeColor="text1"/>
          <w:szCs w:val="22"/>
        </w:rPr>
      </w:pPr>
      <w:r w:rsidRPr="007E2DC0">
        <w:rPr>
          <w:rFonts w:ascii="Cambria" w:hAnsi="Cambria" w:cs="Times New Roman"/>
          <w:color w:val="000000" w:themeColor="text1"/>
          <w:szCs w:val="22"/>
        </w:rPr>
        <w:t>Purchase Order Number:</w:t>
      </w:r>
    </w:p>
    <w:p w14:paraId="1C4CAE7D" w14:textId="77777777" w:rsidR="009E0A09" w:rsidRPr="007E2DC0" w:rsidRDefault="009E0A09" w:rsidP="007E2DC0">
      <w:pPr>
        <w:pStyle w:val="NoSpacing"/>
        <w:numPr>
          <w:ilvl w:val="1"/>
          <w:numId w:val="32"/>
        </w:numPr>
        <w:spacing w:after="120" w:line="288" w:lineRule="auto"/>
        <w:ind w:left="540" w:right="60"/>
        <w:rPr>
          <w:rFonts w:ascii="Cambria" w:hAnsi="Cambria" w:cs="Times New Roman"/>
          <w:color w:val="000000" w:themeColor="text1"/>
          <w:szCs w:val="22"/>
        </w:rPr>
      </w:pPr>
      <w:r w:rsidRPr="007E2DC0">
        <w:rPr>
          <w:rFonts w:ascii="Cambria" w:hAnsi="Cambria" w:cs="Times New Roman"/>
          <w:color w:val="000000" w:themeColor="text1"/>
          <w:szCs w:val="22"/>
        </w:rPr>
        <w:t>Purchase Order Date:</w:t>
      </w:r>
    </w:p>
    <w:p w14:paraId="44CEBF43" w14:textId="77777777" w:rsidR="009E0A09" w:rsidRPr="007E2DC0" w:rsidRDefault="009E0A09" w:rsidP="007E2DC0">
      <w:pPr>
        <w:pStyle w:val="NoSpacing"/>
        <w:numPr>
          <w:ilvl w:val="1"/>
          <w:numId w:val="32"/>
        </w:numPr>
        <w:spacing w:after="120" w:line="288" w:lineRule="auto"/>
        <w:ind w:left="540" w:right="60"/>
        <w:rPr>
          <w:rFonts w:ascii="Cambria" w:hAnsi="Cambria" w:cs="Times New Roman"/>
          <w:color w:val="000000" w:themeColor="text1"/>
          <w:szCs w:val="22"/>
        </w:rPr>
      </w:pPr>
      <w:r w:rsidRPr="007E2DC0">
        <w:rPr>
          <w:rFonts w:ascii="Cambria" w:hAnsi="Cambria" w:cs="Times New Roman"/>
          <w:color w:val="000000" w:themeColor="text1"/>
          <w:szCs w:val="22"/>
        </w:rPr>
        <w:t>Cell manufacturer’s name</w:t>
      </w:r>
    </w:p>
    <w:p w14:paraId="4A8C539E" w14:textId="61863D1C" w:rsidR="009E0A09" w:rsidRPr="007E2DC0" w:rsidRDefault="009E0A09" w:rsidP="007E2DC0">
      <w:pPr>
        <w:pStyle w:val="NoSpacing"/>
        <w:numPr>
          <w:ilvl w:val="1"/>
          <w:numId w:val="32"/>
        </w:numPr>
        <w:spacing w:after="120" w:line="288" w:lineRule="auto"/>
        <w:ind w:left="540" w:right="60"/>
        <w:rPr>
          <w:rFonts w:ascii="Cambria" w:hAnsi="Cambria" w:cs="Times New Roman"/>
          <w:color w:val="000000" w:themeColor="text1"/>
          <w:szCs w:val="22"/>
        </w:rPr>
      </w:pPr>
      <w:r w:rsidRPr="007E2DC0">
        <w:rPr>
          <w:rFonts w:ascii="Cambria" w:hAnsi="Cambria" w:cs="Times New Roman"/>
          <w:color w:val="000000" w:themeColor="text1"/>
          <w:szCs w:val="22"/>
        </w:rPr>
        <w:t xml:space="preserve">Cell GST </w:t>
      </w:r>
      <w:r w:rsidR="00F165A9" w:rsidRPr="007E2DC0">
        <w:rPr>
          <w:rFonts w:ascii="Cambria" w:hAnsi="Cambria" w:cs="Times New Roman"/>
          <w:color w:val="000000" w:themeColor="text1"/>
          <w:szCs w:val="22"/>
        </w:rPr>
        <w:t>I</w:t>
      </w:r>
      <w:r w:rsidRPr="007E2DC0">
        <w:rPr>
          <w:rFonts w:ascii="Cambria" w:hAnsi="Cambria" w:cs="Times New Roman"/>
          <w:color w:val="000000" w:themeColor="text1"/>
          <w:szCs w:val="22"/>
        </w:rPr>
        <w:t>nvoice No</w:t>
      </w:r>
      <w:r w:rsidR="00F165A9" w:rsidRPr="007E2DC0">
        <w:rPr>
          <w:rFonts w:ascii="Cambria" w:hAnsi="Cambria" w:cs="Times New Roman"/>
          <w:color w:val="000000" w:themeColor="text1"/>
          <w:szCs w:val="22"/>
        </w:rPr>
        <w:t>.</w:t>
      </w:r>
    </w:p>
    <w:p w14:paraId="0470ABEB" w14:textId="77777777" w:rsidR="009E0A09" w:rsidRPr="007E2DC0" w:rsidRDefault="009E0A09" w:rsidP="007E2DC0">
      <w:pPr>
        <w:pStyle w:val="NoSpacing"/>
        <w:spacing w:after="120" w:line="288" w:lineRule="auto"/>
        <w:ind w:right="60"/>
        <w:rPr>
          <w:rFonts w:ascii="Cambria" w:hAnsi="Cambria" w:cs="Times New Roman"/>
          <w:color w:val="000000" w:themeColor="text1"/>
          <w:szCs w:val="22"/>
        </w:rPr>
      </w:pPr>
    </w:p>
    <w:p w14:paraId="71800FD7" w14:textId="77777777" w:rsidR="009E0A09" w:rsidRPr="007E2DC0" w:rsidRDefault="009E0A09" w:rsidP="007E2DC0">
      <w:pPr>
        <w:pStyle w:val="NoSpacing"/>
        <w:spacing w:after="120" w:line="288" w:lineRule="auto"/>
        <w:ind w:right="60"/>
        <w:jc w:val="both"/>
        <w:rPr>
          <w:rFonts w:ascii="Cambria" w:hAnsi="Cambria" w:cs="Times New Roman"/>
          <w:color w:val="000000" w:themeColor="text1"/>
          <w:szCs w:val="22"/>
        </w:rPr>
      </w:pPr>
      <w:r w:rsidRPr="007E2DC0">
        <w:rPr>
          <w:rFonts w:ascii="Cambria" w:hAnsi="Cambria" w:cs="Times New Roman"/>
          <w:color w:val="000000" w:themeColor="text1"/>
          <w:szCs w:val="22"/>
        </w:rPr>
        <w:t>3. The above undertaking is based on the certificate issued by PV Module manufacturer/supplier while supplying the above-mentioned order, adhering to the Domestic Content Requirement condition.</w:t>
      </w:r>
    </w:p>
    <w:p w14:paraId="58EC9128" w14:textId="77777777" w:rsidR="009E0A09" w:rsidRPr="007E2DC0" w:rsidRDefault="009E0A09" w:rsidP="007E2DC0">
      <w:pPr>
        <w:pStyle w:val="NoSpacing"/>
        <w:spacing w:after="120" w:line="288" w:lineRule="auto"/>
        <w:ind w:right="60"/>
        <w:rPr>
          <w:rFonts w:ascii="Cambria" w:hAnsi="Cambria" w:cs="Times New Roman"/>
          <w:color w:val="000000" w:themeColor="text1"/>
          <w:szCs w:val="22"/>
        </w:rPr>
      </w:pPr>
    </w:p>
    <w:p w14:paraId="068994A9" w14:textId="63E39EF9" w:rsidR="009E0A09" w:rsidRPr="007E2DC0" w:rsidRDefault="009E0A09" w:rsidP="007E2DC0">
      <w:pPr>
        <w:pStyle w:val="NoSpacing"/>
        <w:spacing w:after="120" w:line="288" w:lineRule="auto"/>
        <w:ind w:right="60"/>
        <w:jc w:val="both"/>
        <w:rPr>
          <w:rFonts w:ascii="Cambria" w:hAnsi="Cambria" w:cs="Times New Roman"/>
          <w:color w:val="000000" w:themeColor="text1"/>
        </w:rPr>
      </w:pPr>
      <w:r w:rsidRPr="007E2DC0">
        <w:rPr>
          <w:rFonts w:ascii="Cambria" w:hAnsi="Cambria" w:cs="Times New Roman"/>
          <w:color w:val="000000" w:themeColor="text1"/>
          <w:szCs w:val="22"/>
        </w:rPr>
        <w:t xml:space="preserve">4. I, ……………………… on behalf of M/s ……………………………………… [Company Name] further declare that the information given above is true and correct and nothing has been concealed therein. If anything is found incorrect at any stage, then the due Central Financial Assistance (CFA) that I have not charged from the consumer can be withheld and appropriate action may be taken against me </w:t>
      </w:r>
      <w:r w:rsidRPr="007E2DC0">
        <w:rPr>
          <w:rFonts w:ascii="Cambria" w:hAnsi="Cambria" w:cs="Times New Roman"/>
          <w:color w:val="000000" w:themeColor="text1"/>
          <w:szCs w:val="22"/>
        </w:rPr>
        <w:lastRenderedPageBreak/>
        <w:t>and my</w:t>
      </w:r>
      <w:r w:rsidRPr="007E2DC0">
        <w:rPr>
          <w:rFonts w:ascii="Cambria" w:hAnsi="Cambria" w:cs="Times New Roman"/>
          <w:color w:val="000000" w:themeColor="text1"/>
        </w:rPr>
        <w:t xml:space="preserve"> company for wrong declaration. Supporting documents and proof of the above information will be provided as and when requested by </w:t>
      </w:r>
      <w:r w:rsidR="00F165A9" w:rsidRPr="007E2DC0">
        <w:rPr>
          <w:rFonts w:ascii="Cambria" w:hAnsi="Cambria" w:cs="Times New Roman"/>
          <w:color w:val="000000" w:themeColor="text1"/>
        </w:rPr>
        <w:t>APSPDCL/KRECS</w:t>
      </w:r>
      <w:r w:rsidRPr="007E2DC0">
        <w:rPr>
          <w:rFonts w:ascii="Cambria" w:hAnsi="Cambria" w:cs="Times New Roman"/>
          <w:color w:val="000000" w:themeColor="text1"/>
        </w:rPr>
        <w:t>.</w:t>
      </w:r>
    </w:p>
    <w:p w14:paraId="6718C4CD" w14:textId="77777777" w:rsidR="009E0A09" w:rsidRPr="007E2DC0" w:rsidRDefault="009E0A09" w:rsidP="007E2DC0">
      <w:pPr>
        <w:pStyle w:val="NoSpacing"/>
        <w:spacing w:after="120" w:line="288" w:lineRule="auto"/>
        <w:ind w:right="60"/>
        <w:rPr>
          <w:rFonts w:ascii="Cambria" w:hAnsi="Cambria" w:cs="Times New Roman"/>
          <w:color w:val="000000" w:themeColor="text1"/>
        </w:rPr>
      </w:pPr>
    </w:p>
    <w:p w14:paraId="3C42C929" w14:textId="77777777" w:rsidR="009E0A09" w:rsidRPr="007E2DC0" w:rsidRDefault="009E0A09" w:rsidP="007E2DC0">
      <w:pPr>
        <w:pStyle w:val="NoSpacing"/>
        <w:spacing w:after="120" w:line="288" w:lineRule="auto"/>
        <w:rPr>
          <w:rFonts w:ascii="Cambria" w:hAnsi="Cambria" w:cs="Times New Roman"/>
          <w:color w:val="000000" w:themeColor="text1"/>
        </w:rPr>
      </w:pPr>
    </w:p>
    <w:p w14:paraId="692BF7D1" w14:textId="77777777" w:rsidR="009E0A09" w:rsidRPr="007E2DC0" w:rsidRDefault="009E0A09" w:rsidP="007E2DC0">
      <w:pPr>
        <w:pStyle w:val="NoSpacing"/>
        <w:spacing w:after="120" w:line="288" w:lineRule="auto"/>
        <w:ind w:right="60"/>
        <w:jc w:val="right"/>
        <w:rPr>
          <w:rFonts w:ascii="Cambria" w:hAnsi="Cambria" w:cs="Times New Roman"/>
          <w:color w:val="000000" w:themeColor="text1"/>
        </w:rPr>
      </w:pPr>
      <w:r w:rsidRPr="007E2DC0">
        <w:rPr>
          <w:rFonts w:ascii="Cambria" w:hAnsi="Cambria" w:cs="Times New Roman"/>
          <w:color w:val="000000" w:themeColor="text1"/>
        </w:rPr>
        <w:t>(Signature With official Seal)</w:t>
      </w:r>
    </w:p>
    <w:p w14:paraId="56CF0988" w14:textId="77777777" w:rsidR="009E0A09" w:rsidRPr="007E2DC0" w:rsidRDefault="009E0A09" w:rsidP="007E2DC0">
      <w:pPr>
        <w:pStyle w:val="NoSpacing"/>
        <w:spacing w:after="120" w:line="288" w:lineRule="auto"/>
        <w:ind w:right="60"/>
        <w:jc w:val="right"/>
        <w:rPr>
          <w:rFonts w:ascii="Cambria" w:hAnsi="Cambria" w:cs="Times New Roman"/>
          <w:color w:val="000000" w:themeColor="text1"/>
        </w:rPr>
      </w:pPr>
    </w:p>
    <w:p w14:paraId="5FAD82DE" w14:textId="5A7035AD" w:rsidR="009E0A09" w:rsidRPr="007E2DC0" w:rsidRDefault="009E0A09" w:rsidP="007E2DC0">
      <w:pPr>
        <w:pStyle w:val="NoSpacing"/>
        <w:spacing w:after="120" w:line="288" w:lineRule="auto"/>
        <w:ind w:right="60"/>
        <w:jc w:val="right"/>
        <w:rPr>
          <w:rFonts w:ascii="Cambria" w:hAnsi="Cambria" w:cs="Times New Roman"/>
          <w:color w:val="000000" w:themeColor="text1"/>
        </w:rPr>
      </w:pPr>
      <w:r w:rsidRPr="007E2DC0">
        <w:rPr>
          <w:rFonts w:ascii="Cambria" w:hAnsi="Cambria" w:cs="Times New Roman"/>
          <w:color w:val="000000" w:themeColor="text1"/>
        </w:rPr>
        <w:t>For M/</w:t>
      </w:r>
      <w:r w:rsidR="00F165A9" w:rsidRPr="007E2DC0">
        <w:rPr>
          <w:rFonts w:ascii="Cambria" w:hAnsi="Cambria" w:cs="Times New Roman"/>
          <w:color w:val="000000" w:themeColor="text1"/>
        </w:rPr>
        <w:t xml:space="preserve">s </w:t>
      </w:r>
      <w:r w:rsidRPr="007E2DC0">
        <w:rPr>
          <w:rFonts w:ascii="Cambria" w:hAnsi="Cambria" w:cs="Times New Roman"/>
          <w:color w:val="000000" w:themeColor="text1"/>
        </w:rPr>
        <w:t>…………….…………………………….</w:t>
      </w:r>
    </w:p>
    <w:p w14:paraId="1E825E09" w14:textId="77777777" w:rsidR="009E0A09" w:rsidRPr="007E2DC0" w:rsidRDefault="009E0A09" w:rsidP="007E2DC0">
      <w:pPr>
        <w:pStyle w:val="NoSpacing"/>
        <w:spacing w:after="120" w:line="288" w:lineRule="auto"/>
        <w:ind w:right="60"/>
        <w:jc w:val="right"/>
        <w:rPr>
          <w:rFonts w:ascii="Cambria" w:hAnsi="Cambria" w:cs="Times New Roman"/>
          <w:color w:val="000000" w:themeColor="text1"/>
        </w:rPr>
      </w:pPr>
    </w:p>
    <w:p w14:paraId="0A5E3B84" w14:textId="77777777" w:rsidR="009E0A09" w:rsidRPr="007E2DC0" w:rsidRDefault="009E0A09" w:rsidP="007E2DC0">
      <w:pPr>
        <w:pStyle w:val="NoSpacing"/>
        <w:spacing w:after="120" w:line="288" w:lineRule="auto"/>
        <w:ind w:right="60"/>
        <w:jc w:val="right"/>
        <w:rPr>
          <w:rFonts w:ascii="Cambria" w:hAnsi="Cambria" w:cs="Times New Roman"/>
          <w:color w:val="000000" w:themeColor="text1"/>
        </w:rPr>
      </w:pPr>
      <w:r w:rsidRPr="007E2DC0">
        <w:rPr>
          <w:rFonts w:ascii="Cambria" w:hAnsi="Cambria" w:cs="Times New Roman"/>
          <w:color w:val="000000" w:themeColor="text1"/>
        </w:rPr>
        <w:t>Name: ……….……………………………………</w:t>
      </w:r>
    </w:p>
    <w:p w14:paraId="5C1DEBED" w14:textId="77777777" w:rsidR="009E0A09" w:rsidRPr="007E2DC0" w:rsidRDefault="009E0A09" w:rsidP="007E2DC0">
      <w:pPr>
        <w:pStyle w:val="NoSpacing"/>
        <w:spacing w:after="120" w:line="288" w:lineRule="auto"/>
        <w:ind w:right="60"/>
        <w:jc w:val="right"/>
        <w:rPr>
          <w:rFonts w:ascii="Cambria" w:hAnsi="Cambria" w:cs="Times New Roman"/>
          <w:color w:val="000000" w:themeColor="text1"/>
        </w:rPr>
      </w:pPr>
    </w:p>
    <w:p w14:paraId="02F0CD0D" w14:textId="77777777" w:rsidR="009E0A09" w:rsidRPr="007E2DC0" w:rsidRDefault="009E0A09" w:rsidP="007E2DC0">
      <w:pPr>
        <w:pStyle w:val="NoSpacing"/>
        <w:spacing w:after="120" w:line="288" w:lineRule="auto"/>
        <w:ind w:right="60"/>
        <w:jc w:val="right"/>
        <w:rPr>
          <w:rFonts w:ascii="Cambria" w:hAnsi="Cambria" w:cs="Times New Roman"/>
          <w:color w:val="000000" w:themeColor="text1"/>
        </w:rPr>
      </w:pPr>
      <w:r w:rsidRPr="007E2DC0">
        <w:rPr>
          <w:rFonts w:ascii="Cambria" w:hAnsi="Cambria" w:cs="Times New Roman"/>
          <w:color w:val="000000" w:themeColor="text1"/>
        </w:rPr>
        <w:t>Designation: ………….………………………………….</w:t>
      </w:r>
    </w:p>
    <w:p w14:paraId="6AF7190D" w14:textId="77777777" w:rsidR="009E0A09" w:rsidRPr="007E2DC0" w:rsidRDefault="009E0A09" w:rsidP="007E2DC0">
      <w:pPr>
        <w:pStyle w:val="NoSpacing"/>
        <w:spacing w:after="120" w:line="288" w:lineRule="auto"/>
        <w:ind w:right="60"/>
        <w:jc w:val="right"/>
        <w:rPr>
          <w:rFonts w:ascii="Cambria" w:hAnsi="Cambria" w:cs="Times New Roman"/>
          <w:color w:val="000000" w:themeColor="text1"/>
        </w:rPr>
      </w:pPr>
    </w:p>
    <w:p w14:paraId="248903CF" w14:textId="77777777" w:rsidR="009E0A09" w:rsidRPr="007E2DC0" w:rsidRDefault="009E0A09" w:rsidP="007E2DC0">
      <w:pPr>
        <w:pStyle w:val="NoSpacing"/>
        <w:spacing w:after="120" w:line="288" w:lineRule="auto"/>
        <w:ind w:right="60"/>
        <w:jc w:val="right"/>
        <w:rPr>
          <w:rFonts w:ascii="Cambria" w:hAnsi="Cambria" w:cs="Times New Roman"/>
          <w:color w:val="000000" w:themeColor="text1"/>
        </w:rPr>
      </w:pPr>
      <w:r w:rsidRPr="007E2DC0">
        <w:rPr>
          <w:rFonts w:ascii="Cambria" w:hAnsi="Cambria" w:cs="Times New Roman"/>
          <w:color w:val="000000" w:themeColor="text1"/>
        </w:rPr>
        <w:t>Phone: ………………………………….…………...</w:t>
      </w:r>
    </w:p>
    <w:p w14:paraId="3763DEF6" w14:textId="77777777" w:rsidR="009E0A09" w:rsidRPr="007E2DC0" w:rsidRDefault="009E0A09" w:rsidP="007E2DC0">
      <w:pPr>
        <w:pStyle w:val="NoSpacing"/>
        <w:spacing w:after="120" w:line="288" w:lineRule="auto"/>
        <w:ind w:right="60"/>
        <w:jc w:val="right"/>
        <w:rPr>
          <w:rFonts w:ascii="Cambria" w:hAnsi="Cambria" w:cs="Times New Roman"/>
          <w:color w:val="000000" w:themeColor="text1"/>
        </w:rPr>
      </w:pPr>
    </w:p>
    <w:p w14:paraId="0D6D5724" w14:textId="77777777" w:rsidR="009E0A09" w:rsidRPr="007E2DC0" w:rsidRDefault="009E0A09" w:rsidP="007E2DC0">
      <w:pPr>
        <w:pStyle w:val="NoSpacing"/>
        <w:spacing w:after="120" w:line="288" w:lineRule="auto"/>
        <w:ind w:right="60"/>
        <w:jc w:val="right"/>
        <w:rPr>
          <w:rFonts w:ascii="Cambria" w:hAnsi="Cambria" w:cs="Times New Roman"/>
          <w:color w:val="000000" w:themeColor="text1"/>
        </w:rPr>
      </w:pPr>
      <w:r w:rsidRPr="007E2DC0">
        <w:rPr>
          <w:rFonts w:ascii="Cambria" w:hAnsi="Cambria" w:cs="Times New Roman"/>
          <w:color w:val="000000" w:themeColor="text1"/>
        </w:rPr>
        <w:t>Email: ………….……………………………………</w:t>
      </w:r>
    </w:p>
    <w:p w14:paraId="36B4B667" w14:textId="77777777" w:rsidR="009E0A09" w:rsidRPr="007E2DC0" w:rsidRDefault="009E0A09" w:rsidP="007E2DC0">
      <w:pPr>
        <w:spacing w:after="120" w:line="288" w:lineRule="auto"/>
        <w:rPr>
          <w:color w:val="000000" w:themeColor="text1"/>
          <w:sz w:val="24"/>
        </w:rPr>
      </w:pPr>
    </w:p>
    <w:p w14:paraId="4DC65B58" w14:textId="77777777" w:rsidR="009E0A09" w:rsidRPr="007E2DC0" w:rsidRDefault="009E0A09" w:rsidP="007E2DC0">
      <w:pPr>
        <w:spacing w:after="120" w:line="288" w:lineRule="auto"/>
        <w:rPr>
          <w:color w:val="000000" w:themeColor="text1"/>
        </w:rPr>
      </w:pPr>
      <w:r w:rsidRPr="007E2DC0">
        <w:rPr>
          <w:color w:val="000000" w:themeColor="text1"/>
        </w:rPr>
        <w:br w:type="page"/>
      </w:r>
    </w:p>
    <w:p w14:paraId="4DAB1536" w14:textId="761E6520" w:rsidR="009E0A09" w:rsidRPr="007E2DC0" w:rsidRDefault="009E0A09" w:rsidP="007E2DC0">
      <w:pPr>
        <w:pStyle w:val="Heading2"/>
        <w:jc w:val="center"/>
        <w:rPr>
          <w:b/>
          <w:bCs/>
        </w:rPr>
      </w:pPr>
      <w:r w:rsidRPr="007E2DC0">
        <w:rPr>
          <w:b/>
          <w:bCs/>
        </w:rPr>
        <w:lastRenderedPageBreak/>
        <w:t xml:space="preserve">ANNEXURE </w:t>
      </w:r>
      <w:r w:rsidR="00F165A9" w:rsidRPr="007E2DC0">
        <w:rPr>
          <w:b/>
          <w:bCs/>
        </w:rPr>
        <w:t xml:space="preserve">– </w:t>
      </w:r>
      <w:r w:rsidRPr="007E2DC0">
        <w:rPr>
          <w:b/>
          <w:bCs/>
        </w:rPr>
        <w:t>B</w:t>
      </w:r>
    </w:p>
    <w:p w14:paraId="1E562136" w14:textId="77777777" w:rsidR="00F165A9" w:rsidRPr="007E2DC0" w:rsidRDefault="00F165A9" w:rsidP="007E2DC0"/>
    <w:p w14:paraId="37599514" w14:textId="77777777" w:rsidR="009E0A09" w:rsidRPr="007E2DC0" w:rsidRDefault="009E0A09" w:rsidP="007E2DC0">
      <w:pPr>
        <w:spacing w:after="120" w:line="288" w:lineRule="auto"/>
        <w:ind w:right="60"/>
        <w:rPr>
          <w:b/>
          <w:color w:val="000000" w:themeColor="text1"/>
        </w:rPr>
      </w:pPr>
      <w:r w:rsidRPr="007E2DC0">
        <w:rPr>
          <w:b/>
          <w:color w:val="000000" w:themeColor="text1"/>
        </w:rPr>
        <w:t>Quality Certification, Standards and Testing for Grid-connected Rooftop Solar Systems/Plants</w:t>
      </w:r>
    </w:p>
    <w:p w14:paraId="02B8FFA7" w14:textId="77777777" w:rsidR="009E0A09" w:rsidRPr="007E2DC0" w:rsidRDefault="009E0A09" w:rsidP="007E2DC0">
      <w:pPr>
        <w:spacing w:after="120" w:line="288" w:lineRule="auto"/>
        <w:ind w:right="60"/>
        <w:rPr>
          <w:color w:val="000000" w:themeColor="text1"/>
        </w:rPr>
      </w:pPr>
      <w:r w:rsidRPr="007E2DC0">
        <w:rPr>
          <w:color w:val="000000" w:themeColor="text1"/>
        </w:rPr>
        <w:t>Quality certification and standards for grid-connected Rooftop Solar system are essential for the successful mass-scale implementation of this technology. It is also imperative to put in place an efficient and rigorous monitoring mechanism, adherence to these standards. Hence, all components of grid-connected Rooftop Solar system/ plant must conform to the relevant standards and certifications given below:</w:t>
      </w:r>
    </w:p>
    <w:tbl>
      <w:tblPr>
        <w:tblW w:w="941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5"/>
        <w:gridCol w:w="7056"/>
        <w:gridCol w:w="51"/>
      </w:tblGrid>
      <w:tr w:rsidR="009E0A09" w:rsidRPr="007E2DC0" w14:paraId="0B3676FD" w14:textId="77777777">
        <w:trPr>
          <w:trHeight w:val="522"/>
          <w:tblHeader/>
        </w:trPr>
        <w:tc>
          <w:tcPr>
            <w:tcW w:w="9412" w:type="dxa"/>
            <w:gridSpan w:val="3"/>
            <w:vAlign w:val="center"/>
          </w:tcPr>
          <w:p w14:paraId="0E3465EA" w14:textId="77777777" w:rsidR="009E0A09" w:rsidRPr="007E2DC0" w:rsidRDefault="009E0A09" w:rsidP="007E2DC0">
            <w:pPr>
              <w:pStyle w:val="TableParagraph"/>
              <w:spacing w:after="120" w:line="288" w:lineRule="auto"/>
              <w:ind w:left="105"/>
              <w:jc w:val="center"/>
              <w:rPr>
                <w:b/>
                <w:color w:val="000000" w:themeColor="text1"/>
              </w:rPr>
            </w:pPr>
            <w:r w:rsidRPr="007E2DC0">
              <w:rPr>
                <w:b/>
                <w:color w:val="000000" w:themeColor="text1"/>
              </w:rPr>
              <w:t>Quality Certification, Standards and Testing for Grid Connected Rooftop Solar PV Systems/ Power Plants</w:t>
            </w:r>
          </w:p>
        </w:tc>
      </w:tr>
      <w:tr w:rsidR="009E0A09" w:rsidRPr="007E2DC0" w14:paraId="0CCA1559" w14:textId="77777777">
        <w:trPr>
          <w:trHeight w:val="522"/>
        </w:trPr>
        <w:tc>
          <w:tcPr>
            <w:tcW w:w="9412" w:type="dxa"/>
            <w:gridSpan w:val="3"/>
            <w:vAlign w:val="center"/>
          </w:tcPr>
          <w:p w14:paraId="437F7C23" w14:textId="77777777" w:rsidR="009E0A09" w:rsidRPr="007E2DC0" w:rsidRDefault="009E0A09" w:rsidP="007E2DC0">
            <w:pPr>
              <w:pStyle w:val="TableParagraph"/>
              <w:spacing w:after="120" w:line="288" w:lineRule="auto"/>
              <w:ind w:left="105"/>
              <w:jc w:val="center"/>
              <w:rPr>
                <w:b/>
                <w:color w:val="000000" w:themeColor="text1"/>
              </w:rPr>
            </w:pPr>
            <w:r w:rsidRPr="007E2DC0">
              <w:rPr>
                <w:b/>
                <w:color w:val="000000" w:themeColor="text1"/>
              </w:rPr>
              <w:t>Solar PV Modules/Panels</w:t>
            </w:r>
          </w:p>
        </w:tc>
      </w:tr>
      <w:tr w:rsidR="009E0A09" w:rsidRPr="007E2DC0" w14:paraId="2E354937" w14:textId="77777777">
        <w:trPr>
          <w:trHeight w:val="681"/>
        </w:trPr>
        <w:tc>
          <w:tcPr>
            <w:tcW w:w="2305" w:type="dxa"/>
          </w:tcPr>
          <w:p w14:paraId="3FA1A783" w14:textId="77777777" w:rsidR="009E0A09" w:rsidRPr="007E2DC0" w:rsidRDefault="009E0A09" w:rsidP="007E2DC0">
            <w:pPr>
              <w:pStyle w:val="TableParagraph"/>
              <w:spacing w:after="120" w:line="288" w:lineRule="auto"/>
              <w:ind w:left="105" w:right="968"/>
              <w:rPr>
                <w:color w:val="000000" w:themeColor="text1"/>
              </w:rPr>
            </w:pPr>
            <w:r w:rsidRPr="007E2DC0">
              <w:rPr>
                <w:color w:val="000000" w:themeColor="text1"/>
              </w:rPr>
              <w:t>IEC 61215/ IS 14286</w:t>
            </w:r>
          </w:p>
        </w:tc>
        <w:tc>
          <w:tcPr>
            <w:tcW w:w="7107" w:type="dxa"/>
            <w:gridSpan w:val="2"/>
          </w:tcPr>
          <w:p w14:paraId="37A41E90" w14:textId="77777777" w:rsidR="009E0A09" w:rsidRPr="007E2DC0" w:rsidRDefault="009E0A09" w:rsidP="007E2DC0">
            <w:pPr>
              <w:pStyle w:val="TableParagraph"/>
              <w:spacing w:after="120" w:line="288" w:lineRule="auto"/>
              <w:ind w:left="105" w:right="1231"/>
              <w:rPr>
                <w:color w:val="000000" w:themeColor="text1"/>
              </w:rPr>
            </w:pPr>
            <w:r w:rsidRPr="007E2DC0">
              <w:rPr>
                <w:color w:val="000000" w:themeColor="text1"/>
              </w:rPr>
              <w:t>Design Qualification and Type Approval for Crystalline Silicon Terrestrial Photovoltaic (PV) Modules</w:t>
            </w:r>
          </w:p>
        </w:tc>
      </w:tr>
      <w:tr w:rsidR="009E0A09" w:rsidRPr="007E2DC0" w14:paraId="35959AC2" w14:textId="77777777">
        <w:trPr>
          <w:trHeight w:val="521"/>
        </w:trPr>
        <w:tc>
          <w:tcPr>
            <w:tcW w:w="2305" w:type="dxa"/>
          </w:tcPr>
          <w:p w14:paraId="4D4680B9"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IS / IEC 61701</w:t>
            </w:r>
          </w:p>
        </w:tc>
        <w:tc>
          <w:tcPr>
            <w:tcW w:w="7107" w:type="dxa"/>
            <w:gridSpan w:val="2"/>
          </w:tcPr>
          <w:p w14:paraId="24C50676"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Salt Mist Corrosion Testing of Photovoltaic (PV) Modules</w:t>
            </w:r>
          </w:p>
        </w:tc>
      </w:tr>
      <w:tr w:rsidR="009E0A09" w:rsidRPr="007E2DC0" w14:paraId="1CD77ED6" w14:textId="77777777">
        <w:trPr>
          <w:trHeight w:val="821"/>
        </w:trPr>
        <w:tc>
          <w:tcPr>
            <w:tcW w:w="2305" w:type="dxa"/>
          </w:tcPr>
          <w:p w14:paraId="475EDFAA" w14:textId="77777777" w:rsidR="009E0A09" w:rsidRPr="007E2DC0" w:rsidRDefault="009E0A09" w:rsidP="007E2DC0">
            <w:pPr>
              <w:pStyle w:val="TableParagraph"/>
              <w:spacing w:after="120" w:line="288" w:lineRule="auto"/>
              <w:ind w:left="105" w:right="496"/>
              <w:rPr>
                <w:color w:val="000000" w:themeColor="text1"/>
              </w:rPr>
            </w:pPr>
            <w:r w:rsidRPr="007E2DC0">
              <w:rPr>
                <w:color w:val="000000" w:themeColor="text1"/>
              </w:rPr>
              <w:t xml:space="preserve">IEC 61853 - 1/ </w:t>
            </w:r>
          </w:p>
          <w:p w14:paraId="1DB758C6" w14:textId="77777777" w:rsidR="009E0A09" w:rsidRPr="007E2DC0" w:rsidRDefault="009E0A09" w:rsidP="007E2DC0">
            <w:pPr>
              <w:pStyle w:val="TableParagraph"/>
              <w:spacing w:after="120" w:line="288" w:lineRule="auto"/>
              <w:ind w:left="105" w:right="496"/>
              <w:rPr>
                <w:color w:val="000000" w:themeColor="text1"/>
              </w:rPr>
            </w:pPr>
            <w:r w:rsidRPr="007E2DC0">
              <w:rPr>
                <w:color w:val="000000" w:themeColor="text1"/>
              </w:rPr>
              <w:t>IS 16170 - 1</w:t>
            </w:r>
          </w:p>
        </w:tc>
        <w:tc>
          <w:tcPr>
            <w:tcW w:w="7107" w:type="dxa"/>
            <w:gridSpan w:val="2"/>
          </w:tcPr>
          <w:p w14:paraId="1DD55981" w14:textId="77777777" w:rsidR="009E0A09" w:rsidRPr="007E2DC0" w:rsidRDefault="009E0A09" w:rsidP="007E2DC0">
            <w:pPr>
              <w:pStyle w:val="TableParagraph"/>
              <w:spacing w:after="120" w:line="288" w:lineRule="auto"/>
              <w:ind w:left="105" w:right="631"/>
              <w:rPr>
                <w:color w:val="000000" w:themeColor="text1"/>
              </w:rPr>
            </w:pPr>
            <w:r w:rsidRPr="007E2DC0">
              <w:rPr>
                <w:color w:val="000000" w:themeColor="text1"/>
              </w:rPr>
              <w:t>Photovoltaic (PV) module performance testing and energy rating: Irradiance and temperature performance measurements, and power rating</w:t>
            </w:r>
          </w:p>
        </w:tc>
      </w:tr>
      <w:tr w:rsidR="009E0A09" w:rsidRPr="007E2DC0" w14:paraId="6C4310EF" w14:textId="77777777">
        <w:trPr>
          <w:trHeight w:val="665"/>
        </w:trPr>
        <w:tc>
          <w:tcPr>
            <w:tcW w:w="2305" w:type="dxa"/>
          </w:tcPr>
          <w:p w14:paraId="12298A79"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IEC 62716 / IS 16664</w:t>
            </w:r>
          </w:p>
        </w:tc>
        <w:tc>
          <w:tcPr>
            <w:tcW w:w="7107" w:type="dxa"/>
            <w:gridSpan w:val="2"/>
          </w:tcPr>
          <w:p w14:paraId="5EB1F64F" w14:textId="77777777" w:rsidR="009E0A09" w:rsidRPr="007E2DC0" w:rsidRDefault="009E0A09" w:rsidP="007E2DC0">
            <w:pPr>
              <w:pStyle w:val="TableParagraph"/>
              <w:spacing w:after="120" w:line="288" w:lineRule="auto"/>
              <w:ind w:left="105" w:right="259"/>
              <w:rPr>
                <w:color w:val="000000" w:themeColor="text1"/>
              </w:rPr>
            </w:pPr>
            <w:r w:rsidRPr="007E2DC0">
              <w:rPr>
                <w:color w:val="000000" w:themeColor="text1"/>
              </w:rPr>
              <w:t>Photovoltaic (PV) Modules – Ammonia (NH3) Corrosion Testing (As per the site condition like dairies, toilets)</w:t>
            </w:r>
          </w:p>
        </w:tc>
      </w:tr>
      <w:tr w:rsidR="009E0A09" w:rsidRPr="007E2DC0" w14:paraId="34261A87" w14:textId="77777777">
        <w:trPr>
          <w:trHeight w:val="665"/>
        </w:trPr>
        <w:tc>
          <w:tcPr>
            <w:tcW w:w="2305" w:type="dxa"/>
          </w:tcPr>
          <w:p w14:paraId="63ED91AA" w14:textId="77777777" w:rsidR="009E0A09" w:rsidRPr="007E2DC0" w:rsidRDefault="009E0A09" w:rsidP="007E2DC0">
            <w:pPr>
              <w:pStyle w:val="TableParagraph"/>
              <w:spacing w:after="120" w:line="288" w:lineRule="auto"/>
              <w:ind w:left="90"/>
              <w:rPr>
                <w:color w:val="000000" w:themeColor="text1"/>
              </w:rPr>
            </w:pPr>
            <w:r w:rsidRPr="007E2DC0">
              <w:rPr>
                <w:color w:val="000000" w:themeColor="text1"/>
              </w:rPr>
              <w:t xml:space="preserve">IS </w:t>
            </w:r>
            <w:proofErr w:type="gramStart"/>
            <w:r w:rsidRPr="007E2DC0">
              <w:rPr>
                <w:color w:val="000000" w:themeColor="text1"/>
              </w:rPr>
              <w:t>16077 :</w:t>
            </w:r>
            <w:proofErr w:type="gramEnd"/>
            <w:r w:rsidRPr="007E2DC0">
              <w:rPr>
                <w:color w:val="000000" w:themeColor="text1"/>
              </w:rPr>
              <w:t xml:space="preserve"> 2013 / IEC </w:t>
            </w:r>
            <w:proofErr w:type="gramStart"/>
            <w:r w:rsidRPr="007E2DC0">
              <w:rPr>
                <w:color w:val="000000" w:themeColor="text1"/>
              </w:rPr>
              <w:t>616646 :</w:t>
            </w:r>
            <w:proofErr w:type="gramEnd"/>
            <w:r w:rsidRPr="007E2DC0">
              <w:rPr>
                <w:color w:val="000000" w:themeColor="text1"/>
              </w:rPr>
              <w:t xml:space="preserve"> 2008</w:t>
            </w:r>
          </w:p>
        </w:tc>
        <w:tc>
          <w:tcPr>
            <w:tcW w:w="7107" w:type="dxa"/>
            <w:gridSpan w:val="2"/>
          </w:tcPr>
          <w:p w14:paraId="2BFA15E1" w14:textId="77777777" w:rsidR="009E0A09" w:rsidRPr="007E2DC0" w:rsidRDefault="009E0A09" w:rsidP="007E2DC0">
            <w:pPr>
              <w:pStyle w:val="TableParagraph"/>
              <w:spacing w:after="120" w:line="288" w:lineRule="auto"/>
              <w:ind w:left="105" w:right="259"/>
              <w:rPr>
                <w:color w:val="000000" w:themeColor="text1"/>
              </w:rPr>
            </w:pPr>
            <w:r w:rsidRPr="007E2DC0">
              <w:rPr>
                <w:color w:val="000000" w:themeColor="text1"/>
              </w:rPr>
              <w:t xml:space="preserve">Thin – Film terrestrial Photovoltaic (PV) modules – Design qualification and type approval </w:t>
            </w:r>
          </w:p>
        </w:tc>
      </w:tr>
      <w:tr w:rsidR="009E0A09" w:rsidRPr="007E2DC0" w14:paraId="2FBB4767" w14:textId="77777777">
        <w:trPr>
          <w:trHeight w:val="816"/>
        </w:trPr>
        <w:tc>
          <w:tcPr>
            <w:tcW w:w="2305" w:type="dxa"/>
          </w:tcPr>
          <w:p w14:paraId="34D472F4"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IS / IEC 61730 - 1, 2</w:t>
            </w:r>
          </w:p>
        </w:tc>
        <w:tc>
          <w:tcPr>
            <w:tcW w:w="7107" w:type="dxa"/>
            <w:gridSpan w:val="2"/>
          </w:tcPr>
          <w:p w14:paraId="554AC02C" w14:textId="77777777" w:rsidR="009E0A09" w:rsidRPr="007E2DC0" w:rsidRDefault="009E0A09" w:rsidP="007E2DC0">
            <w:pPr>
              <w:pStyle w:val="TableParagraph"/>
              <w:spacing w:after="120" w:line="288" w:lineRule="auto"/>
              <w:ind w:left="105" w:right="79"/>
              <w:rPr>
                <w:color w:val="000000" w:themeColor="text1"/>
              </w:rPr>
            </w:pPr>
            <w:r w:rsidRPr="007E2DC0">
              <w:rPr>
                <w:color w:val="000000" w:themeColor="text1"/>
              </w:rPr>
              <w:t xml:space="preserve">Photovoltaic (PV) Module Safety Qualification–Part - 1: Requirements for Construction, Part - 2: Requirements for Testing including </w:t>
            </w:r>
          </w:p>
        </w:tc>
      </w:tr>
      <w:tr w:rsidR="009E0A09" w:rsidRPr="007E2DC0" w14:paraId="69B54E66" w14:textId="77777777">
        <w:trPr>
          <w:trHeight w:val="746"/>
        </w:trPr>
        <w:tc>
          <w:tcPr>
            <w:tcW w:w="2305" w:type="dxa"/>
          </w:tcPr>
          <w:p w14:paraId="3EAF1814"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 xml:space="preserve">IS 17210 (part 1) or </w:t>
            </w:r>
          </w:p>
          <w:p w14:paraId="5E3B930D"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IEC TS 62804 - 1</w:t>
            </w:r>
          </w:p>
        </w:tc>
        <w:tc>
          <w:tcPr>
            <w:tcW w:w="7107" w:type="dxa"/>
            <w:gridSpan w:val="2"/>
          </w:tcPr>
          <w:p w14:paraId="2E85471F"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Photovoltaic (PV) modules - Test method for detection of</w:t>
            </w:r>
          </w:p>
          <w:p w14:paraId="4A062B3B"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potential-induced degradation. IEC 62804-1: Part - 1: Crystalline silicon</w:t>
            </w:r>
          </w:p>
        </w:tc>
      </w:tr>
      <w:tr w:rsidR="009E0A09" w:rsidRPr="007E2DC0" w14:paraId="2ECDEA92" w14:textId="77777777">
        <w:trPr>
          <w:trHeight w:val="521"/>
        </w:trPr>
        <w:tc>
          <w:tcPr>
            <w:tcW w:w="9412" w:type="dxa"/>
            <w:gridSpan w:val="3"/>
            <w:vAlign w:val="center"/>
          </w:tcPr>
          <w:p w14:paraId="6B8D8255" w14:textId="77777777" w:rsidR="009E0A09" w:rsidRPr="007E2DC0" w:rsidRDefault="009E0A09" w:rsidP="007E2DC0">
            <w:pPr>
              <w:pStyle w:val="TableParagraph"/>
              <w:spacing w:after="120" w:line="288" w:lineRule="auto"/>
              <w:ind w:left="105"/>
              <w:jc w:val="center"/>
              <w:rPr>
                <w:b/>
                <w:color w:val="000000" w:themeColor="text1"/>
              </w:rPr>
            </w:pPr>
            <w:r w:rsidRPr="007E2DC0">
              <w:rPr>
                <w:b/>
                <w:color w:val="000000" w:themeColor="text1"/>
              </w:rPr>
              <w:t>Solar PV Inverters</w:t>
            </w:r>
          </w:p>
        </w:tc>
      </w:tr>
      <w:tr w:rsidR="009E0A09" w:rsidRPr="007E2DC0" w14:paraId="54574964" w14:textId="77777777">
        <w:trPr>
          <w:trHeight w:val="339"/>
        </w:trPr>
        <w:tc>
          <w:tcPr>
            <w:tcW w:w="2305" w:type="dxa"/>
          </w:tcPr>
          <w:p w14:paraId="2CACA7E6" w14:textId="77777777" w:rsidR="009E0A09" w:rsidRPr="007E2DC0" w:rsidRDefault="009E0A09" w:rsidP="007E2DC0">
            <w:pPr>
              <w:pStyle w:val="TableParagraph"/>
              <w:spacing w:after="120" w:line="288" w:lineRule="auto"/>
              <w:ind w:left="105" w:right="674"/>
              <w:rPr>
                <w:color w:val="000000" w:themeColor="text1"/>
              </w:rPr>
            </w:pPr>
            <w:r w:rsidRPr="007E2DC0">
              <w:rPr>
                <w:color w:val="000000" w:themeColor="text1"/>
              </w:rPr>
              <w:t xml:space="preserve">IEC 62109 or </w:t>
            </w:r>
          </w:p>
          <w:p w14:paraId="76B1F99E" w14:textId="77777777" w:rsidR="009E0A09" w:rsidRPr="007E2DC0" w:rsidRDefault="009E0A09" w:rsidP="007E2DC0">
            <w:pPr>
              <w:pStyle w:val="TableParagraph"/>
              <w:spacing w:after="120" w:line="288" w:lineRule="auto"/>
              <w:ind w:left="105" w:right="674"/>
              <w:rPr>
                <w:color w:val="000000" w:themeColor="text1"/>
              </w:rPr>
            </w:pPr>
            <w:proofErr w:type="gramStart"/>
            <w:r w:rsidRPr="007E2DC0">
              <w:rPr>
                <w:color w:val="000000" w:themeColor="text1"/>
              </w:rPr>
              <w:t>IS :</w:t>
            </w:r>
            <w:proofErr w:type="gramEnd"/>
            <w:r w:rsidRPr="007E2DC0">
              <w:rPr>
                <w:color w:val="000000" w:themeColor="text1"/>
              </w:rPr>
              <w:t xml:space="preserve"> 16221</w:t>
            </w:r>
          </w:p>
        </w:tc>
        <w:tc>
          <w:tcPr>
            <w:tcW w:w="7107" w:type="dxa"/>
            <w:gridSpan w:val="2"/>
          </w:tcPr>
          <w:p w14:paraId="24C22526" w14:textId="77777777" w:rsidR="009E0A09" w:rsidRPr="007E2DC0" w:rsidRDefault="009E0A09" w:rsidP="007E2DC0">
            <w:pPr>
              <w:pStyle w:val="TableParagraph"/>
              <w:spacing w:after="120" w:line="288" w:lineRule="auto"/>
              <w:ind w:left="105" w:right="1"/>
              <w:rPr>
                <w:color w:val="000000" w:themeColor="text1"/>
              </w:rPr>
            </w:pPr>
            <w:r w:rsidRPr="007E2DC0">
              <w:rPr>
                <w:color w:val="000000" w:themeColor="text1"/>
              </w:rPr>
              <w:t xml:space="preserve">Safety of power converters for use in photovoltaic power systems – Part - 1: General requirements, and Safety of power converters for use in </w:t>
            </w:r>
            <w:r w:rsidRPr="007E2DC0">
              <w:rPr>
                <w:color w:val="000000" w:themeColor="text1"/>
              </w:rPr>
              <w:lastRenderedPageBreak/>
              <w:t>photovoltaic power systems</w:t>
            </w:r>
          </w:p>
          <w:p w14:paraId="4717FB4B"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 xml:space="preserve">Part - 2: </w:t>
            </w:r>
            <w:proofErr w:type="gramStart"/>
            <w:r w:rsidRPr="007E2DC0">
              <w:rPr>
                <w:color w:val="000000" w:themeColor="text1"/>
              </w:rPr>
              <w:t>Particular requirements</w:t>
            </w:r>
            <w:proofErr w:type="gramEnd"/>
            <w:r w:rsidRPr="007E2DC0">
              <w:rPr>
                <w:color w:val="000000" w:themeColor="text1"/>
              </w:rPr>
              <w:t xml:space="preserve"> for inverters. Safety compliance</w:t>
            </w:r>
          </w:p>
          <w:p w14:paraId="7E1059F0"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(Protection degree IP 65 for outdoor mounting, IP 54f or indoor mounting)</w:t>
            </w:r>
          </w:p>
        </w:tc>
      </w:tr>
      <w:tr w:rsidR="009E0A09" w:rsidRPr="007E2DC0" w14:paraId="14E580B2" w14:textId="77777777">
        <w:trPr>
          <w:trHeight w:val="1943"/>
        </w:trPr>
        <w:tc>
          <w:tcPr>
            <w:tcW w:w="2305" w:type="dxa"/>
          </w:tcPr>
          <w:p w14:paraId="33A76F40" w14:textId="77777777" w:rsidR="009E0A09" w:rsidRPr="007E2DC0" w:rsidRDefault="009E0A09" w:rsidP="007E2DC0">
            <w:pPr>
              <w:pStyle w:val="TableParagraph"/>
              <w:spacing w:after="120" w:line="288" w:lineRule="auto"/>
              <w:ind w:left="105" w:right="674"/>
              <w:rPr>
                <w:color w:val="000000" w:themeColor="text1"/>
              </w:rPr>
            </w:pPr>
            <w:r w:rsidRPr="007E2DC0">
              <w:rPr>
                <w:color w:val="000000" w:themeColor="text1"/>
              </w:rPr>
              <w:lastRenderedPageBreak/>
              <w:t>IEC 61000</w:t>
            </w:r>
          </w:p>
        </w:tc>
        <w:tc>
          <w:tcPr>
            <w:tcW w:w="7107" w:type="dxa"/>
            <w:gridSpan w:val="2"/>
          </w:tcPr>
          <w:p w14:paraId="3963AFA2" w14:textId="77777777" w:rsidR="009E0A09" w:rsidRPr="007E2DC0" w:rsidRDefault="009E0A09" w:rsidP="007E2DC0">
            <w:pPr>
              <w:pStyle w:val="TableParagraph"/>
              <w:spacing w:after="120" w:line="288" w:lineRule="auto"/>
              <w:ind w:left="105" w:right="1"/>
              <w:rPr>
                <w:color w:val="000000" w:themeColor="text1"/>
              </w:rPr>
            </w:pPr>
            <w:r w:rsidRPr="007E2DC0">
              <w:rPr>
                <w:color w:val="000000" w:themeColor="text1"/>
              </w:rPr>
              <w:t>All inverters/PCUs shall be IEC 61000 compliant for electromagnetic compatibility, harmonics, Surge, etc.</w:t>
            </w:r>
          </w:p>
          <w:p w14:paraId="4055BB55" w14:textId="77777777" w:rsidR="009E0A09" w:rsidRPr="007E2DC0" w:rsidRDefault="009E0A09" w:rsidP="007E2DC0">
            <w:pPr>
              <w:pStyle w:val="TableParagraph"/>
              <w:spacing w:after="120" w:line="288" w:lineRule="auto"/>
              <w:ind w:left="105" w:right="1"/>
              <w:rPr>
                <w:color w:val="000000" w:themeColor="text1"/>
              </w:rPr>
            </w:pPr>
          </w:p>
          <w:p w14:paraId="340091C8" w14:textId="77777777" w:rsidR="009E0A09" w:rsidRPr="007E2DC0" w:rsidRDefault="009E0A09" w:rsidP="007E2DC0">
            <w:pPr>
              <w:pStyle w:val="TableParagraph"/>
              <w:spacing w:after="120" w:line="288" w:lineRule="auto"/>
              <w:ind w:left="105" w:right="1"/>
              <w:rPr>
                <w:color w:val="000000" w:themeColor="text1"/>
              </w:rPr>
            </w:pPr>
            <w:r w:rsidRPr="007E2DC0">
              <w:rPr>
                <w:color w:val="000000" w:themeColor="text1"/>
              </w:rPr>
              <w:t>Harmonic current injections from a generating station shall not exceed the limits specified in the Institute of Electrical and Electronic Engineers (IEEE) Standard 519</w:t>
            </w:r>
          </w:p>
        </w:tc>
      </w:tr>
      <w:tr w:rsidR="009E0A09" w:rsidRPr="007E2DC0" w14:paraId="076AF44A" w14:textId="77777777">
        <w:trPr>
          <w:trHeight w:val="1000"/>
        </w:trPr>
        <w:tc>
          <w:tcPr>
            <w:tcW w:w="2305" w:type="dxa"/>
          </w:tcPr>
          <w:p w14:paraId="4386FABD"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IS / IEC 61683</w:t>
            </w:r>
          </w:p>
          <w:p w14:paraId="2C4E08D7"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(As applicable)</w:t>
            </w:r>
          </w:p>
        </w:tc>
        <w:tc>
          <w:tcPr>
            <w:tcW w:w="7107" w:type="dxa"/>
            <w:gridSpan w:val="2"/>
          </w:tcPr>
          <w:p w14:paraId="48B5F453" w14:textId="77777777" w:rsidR="009E0A09" w:rsidRPr="007E2DC0" w:rsidRDefault="009E0A09" w:rsidP="007E2DC0">
            <w:pPr>
              <w:pStyle w:val="TableParagraph"/>
              <w:spacing w:after="120" w:line="288" w:lineRule="auto"/>
              <w:ind w:left="105" w:right="725"/>
              <w:rPr>
                <w:color w:val="000000" w:themeColor="text1"/>
              </w:rPr>
            </w:pPr>
            <w:r w:rsidRPr="007E2DC0">
              <w:rPr>
                <w:color w:val="000000" w:themeColor="text1"/>
              </w:rPr>
              <w:t xml:space="preserve">Photovoltaic Systems – Power conditioners: </w:t>
            </w:r>
            <w:r w:rsidRPr="007E2DC0">
              <w:rPr>
                <w:color w:val="000000" w:themeColor="text1"/>
                <w:spacing w:val="-3"/>
              </w:rPr>
              <w:t xml:space="preserve">Procedure </w:t>
            </w:r>
            <w:r w:rsidRPr="007E2DC0">
              <w:rPr>
                <w:color w:val="000000" w:themeColor="text1"/>
              </w:rPr>
              <w:t xml:space="preserve">for Measuring Efficiency (10%, </w:t>
            </w:r>
            <w:r w:rsidRPr="007E2DC0">
              <w:rPr>
                <w:color w:val="000000" w:themeColor="text1"/>
                <w:spacing w:val="-6"/>
              </w:rPr>
              <w:t>25%,50%</w:t>
            </w:r>
            <w:r w:rsidRPr="007E2DC0">
              <w:rPr>
                <w:color w:val="000000" w:themeColor="text1"/>
              </w:rPr>
              <w:t xml:space="preserve">, </w:t>
            </w:r>
            <w:r w:rsidRPr="007E2DC0">
              <w:rPr>
                <w:color w:val="000000" w:themeColor="text1"/>
                <w:spacing w:val="-6"/>
              </w:rPr>
              <w:t xml:space="preserve">75% </w:t>
            </w:r>
            <w:r w:rsidRPr="007E2DC0">
              <w:rPr>
                <w:color w:val="000000" w:themeColor="text1"/>
              </w:rPr>
              <w:t xml:space="preserve">&amp; </w:t>
            </w:r>
            <w:r w:rsidRPr="007E2DC0">
              <w:rPr>
                <w:color w:val="000000" w:themeColor="text1"/>
                <w:spacing w:val="-4"/>
              </w:rPr>
              <w:t xml:space="preserve">90-100% </w:t>
            </w:r>
            <w:r w:rsidRPr="007E2DC0">
              <w:rPr>
                <w:color w:val="000000" w:themeColor="text1"/>
              </w:rPr>
              <w:t>Loading Conditions)</w:t>
            </w:r>
          </w:p>
        </w:tc>
      </w:tr>
      <w:tr w:rsidR="009E0A09" w:rsidRPr="007E2DC0" w14:paraId="6FE8780F" w14:textId="77777777">
        <w:trPr>
          <w:trHeight w:val="1000"/>
        </w:trPr>
        <w:tc>
          <w:tcPr>
            <w:tcW w:w="2305" w:type="dxa"/>
          </w:tcPr>
          <w:p w14:paraId="2D2A7015"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 xml:space="preserve">IEC 60068 - 2 / IEC 62093 </w:t>
            </w:r>
          </w:p>
          <w:p w14:paraId="501AAE1E"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(As applicable)</w:t>
            </w:r>
          </w:p>
        </w:tc>
        <w:tc>
          <w:tcPr>
            <w:tcW w:w="7107" w:type="dxa"/>
            <w:gridSpan w:val="2"/>
          </w:tcPr>
          <w:p w14:paraId="2A96A298" w14:textId="77777777" w:rsidR="009E0A09" w:rsidRPr="007E2DC0" w:rsidRDefault="009E0A09" w:rsidP="007E2DC0">
            <w:pPr>
              <w:pStyle w:val="TableParagraph"/>
              <w:spacing w:after="120" w:line="288" w:lineRule="auto"/>
              <w:ind w:left="105" w:right="725"/>
              <w:rPr>
                <w:color w:val="000000" w:themeColor="text1"/>
              </w:rPr>
            </w:pPr>
            <w:r w:rsidRPr="007E2DC0">
              <w:rPr>
                <w:color w:val="000000" w:themeColor="text1"/>
              </w:rPr>
              <w:t>Environmental Testing of PV System – Power Conditioners and Inverters</w:t>
            </w:r>
          </w:p>
        </w:tc>
      </w:tr>
      <w:tr w:rsidR="009E0A09" w:rsidRPr="007E2DC0" w14:paraId="2B6EFBF8" w14:textId="77777777">
        <w:trPr>
          <w:trHeight w:val="764"/>
        </w:trPr>
        <w:tc>
          <w:tcPr>
            <w:tcW w:w="2305" w:type="dxa"/>
          </w:tcPr>
          <w:p w14:paraId="4452C54B"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IEC 62116:2014</w:t>
            </w:r>
          </w:p>
          <w:p w14:paraId="3667B32D"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IS 16169</w:t>
            </w:r>
          </w:p>
        </w:tc>
        <w:tc>
          <w:tcPr>
            <w:tcW w:w="7107" w:type="dxa"/>
            <w:gridSpan w:val="2"/>
          </w:tcPr>
          <w:p w14:paraId="43519286" w14:textId="77777777" w:rsidR="009E0A09" w:rsidRPr="007E2DC0" w:rsidRDefault="009E0A09" w:rsidP="007E2DC0">
            <w:pPr>
              <w:pStyle w:val="TableParagraph"/>
              <w:spacing w:after="120" w:line="288" w:lineRule="auto"/>
              <w:ind w:left="105" w:right="725"/>
              <w:rPr>
                <w:color w:val="000000" w:themeColor="text1"/>
              </w:rPr>
            </w:pPr>
            <w:r w:rsidRPr="007E2DC0">
              <w:rPr>
                <w:color w:val="000000" w:themeColor="text1"/>
              </w:rPr>
              <w:t>Utility-interconnected Photovoltaic inverters – Test procedure of islanding prevention measures</w:t>
            </w:r>
          </w:p>
        </w:tc>
      </w:tr>
      <w:tr w:rsidR="009E0A09" w:rsidRPr="007E2DC0" w14:paraId="350CADC8" w14:textId="77777777">
        <w:trPr>
          <w:trHeight w:val="1848"/>
        </w:trPr>
        <w:tc>
          <w:tcPr>
            <w:tcW w:w="2305" w:type="dxa"/>
          </w:tcPr>
          <w:p w14:paraId="5BC5120A"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BS EN 50530</w:t>
            </w:r>
          </w:p>
          <w:p w14:paraId="3251E545" w14:textId="77777777" w:rsidR="009E0A09" w:rsidRPr="007E2DC0" w:rsidRDefault="009E0A09" w:rsidP="007E2DC0">
            <w:pPr>
              <w:pStyle w:val="TableParagraph"/>
              <w:spacing w:after="120" w:line="288" w:lineRule="auto"/>
              <w:rPr>
                <w:color w:val="000000" w:themeColor="text1"/>
              </w:rPr>
            </w:pPr>
          </w:p>
          <w:p w14:paraId="0AD56787"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(As applicable)</w:t>
            </w:r>
          </w:p>
        </w:tc>
        <w:tc>
          <w:tcPr>
            <w:tcW w:w="7107" w:type="dxa"/>
            <w:gridSpan w:val="2"/>
          </w:tcPr>
          <w:p w14:paraId="37F16941"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Overall efficiency of grid-connected photovoltaic inverters:</w:t>
            </w:r>
          </w:p>
          <w:p w14:paraId="435FB9D4" w14:textId="77777777" w:rsidR="009E0A09" w:rsidRPr="007E2DC0" w:rsidRDefault="009E0A09" w:rsidP="007E2DC0">
            <w:pPr>
              <w:pStyle w:val="TableParagraph"/>
              <w:spacing w:after="120" w:line="288" w:lineRule="auto"/>
              <w:rPr>
                <w:color w:val="000000" w:themeColor="text1"/>
              </w:rPr>
            </w:pPr>
          </w:p>
          <w:p w14:paraId="4A68E457" w14:textId="77777777" w:rsidR="009E0A09" w:rsidRPr="007E2DC0" w:rsidRDefault="009E0A09" w:rsidP="007E2DC0">
            <w:pPr>
              <w:pStyle w:val="TableParagraph"/>
              <w:spacing w:after="120" w:line="288" w:lineRule="auto"/>
              <w:ind w:left="105" w:right="191"/>
              <w:rPr>
                <w:color w:val="000000" w:themeColor="text1"/>
              </w:rPr>
            </w:pPr>
            <w:r w:rsidRPr="007E2DC0">
              <w:rPr>
                <w:color w:val="000000" w:themeColor="text1"/>
              </w:rPr>
              <w:t xml:space="preserve">This European Standard provides a procedure for the measurement of the accuracy of the maximum power point tracking (MPPT) of inverters, which are used in grid- connected photovoltaic systems. In that case the inverter energizes a low voltage grid of stable AC voltage and constant frequency. Both the static and dynamic MPPT efficiency </w:t>
            </w:r>
            <w:proofErr w:type="gramStart"/>
            <w:r w:rsidRPr="007E2DC0">
              <w:rPr>
                <w:color w:val="000000" w:themeColor="text1"/>
              </w:rPr>
              <w:t>is</w:t>
            </w:r>
            <w:proofErr w:type="gramEnd"/>
            <w:r w:rsidRPr="007E2DC0">
              <w:rPr>
                <w:color w:val="000000" w:themeColor="text1"/>
              </w:rPr>
              <w:t xml:space="preserve"> considered.</w:t>
            </w:r>
          </w:p>
        </w:tc>
      </w:tr>
      <w:tr w:rsidR="009E0A09" w:rsidRPr="007E2DC0" w14:paraId="0DB86A2C" w14:textId="77777777">
        <w:trPr>
          <w:trHeight w:val="920"/>
        </w:trPr>
        <w:tc>
          <w:tcPr>
            <w:tcW w:w="2305" w:type="dxa"/>
          </w:tcPr>
          <w:p w14:paraId="427392C5" w14:textId="77777777" w:rsidR="009E0A09" w:rsidRPr="007E2DC0" w:rsidRDefault="009E0A09" w:rsidP="007E2DC0">
            <w:pPr>
              <w:pStyle w:val="TableParagraph"/>
              <w:spacing w:after="120" w:line="288" w:lineRule="auto"/>
              <w:ind w:left="105" w:right="248"/>
              <w:rPr>
                <w:color w:val="000000" w:themeColor="text1"/>
              </w:rPr>
            </w:pPr>
            <w:r w:rsidRPr="007E2DC0">
              <w:rPr>
                <w:color w:val="000000" w:themeColor="text1"/>
              </w:rPr>
              <w:t>IEC 62116/ UL 1741/ IEEE 1547 (As</w:t>
            </w:r>
          </w:p>
          <w:p w14:paraId="66D2637C"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lastRenderedPageBreak/>
              <w:t>applicable)</w:t>
            </w:r>
          </w:p>
        </w:tc>
        <w:tc>
          <w:tcPr>
            <w:tcW w:w="7107" w:type="dxa"/>
            <w:gridSpan w:val="2"/>
          </w:tcPr>
          <w:p w14:paraId="303F76AC" w14:textId="77777777" w:rsidR="009E0A09" w:rsidRPr="007E2DC0" w:rsidRDefault="009E0A09" w:rsidP="007E2DC0">
            <w:pPr>
              <w:pStyle w:val="TableParagraph"/>
              <w:spacing w:after="120" w:line="288" w:lineRule="auto"/>
              <w:ind w:left="105" w:right="1303"/>
              <w:rPr>
                <w:color w:val="000000" w:themeColor="text1"/>
              </w:rPr>
            </w:pPr>
            <w:r w:rsidRPr="007E2DC0">
              <w:rPr>
                <w:color w:val="000000" w:themeColor="text1"/>
              </w:rPr>
              <w:lastRenderedPageBreak/>
              <w:t>Utility-interconnected Photovoltaic Inverters - Test Procedure of Islanding Prevention Measures</w:t>
            </w:r>
          </w:p>
        </w:tc>
      </w:tr>
      <w:tr w:rsidR="009E0A09" w:rsidRPr="007E2DC0" w14:paraId="53A48733" w14:textId="77777777">
        <w:trPr>
          <w:gridAfter w:val="1"/>
          <w:wAfter w:w="51" w:type="dxa"/>
          <w:trHeight w:val="581"/>
        </w:trPr>
        <w:tc>
          <w:tcPr>
            <w:tcW w:w="2305" w:type="dxa"/>
          </w:tcPr>
          <w:p w14:paraId="76CDCA9C"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IEC 61000 – 2,3,4,5,6</w:t>
            </w:r>
          </w:p>
          <w:p w14:paraId="4FE2BE74"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(As applicable)</w:t>
            </w:r>
          </w:p>
        </w:tc>
        <w:tc>
          <w:tcPr>
            <w:tcW w:w="7056" w:type="dxa"/>
          </w:tcPr>
          <w:p w14:paraId="48B144AD" w14:textId="77777777" w:rsidR="009E0A09" w:rsidRPr="007E2DC0" w:rsidRDefault="009E0A09" w:rsidP="007E2DC0">
            <w:pPr>
              <w:pStyle w:val="TableParagraph"/>
              <w:spacing w:after="120" w:line="288" w:lineRule="auto"/>
              <w:ind w:left="105" w:right="1815"/>
              <w:rPr>
                <w:color w:val="000000" w:themeColor="text1"/>
              </w:rPr>
            </w:pPr>
            <w:r w:rsidRPr="007E2DC0">
              <w:rPr>
                <w:color w:val="000000" w:themeColor="text1"/>
              </w:rPr>
              <w:t>Electromagnetic Interference (EMI) and Electromagnetic Compatibility (EMC) testing of PV Inverters</w:t>
            </w:r>
          </w:p>
        </w:tc>
      </w:tr>
      <w:tr w:rsidR="009E0A09" w:rsidRPr="007E2DC0" w14:paraId="59CBE4CD" w14:textId="77777777">
        <w:trPr>
          <w:trHeight w:val="335"/>
        </w:trPr>
        <w:tc>
          <w:tcPr>
            <w:tcW w:w="9412" w:type="dxa"/>
            <w:gridSpan w:val="3"/>
            <w:vAlign w:val="center"/>
          </w:tcPr>
          <w:p w14:paraId="69E38E02" w14:textId="77777777" w:rsidR="009E0A09" w:rsidRPr="007E2DC0" w:rsidRDefault="009E0A09" w:rsidP="007E2DC0">
            <w:pPr>
              <w:pStyle w:val="TableParagraph"/>
              <w:spacing w:after="120" w:line="288" w:lineRule="auto"/>
              <w:jc w:val="center"/>
              <w:rPr>
                <w:color w:val="000000" w:themeColor="text1"/>
              </w:rPr>
            </w:pPr>
            <w:r w:rsidRPr="007E2DC0">
              <w:rPr>
                <w:b/>
                <w:color w:val="000000" w:themeColor="text1"/>
              </w:rPr>
              <w:t>Fuse</w:t>
            </w:r>
          </w:p>
        </w:tc>
      </w:tr>
      <w:tr w:rsidR="009E0A09" w:rsidRPr="007E2DC0" w14:paraId="7CC3EB14" w14:textId="77777777">
        <w:trPr>
          <w:trHeight w:val="422"/>
        </w:trPr>
        <w:tc>
          <w:tcPr>
            <w:tcW w:w="2305" w:type="dxa"/>
          </w:tcPr>
          <w:p w14:paraId="7E1572E5"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IS / IEC 60947 (Part</w:t>
            </w:r>
          </w:p>
          <w:p w14:paraId="17E5C703"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1, 2 &amp; 3), EN</w:t>
            </w:r>
          </w:p>
          <w:p w14:paraId="65106F77"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50521</w:t>
            </w:r>
          </w:p>
        </w:tc>
        <w:tc>
          <w:tcPr>
            <w:tcW w:w="7107" w:type="dxa"/>
            <w:gridSpan w:val="2"/>
          </w:tcPr>
          <w:p w14:paraId="42911CF8"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General safety requirements for connectors, switches, circuit breakers (AC/DC):</w:t>
            </w:r>
          </w:p>
          <w:p w14:paraId="54112FC8" w14:textId="77777777" w:rsidR="009E0A09" w:rsidRPr="007E2DC0" w:rsidRDefault="009E0A09" w:rsidP="007E2DC0">
            <w:pPr>
              <w:pStyle w:val="TableParagraph"/>
              <w:numPr>
                <w:ilvl w:val="0"/>
                <w:numId w:val="12"/>
              </w:numPr>
              <w:tabs>
                <w:tab w:val="left" w:pos="346"/>
              </w:tabs>
              <w:spacing w:after="120" w:line="288" w:lineRule="auto"/>
              <w:rPr>
                <w:color w:val="000000" w:themeColor="text1"/>
              </w:rPr>
            </w:pPr>
            <w:r w:rsidRPr="007E2DC0">
              <w:rPr>
                <w:color w:val="000000" w:themeColor="text1"/>
              </w:rPr>
              <w:t>Low-voltage Switchgear and Control-gear, Part 1: General rules</w:t>
            </w:r>
          </w:p>
          <w:p w14:paraId="3262F5C2" w14:textId="77777777" w:rsidR="009E0A09" w:rsidRPr="007E2DC0" w:rsidRDefault="009E0A09" w:rsidP="007E2DC0">
            <w:pPr>
              <w:pStyle w:val="TableParagraph"/>
              <w:numPr>
                <w:ilvl w:val="0"/>
                <w:numId w:val="12"/>
              </w:numPr>
              <w:tabs>
                <w:tab w:val="left" w:pos="356"/>
              </w:tabs>
              <w:spacing w:after="120" w:line="288" w:lineRule="auto"/>
              <w:ind w:left="105" w:firstLine="0"/>
              <w:rPr>
                <w:color w:val="000000" w:themeColor="text1"/>
              </w:rPr>
            </w:pPr>
            <w:r w:rsidRPr="007E2DC0">
              <w:rPr>
                <w:color w:val="000000" w:themeColor="text1"/>
              </w:rPr>
              <w:t>Low-Voltage Switchgear and Control-gear, Part 2: Circuit Breakers</w:t>
            </w:r>
          </w:p>
          <w:p w14:paraId="197ACEBF" w14:textId="77777777" w:rsidR="009E0A09" w:rsidRPr="007E2DC0" w:rsidRDefault="009E0A09" w:rsidP="007E2DC0">
            <w:pPr>
              <w:pStyle w:val="TableParagraph"/>
              <w:numPr>
                <w:ilvl w:val="0"/>
                <w:numId w:val="12"/>
              </w:numPr>
              <w:tabs>
                <w:tab w:val="left" w:pos="336"/>
              </w:tabs>
              <w:spacing w:after="120" w:line="288" w:lineRule="auto"/>
              <w:ind w:left="105" w:firstLine="0"/>
              <w:rPr>
                <w:color w:val="000000" w:themeColor="text1"/>
              </w:rPr>
            </w:pPr>
            <w:r w:rsidRPr="007E2DC0">
              <w:rPr>
                <w:color w:val="000000" w:themeColor="text1"/>
              </w:rPr>
              <w:t>Low-voltage switchgear and Control-gear, Part 3: Switches, disconnectors, switch-disconnectors, and fuse-combination units</w:t>
            </w:r>
          </w:p>
          <w:p w14:paraId="175A42DE" w14:textId="77777777" w:rsidR="009E0A09" w:rsidRPr="007E2DC0" w:rsidRDefault="009E0A09" w:rsidP="007E2DC0">
            <w:pPr>
              <w:pStyle w:val="TableParagraph"/>
              <w:numPr>
                <w:ilvl w:val="0"/>
                <w:numId w:val="12"/>
              </w:numPr>
              <w:tabs>
                <w:tab w:val="left" w:pos="356"/>
              </w:tabs>
              <w:spacing w:after="120" w:line="288" w:lineRule="auto"/>
              <w:ind w:left="105" w:right="201" w:firstLine="0"/>
              <w:rPr>
                <w:color w:val="000000" w:themeColor="text1"/>
              </w:rPr>
            </w:pPr>
            <w:r w:rsidRPr="007E2DC0">
              <w:rPr>
                <w:color w:val="000000" w:themeColor="text1"/>
                <w:spacing w:val="-4"/>
              </w:rPr>
              <w:t xml:space="preserve">EN </w:t>
            </w:r>
            <w:r w:rsidRPr="007E2DC0">
              <w:rPr>
                <w:color w:val="000000" w:themeColor="text1"/>
              </w:rPr>
              <w:t>50521: Connectors for photovoltaic systems – Safety requirements and tests</w:t>
            </w:r>
          </w:p>
        </w:tc>
      </w:tr>
      <w:tr w:rsidR="009E0A09" w:rsidRPr="007E2DC0" w14:paraId="37A8DD24" w14:textId="77777777">
        <w:trPr>
          <w:trHeight w:val="644"/>
        </w:trPr>
        <w:tc>
          <w:tcPr>
            <w:tcW w:w="2305" w:type="dxa"/>
          </w:tcPr>
          <w:p w14:paraId="031E5375"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IS / IEC 60269-6</w:t>
            </w:r>
          </w:p>
        </w:tc>
        <w:tc>
          <w:tcPr>
            <w:tcW w:w="7107" w:type="dxa"/>
            <w:gridSpan w:val="2"/>
          </w:tcPr>
          <w:p w14:paraId="3D746647"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Low-voltage fuses - Part 6: Supplementary requirements for</w:t>
            </w:r>
          </w:p>
          <w:p w14:paraId="3584832B"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fuse-links for the protection of solar photovoltaic energy systems</w:t>
            </w:r>
          </w:p>
        </w:tc>
      </w:tr>
      <w:tr w:rsidR="009E0A09" w:rsidRPr="007E2DC0" w14:paraId="67221B48" w14:textId="77777777">
        <w:trPr>
          <w:trHeight w:val="395"/>
        </w:trPr>
        <w:tc>
          <w:tcPr>
            <w:tcW w:w="9412" w:type="dxa"/>
            <w:gridSpan w:val="3"/>
            <w:vAlign w:val="center"/>
          </w:tcPr>
          <w:p w14:paraId="643883B8" w14:textId="77777777" w:rsidR="009E0A09" w:rsidRPr="007E2DC0" w:rsidRDefault="009E0A09" w:rsidP="007E2DC0">
            <w:pPr>
              <w:pStyle w:val="TableParagraph"/>
              <w:spacing w:after="120" w:line="288" w:lineRule="auto"/>
              <w:ind w:left="105"/>
              <w:jc w:val="center"/>
              <w:rPr>
                <w:b/>
                <w:color w:val="000000" w:themeColor="text1"/>
              </w:rPr>
            </w:pPr>
            <w:r w:rsidRPr="007E2DC0">
              <w:rPr>
                <w:b/>
                <w:color w:val="000000" w:themeColor="text1"/>
              </w:rPr>
              <w:t>Solar PV Roof Mounting Structure</w:t>
            </w:r>
          </w:p>
        </w:tc>
      </w:tr>
      <w:tr w:rsidR="009E0A09" w:rsidRPr="007E2DC0" w14:paraId="38DBB5E4" w14:textId="77777777">
        <w:trPr>
          <w:trHeight w:val="644"/>
        </w:trPr>
        <w:tc>
          <w:tcPr>
            <w:tcW w:w="2305" w:type="dxa"/>
            <w:vAlign w:val="center"/>
          </w:tcPr>
          <w:p w14:paraId="227D9983"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IS 2062 / IS 4759</w:t>
            </w:r>
          </w:p>
        </w:tc>
        <w:tc>
          <w:tcPr>
            <w:tcW w:w="7107" w:type="dxa"/>
            <w:gridSpan w:val="2"/>
            <w:vAlign w:val="center"/>
          </w:tcPr>
          <w:p w14:paraId="4776EFD6"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Material for the structure mounting</w:t>
            </w:r>
          </w:p>
        </w:tc>
      </w:tr>
      <w:tr w:rsidR="009E0A09" w:rsidRPr="007E2DC0" w14:paraId="5854358B" w14:textId="77777777">
        <w:trPr>
          <w:trHeight w:val="436"/>
        </w:trPr>
        <w:tc>
          <w:tcPr>
            <w:tcW w:w="9412" w:type="dxa"/>
            <w:gridSpan w:val="3"/>
            <w:vAlign w:val="center"/>
          </w:tcPr>
          <w:p w14:paraId="5FDDBACD" w14:textId="77777777" w:rsidR="009E0A09" w:rsidRPr="007E2DC0" w:rsidRDefault="009E0A09" w:rsidP="007E2DC0">
            <w:pPr>
              <w:pStyle w:val="TableParagraph"/>
              <w:spacing w:after="120" w:line="288" w:lineRule="auto"/>
              <w:ind w:left="105"/>
              <w:jc w:val="center"/>
              <w:rPr>
                <w:b/>
                <w:color w:val="000000" w:themeColor="text1"/>
              </w:rPr>
            </w:pPr>
            <w:r w:rsidRPr="007E2DC0">
              <w:rPr>
                <w:b/>
                <w:color w:val="000000" w:themeColor="text1"/>
              </w:rPr>
              <w:t>Surge Arrestors</w:t>
            </w:r>
          </w:p>
        </w:tc>
      </w:tr>
      <w:tr w:rsidR="009E0A09" w:rsidRPr="007E2DC0" w14:paraId="70B07FCC" w14:textId="77777777">
        <w:trPr>
          <w:trHeight w:val="328"/>
        </w:trPr>
        <w:tc>
          <w:tcPr>
            <w:tcW w:w="2305" w:type="dxa"/>
          </w:tcPr>
          <w:p w14:paraId="319704FE"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IEC 62305-4</w:t>
            </w:r>
          </w:p>
        </w:tc>
        <w:tc>
          <w:tcPr>
            <w:tcW w:w="7107" w:type="dxa"/>
            <w:gridSpan w:val="2"/>
          </w:tcPr>
          <w:p w14:paraId="09A7428B" w14:textId="5B64B3C0" w:rsidR="009E0A09" w:rsidRPr="007E2DC0" w:rsidRDefault="002629CF" w:rsidP="007E2DC0">
            <w:pPr>
              <w:pStyle w:val="TableParagraph"/>
              <w:spacing w:after="120" w:line="288" w:lineRule="auto"/>
              <w:ind w:left="105"/>
              <w:rPr>
                <w:color w:val="000000" w:themeColor="text1"/>
              </w:rPr>
            </w:pPr>
            <w:r w:rsidRPr="007E2DC0">
              <w:rPr>
                <w:color w:val="000000" w:themeColor="text1"/>
              </w:rPr>
              <w:t>Lightning</w:t>
            </w:r>
            <w:r w:rsidR="009E0A09" w:rsidRPr="007E2DC0">
              <w:rPr>
                <w:color w:val="000000" w:themeColor="text1"/>
              </w:rPr>
              <w:t xml:space="preserve"> Protection Standard, CEA safety regulations</w:t>
            </w:r>
          </w:p>
        </w:tc>
      </w:tr>
      <w:tr w:rsidR="009E0A09" w:rsidRPr="007E2DC0" w14:paraId="302BE071" w14:textId="77777777">
        <w:trPr>
          <w:trHeight w:val="328"/>
        </w:trPr>
        <w:tc>
          <w:tcPr>
            <w:tcW w:w="2305" w:type="dxa"/>
          </w:tcPr>
          <w:p w14:paraId="3E23A2E1"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 xml:space="preserve">BFC 17-102:2011 / </w:t>
            </w:r>
          </w:p>
          <w:p w14:paraId="782C6F9F"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 xml:space="preserve">NFC 102:2011 / IEC </w:t>
            </w:r>
          </w:p>
          <w:p w14:paraId="5BC31774" w14:textId="77777777" w:rsidR="009E0A09" w:rsidRPr="007E2DC0" w:rsidRDefault="009E0A09" w:rsidP="007E2DC0">
            <w:pPr>
              <w:pStyle w:val="TableParagraph"/>
              <w:spacing w:after="120" w:line="288" w:lineRule="auto"/>
              <w:ind w:left="105"/>
              <w:rPr>
                <w:color w:val="000000" w:themeColor="text1"/>
              </w:rPr>
            </w:pPr>
            <w:r w:rsidRPr="007E2DC0">
              <w:rPr>
                <w:color w:val="000000" w:themeColor="text1"/>
              </w:rPr>
              <w:t>62305</w:t>
            </w:r>
          </w:p>
        </w:tc>
        <w:tc>
          <w:tcPr>
            <w:tcW w:w="7107" w:type="dxa"/>
            <w:gridSpan w:val="2"/>
          </w:tcPr>
          <w:p w14:paraId="66679E2C" w14:textId="364794A2" w:rsidR="009E0A09" w:rsidRPr="007E2DC0" w:rsidRDefault="00AF56E7" w:rsidP="007E2DC0">
            <w:pPr>
              <w:pStyle w:val="TableParagraph"/>
              <w:spacing w:after="120" w:line="288" w:lineRule="auto"/>
              <w:ind w:left="105"/>
              <w:rPr>
                <w:color w:val="000000" w:themeColor="text1"/>
              </w:rPr>
            </w:pPr>
            <w:r w:rsidRPr="007E2DC0">
              <w:rPr>
                <w:color w:val="000000" w:themeColor="text1"/>
              </w:rPr>
              <w:t>Lightning</w:t>
            </w:r>
            <w:r w:rsidR="009E0A09" w:rsidRPr="007E2DC0">
              <w:rPr>
                <w:color w:val="000000" w:themeColor="text1"/>
              </w:rPr>
              <w:t xml:space="preserve"> Protection Standard</w:t>
            </w:r>
          </w:p>
        </w:tc>
      </w:tr>
      <w:tr w:rsidR="009E0A09" w:rsidRPr="007E2DC0" w14:paraId="3E162665" w14:textId="77777777">
        <w:trPr>
          <w:trHeight w:val="668"/>
        </w:trPr>
        <w:tc>
          <w:tcPr>
            <w:tcW w:w="2305" w:type="dxa"/>
          </w:tcPr>
          <w:p w14:paraId="1E4E1C74" w14:textId="77777777" w:rsidR="009E0A09" w:rsidRPr="007E2DC0" w:rsidRDefault="009E0A09" w:rsidP="007E2DC0">
            <w:pPr>
              <w:pStyle w:val="TableParagraph"/>
              <w:spacing w:after="120" w:line="288" w:lineRule="auto"/>
              <w:ind w:left="105" w:right="636"/>
              <w:rPr>
                <w:color w:val="000000" w:themeColor="text1"/>
              </w:rPr>
            </w:pPr>
            <w:r w:rsidRPr="007E2DC0">
              <w:rPr>
                <w:color w:val="000000" w:themeColor="text1"/>
              </w:rPr>
              <w:t xml:space="preserve">IEC 60364-5-53 / IS 15086-5 </w:t>
            </w:r>
            <w:r w:rsidRPr="007E2DC0">
              <w:rPr>
                <w:color w:val="000000" w:themeColor="text1"/>
              </w:rPr>
              <w:lastRenderedPageBreak/>
              <w:t>(SPD)</w:t>
            </w:r>
          </w:p>
          <w:p w14:paraId="35A659F8" w14:textId="77777777" w:rsidR="009E0A09" w:rsidRPr="007E2DC0" w:rsidRDefault="009E0A09" w:rsidP="007E2DC0">
            <w:pPr>
              <w:pStyle w:val="TableParagraph"/>
              <w:spacing w:after="120" w:line="288" w:lineRule="auto"/>
              <w:ind w:left="105" w:right="636"/>
              <w:rPr>
                <w:color w:val="000000" w:themeColor="text1"/>
              </w:rPr>
            </w:pPr>
            <w:r w:rsidRPr="007E2DC0">
              <w:rPr>
                <w:color w:val="000000" w:themeColor="text1"/>
              </w:rPr>
              <w:t>IEC 61643 – 11:2011</w:t>
            </w:r>
          </w:p>
        </w:tc>
        <w:tc>
          <w:tcPr>
            <w:tcW w:w="7107" w:type="dxa"/>
            <w:gridSpan w:val="2"/>
          </w:tcPr>
          <w:p w14:paraId="49D6520A" w14:textId="77777777" w:rsidR="009E0A09" w:rsidRPr="007E2DC0" w:rsidRDefault="009E0A09" w:rsidP="007E2DC0">
            <w:pPr>
              <w:pStyle w:val="TableParagraph"/>
              <w:spacing w:after="120" w:line="288" w:lineRule="auto"/>
              <w:ind w:left="105" w:right="440"/>
              <w:rPr>
                <w:color w:val="000000" w:themeColor="text1"/>
              </w:rPr>
            </w:pPr>
            <w:r w:rsidRPr="007E2DC0">
              <w:rPr>
                <w:color w:val="000000" w:themeColor="text1"/>
              </w:rPr>
              <w:lastRenderedPageBreak/>
              <w:t xml:space="preserve">Electrical installations of buildings - Part 5-53: Selection and erection of electrical equipment - isolation, switching and control Low-voltage </w:t>
            </w:r>
            <w:r w:rsidRPr="007E2DC0">
              <w:rPr>
                <w:color w:val="000000" w:themeColor="text1"/>
              </w:rPr>
              <w:lastRenderedPageBreak/>
              <w:t>surge protective devices – Part 11: Surge protective devices connected to low-voltage power systems – Requirements and test methods</w:t>
            </w:r>
          </w:p>
        </w:tc>
      </w:tr>
      <w:tr w:rsidR="009E0A09" w:rsidRPr="007E2DC0" w14:paraId="0E67DD9E" w14:textId="77777777">
        <w:trPr>
          <w:trHeight w:val="668"/>
        </w:trPr>
        <w:tc>
          <w:tcPr>
            <w:tcW w:w="9412" w:type="dxa"/>
            <w:gridSpan w:val="3"/>
            <w:vAlign w:val="center"/>
          </w:tcPr>
          <w:p w14:paraId="72CBC595" w14:textId="77777777" w:rsidR="009E0A09" w:rsidRPr="007E2DC0" w:rsidRDefault="009E0A09" w:rsidP="007E2DC0">
            <w:pPr>
              <w:pStyle w:val="TableParagraph"/>
              <w:spacing w:after="120" w:line="288" w:lineRule="auto"/>
              <w:ind w:left="105" w:right="440"/>
              <w:jc w:val="center"/>
              <w:rPr>
                <w:b/>
                <w:color w:val="000000" w:themeColor="text1"/>
              </w:rPr>
            </w:pPr>
            <w:r w:rsidRPr="007E2DC0">
              <w:rPr>
                <w:b/>
                <w:color w:val="000000" w:themeColor="text1"/>
              </w:rPr>
              <w:lastRenderedPageBreak/>
              <w:t>Cables</w:t>
            </w:r>
          </w:p>
        </w:tc>
      </w:tr>
      <w:tr w:rsidR="009E0A09" w:rsidRPr="007E2DC0" w14:paraId="76B9D95F" w14:textId="77777777">
        <w:trPr>
          <w:trHeight w:val="668"/>
        </w:trPr>
        <w:tc>
          <w:tcPr>
            <w:tcW w:w="2305" w:type="dxa"/>
          </w:tcPr>
          <w:p w14:paraId="41ADACDF" w14:textId="77777777" w:rsidR="009E0A09" w:rsidRPr="007E2DC0" w:rsidRDefault="009E0A09" w:rsidP="007E2DC0">
            <w:pPr>
              <w:pStyle w:val="TableParagraph"/>
              <w:spacing w:after="120" w:line="288" w:lineRule="auto"/>
              <w:ind w:left="105" w:right="636"/>
              <w:rPr>
                <w:color w:val="000000" w:themeColor="text1"/>
              </w:rPr>
            </w:pPr>
            <w:r w:rsidRPr="007E2DC0">
              <w:rPr>
                <w:color w:val="000000" w:themeColor="text1"/>
              </w:rPr>
              <w:t>IEC 60227 / IS 694, IEC 60502 / IS 1554 (Part 1 &amp; 2) / IEC 69947 (as applicable)</w:t>
            </w:r>
          </w:p>
        </w:tc>
        <w:tc>
          <w:tcPr>
            <w:tcW w:w="7107" w:type="dxa"/>
            <w:gridSpan w:val="2"/>
          </w:tcPr>
          <w:p w14:paraId="3ECDC2E0" w14:textId="77777777" w:rsidR="009E0A09" w:rsidRPr="007E2DC0" w:rsidRDefault="009E0A09" w:rsidP="007E2DC0">
            <w:pPr>
              <w:pStyle w:val="TableParagraph"/>
              <w:spacing w:after="120" w:line="288" w:lineRule="auto"/>
              <w:ind w:left="105" w:right="440"/>
              <w:rPr>
                <w:color w:val="000000" w:themeColor="text1"/>
              </w:rPr>
            </w:pPr>
            <w:r w:rsidRPr="007E2DC0">
              <w:rPr>
                <w:color w:val="000000" w:themeColor="text1"/>
              </w:rPr>
              <w:t xml:space="preserve">General test and measuring method for PVC (Polyvinyl chloride) insulated cables (for working voltages up to and including 1100 V, and resistant for outdoor installation) </w:t>
            </w:r>
          </w:p>
        </w:tc>
      </w:tr>
      <w:tr w:rsidR="009E0A09" w:rsidRPr="007E2DC0" w14:paraId="5A1D2DA3" w14:textId="77777777">
        <w:trPr>
          <w:trHeight w:val="668"/>
        </w:trPr>
        <w:tc>
          <w:tcPr>
            <w:tcW w:w="2305" w:type="dxa"/>
          </w:tcPr>
          <w:p w14:paraId="52D51516" w14:textId="77777777" w:rsidR="009E0A09" w:rsidRPr="007E2DC0" w:rsidRDefault="009E0A09" w:rsidP="007E2DC0">
            <w:pPr>
              <w:pStyle w:val="TableParagraph"/>
              <w:spacing w:after="120" w:line="288" w:lineRule="auto"/>
              <w:ind w:left="105" w:right="636"/>
              <w:rPr>
                <w:color w:val="000000" w:themeColor="text1"/>
              </w:rPr>
            </w:pPr>
            <w:r w:rsidRPr="007E2DC0">
              <w:rPr>
                <w:color w:val="000000" w:themeColor="text1"/>
              </w:rPr>
              <w:t>IS 17293:202</w:t>
            </w:r>
          </w:p>
        </w:tc>
        <w:tc>
          <w:tcPr>
            <w:tcW w:w="7107" w:type="dxa"/>
            <w:gridSpan w:val="2"/>
          </w:tcPr>
          <w:p w14:paraId="5396C555" w14:textId="77777777" w:rsidR="009E0A09" w:rsidRPr="007E2DC0" w:rsidRDefault="009E0A09" w:rsidP="007E2DC0">
            <w:pPr>
              <w:pStyle w:val="TableParagraph"/>
              <w:spacing w:after="120" w:line="288" w:lineRule="auto"/>
              <w:ind w:left="105" w:right="440"/>
              <w:rPr>
                <w:color w:val="000000" w:themeColor="text1"/>
              </w:rPr>
            </w:pPr>
            <w:r w:rsidRPr="007E2DC0">
              <w:rPr>
                <w:color w:val="000000" w:themeColor="text1"/>
              </w:rPr>
              <w:t>Electric Cables for Photovoltaic Systems for Rated Voltage 1500 V DC</w:t>
            </w:r>
          </w:p>
        </w:tc>
      </w:tr>
      <w:tr w:rsidR="009E0A09" w:rsidRPr="007E2DC0" w14:paraId="5F0E41B4" w14:textId="77777777">
        <w:trPr>
          <w:trHeight w:val="668"/>
        </w:trPr>
        <w:tc>
          <w:tcPr>
            <w:tcW w:w="9412" w:type="dxa"/>
            <w:gridSpan w:val="3"/>
            <w:vAlign w:val="center"/>
          </w:tcPr>
          <w:p w14:paraId="2C6CA54D" w14:textId="77777777" w:rsidR="009E0A09" w:rsidRPr="007E2DC0" w:rsidRDefault="009E0A09" w:rsidP="007E2DC0">
            <w:pPr>
              <w:pStyle w:val="TableParagraph"/>
              <w:spacing w:after="120" w:line="288" w:lineRule="auto"/>
              <w:ind w:left="105" w:right="440"/>
              <w:jc w:val="center"/>
              <w:rPr>
                <w:b/>
                <w:color w:val="000000" w:themeColor="text1"/>
              </w:rPr>
            </w:pPr>
            <w:r w:rsidRPr="007E2DC0">
              <w:rPr>
                <w:b/>
                <w:color w:val="000000" w:themeColor="text1"/>
              </w:rPr>
              <w:t>Junction Boxes</w:t>
            </w:r>
          </w:p>
        </w:tc>
      </w:tr>
      <w:tr w:rsidR="009E0A09" w:rsidRPr="007E2DC0" w14:paraId="42237FF5" w14:textId="77777777">
        <w:trPr>
          <w:trHeight w:val="668"/>
        </w:trPr>
        <w:tc>
          <w:tcPr>
            <w:tcW w:w="2305" w:type="dxa"/>
          </w:tcPr>
          <w:p w14:paraId="40FB8236" w14:textId="77777777" w:rsidR="009E0A09" w:rsidRPr="007E2DC0" w:rsidRDefault="009E0A09" w:rsidP="007E2DC0">
            <w:pPr>
              <w:pStyle w:val="TableParagraph"/>
              <w:spacing w:after="120" w:line="288" w:lineRule="auto"/>
              <w:ind w:left="105" w:right="636"/>
              <w:rPr>
                <w:color w:val="000000" w:themeColor="text1"/>
              </w:rPr>
            </w:pPr>
            <w:r w:rsidRPr="007E2DC0">
              <w:rPr>
                <w:color w:val="000000" w:themeColor="text1"/>
              </w:rPr>
              <w:t>IEC 60529</w:t>
            </w:r>
          </w:p>
        </w:tc>
        <w:tc>
          <w:tcPr>
            <w:tcW w:w="7107" w:type="dxa"/>
            <w:gridSpan w:val="2"/>
          </w:tcPr>
          <w:p w14:paraId="0BBF3A12" w14:textId="77777777" w:rsidR="009E0A09" w:rsidRPr="007E2DC0" w:rsidRDefault="009E0A09" w:rsidP="007E2DC0">
            <w:pPr>
              <w:pStyle w:val="TableParagraph"/>
              <w:spacing w:after="120" w:line="288" w:lineRule="auto"/>
              <w:ind w:left="105" w:right="440"/>
              <w:rPr>
                <w:color w:val="000000" w:themeColor="text1"/>
              </w:rPr>
            </w:pPr>
            <w:r w:rsidRPr="007E2DC0">
              <w:rPr>
                <w:color w:val="000000" w:themeColor="text1"/>
              </w:rPr>
              <w:t xml:space="preserve">Junction boxes and solar panel terminal boxes shall be of the thermo-plastic type with IP 65 or better protection for outdoor use, and IP 54 or better protection for indoor use </w:t>
            </w:r>
          </w:p>
        </w:tc>
      </w:tr>
    </w:tbl>
    <w:p w14:paraId="66F0B56A" w14:textId="77777777" w:rsidR="009E0A09" w:rsidRPr="007E2DC0" w:rsidRDefault="009E0A09" w:rsidP="007E2DC0">
      <w:pPr>
        <w:rPr>
          <w:color w:val="000000" w:themeColor="text1"/>
        </w:rPr>
      </w:pPr>
      <w:r w:rsidRPr="007E2DC0">
        <w:rPr>
          <w:color w:val="000000" w:themeColor="text1"/>
        </w:rPr>
        <w:br w:type="page"/>
      </w:r>
    </w:p>
    <w:p w14:paraId="3B6C946D" w14:textId="04D6D68D" w:rsidR="009E0A09" w:rsidRPr="007E2DC0" w:rsidRDefault="009E0A09" w:rsidP="007E2DC0">
      <w:pPr>
        <w:pStyle w:val="Heading2"/>
        <w:jc w:val="center"/>
        <w:rPr>
          <w:b/>
          <w:bCs/>
        </w:rPr>
      </w:pPr>
      <w:r w:rsidRPr="007E2DC0">
        <w:rPr>
          <w:b/>
          <w:bCs/>
        </w:rPr>
        <w:lastRenderedPageBreak/>
        <w:t>ANNEXURE</w:t>
      </w:r>
      <w:r w:rsidR="00481BFF" w:rsidRPr="007E2DC0">
        <w:rPr>
          <w:b/>
          <w:bCs/>
        </w:rPr>
        <w:t xml:space="preserve"> –</w:t>
      </w:r>
      <w:r w:rsidRPr="007E2DC0">
        <w:rPr>
          <w:b/>
          <w:bCs/>
        </w:rPr>
        <w:t xml:space="preserve"> C</w:t>
      </w:r>
    </w:p>
    <w:p w14:paraId="6D741722" w14:textId="77777777" w:rsidR="009B201D" w:rsidRPr="007E2DC0" w:rsidRDefault="009B201D" w:rsidP="007E2DC0"/>
    <w:p w14:paraId="4F86E92C" w14:textId="1666D770" w:rsidR="009E0A09" w:rsidRPr="007E2DC0" w:rsidRDefault="009E0A09" w:rsidP="007E2DC0">
      <w:pPr>
        <w:spacing w:after="120" w:line="288" w:lineRule="auto"/>
        <w:ind w:left="359" w:right="774"/>
        <w:jc w:val="center"/>
        <w:rPr>
          <w:b/>
          <w:color w:val="000000" w:themeColor="text1"/>
        </w:rPr>
      </w:pPr>
      <w:r w:rsidRPr="007E2DC0">
        <w:rPr>
          <w:b/>
          <w:color w:val="000000" w:themeColor="text1"/>
        </w:rPr>
        <w:t xml:space="preserve">Details of </w:t>
      </w:r>
      <w:r w:rsidR="00481BFF" w:rsidRPr="007E2DC0">
        <w:rPr>
          <w:b/>
          <w:color w:val="000000" w:themeColor="text1"/>
        </w:rPr>
        <w:t>Work Package-</w:t>
      </w:r>
      <w:r w:rsidRPr="007E2DC0">
        <w:rPr>
          <w:b/>
          <w:color w:val="000000" w:themeColor="text1"/>
        </w:rPr>
        <w:t xml:space="preserve">wise </w:t>
      </w:r>
      <w:r w:rsidR="00481BFF" w:rsidRPr="007E2DC0">
        <w:rPr>
          <w:b/>
          <w:color w:val="000000" w:themeColor="text1"/>
        </w:rPr>
        <w:t>I</w:t>
      </w:r>
      <w:r w:rsidRPr="007E2DC0">
        <w:rPr>
          <w:b/>
          <w:color w:val="000000" w:themeColor="text1"/>
        </w:rPr>
        <w:t xml:space="preserve">dentified </w:t>
      </w:r>
      <w:r w:rsidR="00481BFF" w:rsidRPr="007E2DC0">
        <w:rPr>
          <w:b/>
          <w:color w:val="000000" w:themeColor="text1"/>
        </w:rPr>
        <w:t>BC and OC H</w:t>
      </w:r>
      <w:r w:rsidRPr="007E2DC0">
        <w:rPr>
          <w:b/>
          <w:color w:val="000000" w:themeColor="text1"/>
        </w:rPr>
        <w:t xml:space="preserve">ouseholds for </w:t>
      </w:r>
      <w:r w:rsidR="00481BFF" w:rsidRPr="007E2DC0">
        <w:rPr>
          <w:b/>
          <w:color w:val="000000" w:themeColor="text1"/>
        </w:rPr>
        <w:t>S</w:t>
      </w:r>
      <w:r w:rsidRPr="007E2DC0">
        <w:rPr>
          <w:b/>
          <w:color w:val="000000" w:themeColor="text1"/>
        </w:rPr>
        <w:t xml:space="preserve">etting </w:t>
      </w:r>
      <w:proofErr w:type="gramStart"/>
      <w:r w:rsidRPr="007E2DC0">
        <w:rPr>
          <w:b/>
          <w:color w:val="000000" w:themeColor="text1"/>
        </w:rPr>
        <w:t>up of</w:t>
      </w:r>
      <w:proofErr w:type="gramEnd"/>
      <w:r w:rsidRPr="007E2DC0">
        <w:rPr>
          <w:b/>
          <w:color w:val="000000" w:themeColor="text1"/>
        </w:rPr>
        <w:t xml:space="preserve"> Grid</w:t>
      </w:r>
      <w:r w:rsidR="00481BFF" w:rsidRPr="007E2DC0">
        <w:rPr>
          <w:b/>
          <w:color w:val="000000" w:themeColor="text1"/>
        </w:rPr>
        <w:t>-</w:t>
      </w:r>
      <w:r w:rsidRPr="007E2DC0">
        <w:rPr>
          <w:b/>
          <w:color w:val="000000" w:themeColor="text1"/>
        </w:rPr>
        <w:t>Connected Rooftop Solar Systems</w:t>
      </w:r>
    </w:p>
    <w:p w14:paraId="05AC1315" w14:textId="1D6C12E7" w:rsidR="009E0A09" w:rsidRPr="007E2DC0" w:rsidRDefault="009E0A09" w:rsidP="007E2DC0">
      <w:pPr>
        <w:spacing w:after="120" w:line="288" w:lineRule="auto"/>
        <w:ind w:left="359" w:right="774"/>
        <w:jc w:val="center"/>
        <w:rPr>
          <w:b/>
          <w:color w:val="000000" w:themeColor="text1"/>
        </w:rPr>
      </w:pPr>
      <w:r w:rsidRPr="007E2DC0">
        <w:rPr>
          <w:b/>
          <w:color w:val="000000" w:themeColor="text1"/>
        </w:rPr>
        <w:t xml:space="preserve">DISCOM </w:t>
      </w:r>
      <w:r w:rsidR="00481BFF" w:rsidRPr="007E2DC0">
        <w:rPr>
          <w:b/>
          <w:color w:val="000000" w:themeColor="text1"/>
        </w:rPr>
        <w:t>N</w:t>
      </w:r>
      <w:r w:rsidRPr="007E2DC0">
        <w:rPr>
          <w:b/>
          <w:color w:val="000000" w:themeColor="text1"/>
        </w:rPr>
        <w:t>ame: APSPDCL</w:t>
      </w:r>
    </w:p>
    <w:p w14:paraId="430C8806" w14:textId="61187ED3" w:rsidR="00481BFF" w:rsidRPr="007E2DC0" w:rsidRDefault="00481BFF" w:rsidP="007E2DC0">
      <w:pPr>
        <w:spacing w:after="120" w:line="288" w:lineRule="auto"/>
        <w:ind w:left="359" w:right="774"/>
        <w:jc w:val="center"/>
        <w:rPr>
          <w:b/>
          <w:color w:val="000000" w:themeColor="text1"/>
        </w:rPr>
      </w:pPr>
      <w:r w:rsidRPr="007E2DC0">
        <w:rPr>
          <w:b/>
          <w:color w:val="000000" w:themeColor="text1"/>
        </w:rPr>
        <w:t>Jurisdiction Name:</w:t>
      </w:r>
      <w:r w:rsidR="003F78DF" w:rsidRPr="007E2DC0">
        <w:rPr>
          <w:b/>
          <w:color w:val="000000" w:themeColor="text1"/>
        </w:rPr>
        <w:t xml:space="preserve"> RESCO, </w:t>
      </w:r>
      <w:proofErr w:type="spellStart"/>
      <w:r w:rsidR="003F78DF" w:rsidRPr="007E2DC0">
        <w:rPr>
          <w:b/>
          <w:color w:val="000000" w:themeColor="text1"/>
        </w:rPr>
        <w:t>Kuppam</w:t>
      </w:r>
      <w:proofErr w:type="spellEnd"/>
    </w:p>
    <w:p w14:paraId="1F51CAE4" w14:textId="77777777" w:rsidR="009E0A09" w:rsidRPr="007E2DC0" w:rsidRDefault="009E0A09" w:rsidP="007E2DC0">
      <w:pPr>
        <w:spacing w:after="120" w:line="288" w:lineRule="auto"/>
        <w:ind w:right="774"/>
        <w:rPr>
          <w:b/>
          <w:color w:val="000000" w:themeColor="text1"/>
        </w:rPr>
      </w:pPr>
    </w:p>
    <w:tbl>
      <w:tblPr>
        <w:tblW w:w="11130"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4A0" w:firstRow="1" w:lastRow="0" w:firstColumn="1" w:lastColumn="0" w:noHBand="0" w:noVBand="1"/>
      </w:tblPr>
      <w:tblGrid>
        <w:gridCol w:w="687"/>
        <w:gridCol w:w="1598"/>
        <w:gridCol w:w="1472"/>
        <w:gridCol w:w="1044"/>
        <w:gridCol w:w="921"/>
        <w:gridCol w:w="1044"/>
        <w:gridCol w:w="921"/>
        <w:gridCol w:w="921"/>
        <w:gridCol w:w="1261"/>
        <w:gridCol w:w="1261"/>
      </w:tblGrid>
      <w:tr w:rsidR="009C55A1" w:rsidRPr="007E2DC0" w14:paraId="7E6A98B2" w14:textId="77777777">
        <w:trPr>
          <w:trHeight w:val="303"/>
        </w:trPr>
        <w:tc>
          <w:tcPr>
            <w:tcW w:w="687" w:type="dxa"/>
            <w:vMerge w:val="restart"/>
            <w:shd w:val="clear" w:color="auto" w:fill="FAE2D5" w:themeFill="accent2" w:themeFillTint="33"/>
            <w:noWrap/>
            <w:vAlign w:val="center"/>
            <w:hideMark/>
          </w:tcPr>
          <w:p w14:paraId="704F2525" w14:textId="77777777" w:rsidR="009C55A1" w:rsidRPr="007E2DC0" w:rsidRDefault="009C55A1" w:rsidP="007E2DC0">
            <w:pPr>
              <w:widowControl/>
              <w:autoSpaceDE/>
              <w:autoSpaceDN/>
              <w:jc w:val="center"/>
              <w:rPr>
                <w:b/>
                <w:bCs/>
                <w:color w:val="000000"/>
              </w:rPr>
            </w:pPr>
            <w:r w:rsidRPr="007E2DC0">
              <w:rPr>
                <w:b/>
                <w:bCs/>
                <w:color w:val="000000"/>
              </w:rPr>
              <w:t>S. No.</w:t>
            </w:r>
          </w:p>
        </w:tc>
        <w:tc>
          <w:tcPr>
            <w:tcW w:w="1598" w:type="dxa"/>
            <w:vMerge w:val="restart"/>
            <w:shd w:val="clear" w:color="auto" w:fill="FAE2D5" w:themeFill="accent2" w:themeFillTint="33"/>
            <w:noWrap/>
            <w:vAlign w:val="center"/>
            <w:hideMark/>
          </w:tcPr>
          <w:p w14:paraId="2750E378" w14:textId="77777777" w:rsidR="009C55A1" w:rsidRPr="007E2DC0" w:rsidRDefault="009C55A1" w:rsidP="007E2DC0">
            <w:pPr>
              <w:widowControl/>
              <w:autoSpaceDE/>
              <w:autoSpaceDN/>
              <w:jc w:val="center"/>
              <w:rPr>
                <w:b/>
                <w:bCs/>
                <w:color w:val="000000"/>
              </w:rPr>
            </w:pPr>
            <w:r w:rsidRPr="007E2DC0">
              <w:rPr>
                <w:b/>
                <w:bCs/>
                <w:color w:val="000000"/>
              </w:rPr>
              <w:t>Mandal</w:t>
            </w:r>
          </w:p>
        </w:tc>
        <w:tc>
          <w:tcPr>
            <w:tcW w:w="1472" w:type="dxa"/>
            <w:vMerge w:val="restart"/>
            <w:shd w:val="clear" w:color="auto" w:fill="FAE2D5" w:themeFill="accent2" w:themeFillTint="33"/>
            <w:noWrap/>
            <w:vAlign w:val="center"/>
            <w:hideMark/>
          </w:tcPr>
          <w:p w14:paraId="65334324" w14:textId="51A9B51D" w:rsidR="009C55A1" w:rsidRPr="007E2DC0" w:rsidRDefault="009C55A1" w:rsidP="007E2DC0">
            <w:pPr>
              <w:widowControl/>
              <w:autoSpaceDE/>
              <w:autoSpaceDN/>
              <w:jc w:val="center"/>
              <w:rPr>
                <w:b/>
                <w:bCs/>
                <w:color w:val="000000"/>
              </w:rPr>
            </w:pPr>
            <w:r w:rsidRPr="007E2DC0">
              <w:rPr>
                <w:b/>
                <w:bCs/>
                <w:color w:val="000000"/>
              </w:rPr>
              <w:t>Work Package No.</w:t>
            </w:r>
          </w:p>
        </w:tc>
        <w:tc>
          <w:tcPr>
            <w:tcW w:w="3009" w:type="dxa"/>
            <w:gridSpan w:val="3"/>
            <w:shd w:val="clear" w:color="auto" w:fill="FAE2D5" w:themeFill="accent2" w:themeFillTint="33"/>
            <w:noWrap/>
            <w:vAlign w:val="center"/>
            <w:hideMark/>
          </w:tcPr>
          <w:p w14:paraId="7AA3A007" w14:textId="77777777" w:rsidR="009C55A1" w:rsidRPr="007E2DC0" w:rsidRDefault="009C55A1" w:rsidP="007E2DC0">
            <w:pPr>
              <w:widowControl/>
              <w:autoSpaceDE/>
              <w:autoSpaceDN/>
              <w:jc w:val="center"/>
              <w:rPr>
                <w:b/>
                <w:bCs/>
                <w:color w:val="000000"/>
              </w:rPr>
            </w:pPr>
            <w:r w:rsidRPr="007E2DC0">
              <w:rPr>
                <w:b/>
                <w:bCs/>
                <w:color w:val="000000"/>
              </w:rPr>
              <w:t>Total Consumers (Nos.)</w:t>
            </w:r>
          </w:p>
        </w:tc>
        <w:tc>
          <w:tcPr>
            <w:tcW w:w="4364" w:type="dxa"/>
            <w:gridSpan w:val="4"/>
            <w:shd w:val="clear" w:color="auto" w:fill="FAE2D5" w:themeFill="accent2" w:themeFillTint="33"/>
          </w:tcPr>
          <w:p w14:paraId="723F3895" w14:textId="71EC685B" w:rsidR="009C55A1" w:rsidRPr="007E2DC0" w:rsidRDefault="009C55A1" w:rsidP="007E2DC0">
            <w:pPr>
              <w:widowControl/>
              <w:autoSpaceDE/>
              <w:autoSpaceDN/>
              <w:jc w:val="center"/>
              <w:rPr>
                <w:b/>
                <w:bCs/>
                <w:color w:val="000000"/>
              </w:rPr>
            </w:pPr>
            <w:r w:rsidRPr="007E2DC0">
              <w:rPr>
                <w:b/>
                <w:bCs/>
                <w:color w:val="000000"/>
              </w:rPr>
              <w:t>Total Rooftop Solar Capacity (MWp)</w:t>
            </w:r>
          </w:p>
        </w:tc>
      </w:tr>
      <w:tr w:rsidR="009C55A1" w:rsidRPr="007E2DC0" w14:paraId="2B1C4384" w14:textId="77777777">
        <w:trPr>
          <w:trHeight w:val="303"/>
        </w:trPr>
        <w:tc>
          <w:tcPr>
            <w:tcW w:w="687" w:type="dxa"/>
            <w:vMerge/>
            <w:shd w:val="clear" w:color="auto" w:fill="FAE2D5" w:themeFill="accent2" w:themeFillTint="33"/>
            <w:vAlign w:val="center"/>
            <w:hideMark/>
          </w:tcPr>
          <w:p w14:paraId="5A70EC82" w14:textId="77777777" w:rsidR="009C55A1" w:rsidRPr="007E2DC0" w:rsidRDefault="009C55A1" w:rsidP="007E2DC0">
            <w:pPr>
              <w:widowControl/>
              <w:autoSpaceDE/>
              <w:autoSpaceDN/>
              <w:jc w:val="center"/>
              <w:rPr>
                <w:b/>
                <w:bCs/>
                <w:color w:val="000000"/>
              </w:rPr>
            </w:pPr>
          </w:p>
        </w:tc>
        <w:tc>
          <w:tcPr>
            <w:tcW w:w="1598" w:type="dxa"/>
            <w:vMerge/>
            <w:shd w:val="clear" w:color="auto" w:fill="FAE2D5" w:themeFill="accent2" w:themeFillTint="33"/>
            <w:vAlign w:val="center"/>
            <w:hideMark/>
          </w:tcPr>
          <w:p w14:paraId="392E1D34" w14:textId="77777777" w:rsidR="009C55A1" w:rsidRPr="007E2DC0" w:rsidRDefault="009C55A1" w:rsidP="007E2DC0">
            <w:pPr>
              <w:widowControl/>
              <w:autoSpaceDE/>
              <w:autoSpaceDN/>
              <w:jc w:val="center"/>
              <w:rPr>
                <w:b/>
                <w:bCs/>
                <w:color w:val="000000"/>
              </w:rPr>
            </w:pPr>
          </w:p>
        </w:tc>
        <w:tc>
          <w:tcPr>
            <w:tcW w:w="1472" w:type="dxa"/>
            <w:vMerge/>
            <w:shd w:val="clear" w:color="auto" w:fill="FAE2D5" w:themeFill="accent2" w:themeFillTint="33"/>
            <w:vAlign w:val="center"/>
            <w:hideMark/>
          </w:tcPr>
          <w:p w14:paraId="392335E6" w14:textId="77777777" w:rsidR="009C55A1" w:rsidRPr="007E2DC0" w:rsidRDefault="009C55A1" w:rsidP="007E2DC0">
            <w:pPr>
              <w:widowControl/>
              <w:autoSpaceDE/>
              <w:autoSpaceDN/>
              <w:jc w:val="center"/>
              <w:rPr>
                <w:b/>
                <w:bCs/>
                <w:color w:val="000000"/>
              </w:rPr>
            </w:pPr>
          </w:p>
        </w:tc>
        <w:tc>
          <w:tcPr>
            <w:tcW w:w="1044" w:type="dxa"/>
            <w:shd w:val="clear" w:color="auto" w:fill="FAE2D5" w:themeFill="accent2" w:themeFillTint="33"/>
            <w:noWrap/>
            <w:vAlign w:val="center"/>
            <w:hideMark/>
          </w:tcPr>
          <w:p w14:paraId="16D78283" w14:textId="77777777" w:rsidR="009C55A1" w:rsidRPr="007E2DC0" w:rsidRDefault="009C55A1" w:rsidP="007E2DC0">
            <w:pPr>
              <w:widowControl/>
              <w:autoSpaceDE/>
              <w:autoSpaceDN/>
              <w:jc w:val="center"/>
              <w:rPr>
                <w:b/>
                <w:bCs/>
                <w:color w:val="000000"/>
              </w:rPr>
            </w:pPr>
            <w:r w:rsidRPr="007E2DC0">
              <w:rPr>
                <w:b/>
                <w:bCs/>
                <w:color w:val="000000"/>
              </w:rPr>
              <w:t>BC</w:t>
            </w:r>
          </w:p>
        </w:tc>
        <w:tc>
          <w:tcPr>
            <w:tcW w:w="921" w:type="dxa"/>
            <w:shd w:val="clear" w:color="auto" w:fill="FAE2D5" w:themeFill="accent2" w:themeFillTint="33"/>
            <w:noWrap/>
            <w:vAlign w:val="center"/>
            <w:hideMark/>
          </w:tcPr>
          <w:p w14:paraId="64B699C7" w14:textId="77777777" w:rsidR="009C55A1" w:rsidRPr="007E2DC0" w:rsidRDefault="009C55A1" w:rsidP="007E2DC0">
            <w:pPr>
              <w:widowControl/>
              <w:autoSpaceDE/>
              <w:autoSpaceDN/>
              <w:jc w:val="center"/>
              <w:rPr>
                <w:b/>
                <w:bCs/>
                <w:color w:val="000000"/>
              </w:rPr>
            </w:pPr>
            <w:r w:rsidRPr="007E2DC0">
              <w:rPr>
                <w:b/>
                <w:bCs/>
                <w:color w:val="000000"/>
              </w:rPr>
              <w:t>OC</w:t>
            </w:r>
          </w:p>
        </w:tc>
        <w:tc>
          <w:tcPr>
            <w:tcW w:w="1044" w:type="dxa"/>
            <w:shd w:val="clear" w:color="auto" w:fill="FAE2D5" w:themeFill="accent2" w:themeFillTint="33"/>
            <w:noWrap/>
            <w:vAlign w:val="center"/>
            <w:hideMark/>
          </w:tcPr>
          <w:p w14:paraId="4C365E5B" w14:textId="77777777" w:rsidR="009C55A1" w:rsidRPr="007E2DC0" w:rsidRDefault="009C55A1" w:rsidP="007E2DC0">
            <w:pPr>
              <w:widowControl/>
              <w:autoSpaceDE/>
              <w:autoSpaceDN/>
              <w:jc w:val="center"/>
              <w:rPr>
                <w:b/>
                <w:bCs/>
                <w:color w:val="000000"/>
              </w:rPr>
            </w:pPr>
            <w:r w:rsidRPr="007E2DC0">
              <w:rPr>
                <w:b/>
                <w:bCs/>
                <w:color w:val="000000"/>
              </w:rPr>
              <w:t>Total</w:t>
            </w:r>
          </w:p>
        </w:tc>
        <w:tc>
          <w:tcPr>
            <w:tcW w:w="921" w:type="dxa"/>
            <w:shd w:val="clear" w:color="auto" w:fill="FAE2D5" w:themeFill="accent2" w:themeFillTint="33"/>
            <w:noWrap/>
            <w:vAlign w:val="center"/>
            <w:hideMark/>
          </w:tcPr>
          <w:p w14:paraId="5CCE9496" w14:textId="77777777" w:rsidR="009C55A1" w:rsidRPr="007E2DC0" w:rsidRDefault="009C55A1" w:rsidP="007E2DC0">
            <w:pPr>
              <w:widowControl/>
              <w:autoSpaceDE/>
              <w:autoSpaceDN/>
              <w:jc w:val="center"/>
              <w:rPr>
                <w:b/>
                <w:bCs/>
                <w:color w:val="000000"/>
              </w:rPr>
            </w:pPr>
            <w:r w:rsidRPr="007E2DC0">
              <w:rPr>
                <w:b/>
                <w:bCs/>
                <w:color w:val="000000"/>
              </w:rPr>
              <w:t>BC</w:t>
            </w:r>
          </w:p>
        </w:tc>
        <w:tc>
          <w:tcPr>
            <w:tcW w:w="921" w:type="dxa"/>
            <w:shd w:val="clear" w:color="auto" w:fill="FAE2D5" w:themeFill="accent2" w:themeFillTint="33"/>
            <w:noWrap/>
            <w:vAlign w:val="center"/>
            <w:hideMark/>
          </w:tcPr>
          <w:p w14:paraId="7C271BED" w14:textId="77777777" w:rsidR="009C55A1" w:rsidRPr="007E2DC0" w:rsidRDefault="009C55A1" w:rsidP="007E2DC0">
            <w:pPr>
              <w:widowControl/>
              <w:autoSpaceDE/>
              <w:autoSpaceDN/>
              <w:jc w:val="center"/>
              <w:rPr>
                <w:b/>
                <w:bCs/>
                <w:color w:val="000000"/>
              </w:rPr>
            </w:pPr>
            <w:r w:rsidRPr="007E2DC0">
              <w:rPr>
                <w:b/>
                <w:bCs/>
                <w:color w:val="000000"/>
              </w:rPr>
              <w:t>OC</w:t>
            </w:r>
          </w:p>
        </w:tc>
        <w:tc>
          <w:tcPr>
            <w:tcW w:w="1261" w:type="dxa"/>
            <w:shd w:val="clear" w:color="auto" w:fill="FAE2D5" w:themeFill="accent2" w:themeFillTint="33"/>
            <w:vAlign w:val="center"/>
          </w:tcPr>
          <w:p w14:paraId="1ACCAAB6" w14:textId="3E88E1C9" w:rsidR="009C55A1" w:rsidRPr="007E2DC0" w:rsidRDefault="009C55A1" w:rsidP="007E2DC0">
            <w:pPr>
              <w:widowControl/>
              <w:autoSpaceDE/>
              <w:autoSpaceDN/>
              <w:jc w:val="center"/>
              <w:rPr>
                <w:b/>
                <w:bCs/>
                <w:color w:val="000000"/>
              </w:rPr>
            </w:pPr>
            <w:r w:rsidRPr="007E2DC0">
              <w:rPr>
                <w:b/>
                <w:bCs/>
                <w:color w:val="000000"/>
              </w:rPr>
              <w:t>Sub Total</w:t>
            </w:r>
          </w:p>
        </w:tc>
        <w:tc>
          <w:tcPr>
            <w:tcW w:w="1261" w:type="dxa"/>
            <w:shd w:val="clear" w:color="auto" w:fill="FAE2D5" w:themeFill="accent2" w:themeFillTint="33"/>
            <w:noWrap/>
            <w:vAlign w:val="center"/>
            <w:hideMark/>
          </w:tcPr>
          <w:p w14:paraId="03674059" w14:textId="3EE0236B" w:rsidR="009C55A1" w:rsidRPr="007E2DC0" w:rsidRDefault="000F00E6" w:rsidP="007E2DC0">
            <w:pPr>
              <w:widowControl/>
              <w:autoSpaceDE/>
              <w:autoSpaceDN/>
              <w:jc w:val="center"/>
              <w:rPr>
                <w:b/>
                <w:bCs/>
                <w:color w:val="000000"/>
              </w:rPr>
            </w:pPr>
            <w:r w:rsidRPr="007E2DC0">
              <w:rPr>
                <w:b/>
                <w:bCs/>
                <w:color w:val="000000"/>
              </w:rPr>
              <w:t xml:space="preserve">Work Package </w:t>
            </w:r>
            <w:r w:rsidR="009C55A1" w:rsidRPr="007E2DC0">
              <w:rPr>
                <w:b/>
                <w:bCs/>
                <w:color w:val="000000"/>
              </w:rPr>
              <w:t>Total</w:t>
            </w:r>
          </w:p>
        </w:tc>
      </w:tr>
      <w:tr w:rsidR="009C55A1" w:rsidRPr="007E2DC0" w14:paraId="1DCC9695" w14:textId="77777777">
        <w:trPr>
          <w:trHeight w:val="303"/>
        </w:trPr>
        <w:tc>
          <w:tcPr>
            <w:tcW w:w="687" w:type="dxa"/>
            <w:noWrap/>
            <w:vAlign w:val="center"/>
            <w:hideMark/>
          </w:tcPr>
          <w:p w14:paraId="7656E6BB" w14:textId="77777777" w:rsidR="009C55A1" w:rsidRPr="007E2DC0" w:rsidRDefault="009C55A1" w:rsidP="007E2DC0">
            <w:pPr>
              <w:widowControl/>
              <w:autoSpaceDE/>
              <w:autoSpaceDN/>
              <w:jc w:val="center"/>
              <w:rPr>
                <w:color w:val="000000"/>
              </w:rPr>
            </w:pPr>
            <w:r w:rsidRPr="007E2DC0">
              <w:rPr>
                <w:color w:val="000000"/>
              </w:rPr>
              <w:t>1</w:t>
            </w:r>
          </w:p>
        </w:tc>
        <w:tc>
          <w:tcPr>
            <w:tcW w:w="1598" w:type="dxa"/>
            <w:noWrap/>
            <w:vAlign w:val="center"/>
            <w:hideMark/>
          </w:tcPr>
          <w:p w14:paraId="7EDE9495" w14:textId="77777777" w:rsidR="009C55A1" w:rsidRPr="007E2DC0" w:rsidRDefault="009C55A1" w:rsidP="007E2DC0">
            <w:pPr>
              <w:widowControl/>
              <w:autoSpaceDE/>
              <w:autoSpaceDN/>
              <w:jc w:val="center"/>
              <w:rPr>
                <w:color w:val="000000"/>
              </w:rPr>
            </w:pPr>
            <w:proofErr w:type="spellStart"/>
            <w:r w:rsidRPr="007E2DC0">
              <w:rPr>
                <w:color w:val="000000"/>
              </w:rPr>
              <w:t>Kuppam</w:t>
            </w:r>
            <w:proofErr w:type="spellEnd"/>
            <w:r w:rsidRPr="007E2DC0">
              <w:rPr>
                <w:color w:val="000000"/>
              </w:rPr>
              <w:t xml:space="preserve"> (O)</w:t>
            </w:r>
          </w:p>
        </w:tc>
        <w:tc>
          <w:tcPr>
            <w:tcW w:w="1472" w:type="dxa"/>
            <w:noWrap/>
            <w:vAlign w:val="center"/>
            <w:hideMark/>
          </w:tcPr>
          <w:p w14:paraId="3BF713B0" w14:textId="3FACEF02" w:rsidR="009C55A1" w:rsidRPr="007E2DC0" w:rsidRDefault="009C55A1" w:rsidP="007E2DC0">
            <w:pPr>
              <w:widowControl/>
              <w:autoSpaceDE/>
              <w:autoSpaceDN/>
              <w:jc w:val="center"/>
              <w:rPr>
                <w:color w:val="000000"/>
              </w:rPr>
            </w:pPr>
            <w:r w:rsidRPr="007E2DC0">
              <w:rPr>
                <w:color w:val="000000"/>
              </w:rPr>
              <w:t>Package – 1</w:t>
            </w:r>
          </w:p>
        </w:tc>
        <w:tc>
          <w:tcPr>
            <w:tcW w:w="1044" w:type="dxa"/>
            <w:noWrap/>
            <w:vAlign w:val="center"/>
            <w:hideMark/>
          </w:tcPr>
          <w:p w14:paraId="10BB0EA6" w14:textId="44148E00" w:rsidR="009C55A1" w:rsidRPr="007E2DC0" w:rsidRDefault="009C55A1" w:rsidP="007E2DC0">
            <w:pPr>
              <w:widowControl/>
              <w:autoSpaceDE/>
              <w:autoSpaceDN/>
              <w:jc w:val="center"/>
              <w:rPr>
                <w:color w:val="000000"/>
              </w:rPr>
            </w:pPr>
            <w:r w:rsidRPr="007E2DC0">
              <w:rPr>
                <w:color w:val="000000"/>
              </w:rPr>
              <w:t>8,480</w:t>
            </w:r>
          </w:p>
        </w:tc>
        <w:tc>
          <w:tcPr>
            <w:tcW w:w="921" w:type="dxa"/>
            <w:noWrap/>
            <w:vAlign w:val="center"/>
            <w:hideMark/>
          </w:tcPr>
          <w:p w14:paraId="732DA342" w14:textId="6A915691" w:rsidR="009C55A1" w:rsidRPr="007E2DC0" w:rsidRDefault="009C55A1" w:rsidP="007E2DC0">
            <w:pPr>
              <w:widowControl/>
              <w:autoSpaceDE/>
              <w:autoSpaceDN/>
              <w:jc w:val="center"/>
              <w:rPr>
                <w:color w:val="000000"/>
              </w:rPr>
            </w:pPr>
            <w:r w:rsidRPr="007E2DC0">
              <w:rPr>
                <w:color w:val="000000"/>
              </w:rPr>
              <w:t>1,812</w:t>
            </w:r>
          </w:p>
        </w:tc>
        <w:tc>
          <w:tcPr>
            <w:tcW w:w="1044" w:type="dxa"/>
            <w:noWrap/>
            <w:vAlign w:val="center"/>
            <w:hideMark/>
          </w:tcPr>
          <w:p w14:paraId="38DD1A95" w14:textId="400B6C88" w:rsidR="009C55A1" w:rsidRPr="007E2DC0" w:rsidRDefault="009C55A1" w:rsidP="007E2DC0">
            <w:pPr>
              <w:widowControl/>
              <w:autoSpaceDE/>
              <w:autoSpaceDN/>
              <w:jc w:val="center"/>
              <w:rPr>
                <w:color w:val="000000"/>
              </w:rPr>
            </w:pPr>
            <w:r w:rsidRPr="007E2DC0">
              <w:rPr>
                <w:color w:val="000000"/>
              </w:rPr>
              <w:t>10,292</w:t>
            </w:r>
          </w:p>
        </w:tc>
        <w:tc>
          <w:tcPr>
            <w:tcW w:w="921" w:type="dxa"/>
            <w:noWrap/>
            <w:vAlign w:val="center"/>
            <w:hideMark/>
          </w:tcPr>
          <w:p w14:paraId="1551867F" w14:textId="31EBEE8F" w:rsidR="009C55A1" w:rsidRPr="007E2DC0" w:rsidRDefault="009C55A1" w:rsidP="007E2DC0">
            <w:pPr>
              <w:widowControl/>
              <w:autoSpaceDE/>
              <w:autoSpaceDN/>
              <w:jc w:val="center"/>
              <w:rPr>
                <w:color w:val="000000"/>
              </w:rPr>
            </w:pPr>
            <w:r w:rsidRPr="007E2DC0">
              <w:rPr>
                <w:color w:val="000000"/>
              </w:rPr>
              <w:t>16.96</w:t>
            </w:r>
          </w:p>
        </w:tc>
        <w:tc>
          <w:tcPr>
            <w:tcW w:w="921" w:type="dxa"/>
            <w:noWrap/>
            <w:vAlign w:val="center"/>
            <w:hideMark/>
          </w:tcPr>
          <w:p w14:paraId="73A16ABC" w14:textId="7D651F59" w:rsidR="009C55A1" w:rsidRPr="007E2DC0" w:rsidRDefault="009C55A1" w:rsidP="007E2DC0">
            <w:pPr>
              <w:widowControl/>
              <w:autoSpaceDE/>
              <w:autoSpaceDN/>
              <w:jc w:val="center"/>
              <w:rPr>
                <w:color w:val="000000"/>
              </w:rPr>
            </w:pPr>
            <w:r w:rsidRPr="007E2DC0">
              <w:rPr>
                <w:color w:val="000000"/>
              </w:rPr>
              <w:t>3.62</w:t>
            </w:r>
          </w:p>
        </w:tc>
        <w:tc>
          <w:tcPr>
            <w:tcW w:w="1261" w:type="dxa"/>
            <w:vAlign w:val="center"/>
          </w:tcPr>
          <w:p w14:paraId="792A5631" w14:textId="244AC393" w:rsidR="009C55A1" w:rsidRPr="007E2DC0" w:rsidRDefault="009C55A1" w:rsidP="007E2DC0">
            <w:pPr>
              <w:widowControl/>
              <w:autoSpaceDE/>
              <w:autoSpaceDN/>
              <w:jc w:val="center"/>
              <w:rPr>
                <w:color w:val="000000"/>
              </w:rPr>
            </w:pPr>
            <w:r w:rsidRPr="007E2DC0">
              <w:rPr>
                <w:color w:val="000000"/>
              </w:rPr>
              <w:t>20.58</w:t>
            </w:r>
          </w:p>
        </w:tc>
        <w:tc>
          <w:tcPr>
            <w:tcW w:w="1261" w:type="dxa"/>
            <w:noWrap/>
            <w:vAlign w:val="center"/>
            <w:hideMark/>
          </w:tcPr>
          <w:p w14:paraId="12889BC5" w14:textId="3741FA41" w:rsidR="009C55A1" w:rsidRPr="007E2DC0" w:rsidRDefault="009C55A1" w:rsidP="007E2DC0">
            <w:pPr>
              <w:widowControl/>
              <w:autoSpaceDE/>
              <w:autoSpaceDN/>
              <w:jc w:val="center"/>
              <w:rPr>
                <w:color w:val="000000"/>
              </w:rPr>
            </w:pPr>
            <w:r w:rsidRPr="007E2DC0">
              <w:rPr>
                <w:color w:val="000000"/>
              </w:rPr>
              <w:t>20.58</w:t>
            </w:r>
          </w:p>
        </w:tc>
      </w:tr>
      <w:tr w:rsidR="009C55A1" w:rsidRPr="007E2DC0" w14:paraId="6FA7CF52" w14:textId="77777777">
        <w:trPr>
          <w:trHeight w:val="303"/>
        </w:trPr>
        <w:tc>
          <w:tcPr>
            <w:tcW w:w="687" w:type="dxa"/>
            <w:noWrap/>
            <w:vAlign w:val="center"/>
            <w:hideMark/>
          </w:tcPr>
          <w:p w14:paraId="4CB98694" w14:textId="77777777" w:rsidR="009C55A1" w:rsidRPr="007E2DC0" w:rsidRDefault="009C55A1" w:rsidP="007E2DC0">
            <w:pPr>
              <w:widowControl/>
              <w:autoSpaceDE/>
              <w:autoSpaceDN/>
              <w:jc w:val="center"/>
              <w:rPr>
                <w:color w:val="000000"/>
              </w:rPr>
            </w:pPr>
            <w:r w:rsidRPr="007E2DC0">
              <w:rPr>
                <w:color w:val="000000"/>
              </w:rPr>
              <w:t>2</w:t>
            </w:r>
          </w:p>
        </w:tc>
        <w:tc>
          <w:tcPr>
            <w:tcW w:w="1598" w:type="dxa"/>
            <w:noWrap/>
            <w:vAlign w:val="center"/>
            <w:hideMark/>
          </w:tcPr>
          <w:p w14:paraId="046CBB4E" w14:textId="77777777" w:rsidR="009C55A1" w:rsidRPr="007E2DC0" w:rsidRDefault="009C55A1" w:rsidP="007E2DC0">
            <w:pPr>
              <w:widowControl/>
              <w:autoSpaceDE/>
              <w:autoSpaceDN/>
              <w:jc w:val="center"/>
              <w:rPr>
                <w:color w:val="000000"/>
              </w:rPr>
            </w:pPr>
            <w:proofErr w:type="spellStart"/>
            <w:r w:rsidRPr="007E2DC0">
              <w:rPr>
                <w:color w:val="000000"/>
              </w:rPr>
              <w:t>Santhipuram</w:t>
            </w:r>
            <w:proofErr w:type="spellEnd"/>
          </w:p>
        </w:tc>
        <w:tc>
          <w:tcPr>
            <w:tcW w:w="1472" w:type="dxa"/>
            <w:noWrap/>
            <w:vAlign w:val="center"/>
            <w:hideMark/>
          </w:tcPr>
          <w:p w14:paraId="5A5A4326" w14:textId="09D20C92" w:rsidR="009C55A1" w:rsidRPr="007E2DC0" w:rsidRDefault="009C55A1" w:rsidP="007E2DC0">
            <w:pPr>
              <w:widowControl/>
              <w:autoSpaceDE/>
              <w:autoSpaceDN/>
              <w:jc w:val="center"/>
              <w:rPr>
                <w:color w:val="000000"/>
              </w:rPr>
            </w:pPr>
            <w:r w:rsidRPr="007E2DC0">
              <w:rPr>
                <w:color w:val="000000"/>
              </w:rPr>
              <w:t>Package – 2</w:t>
            </w:r>
          </w:p>
        </w:tc>
        <w:tc>
          <w:tcPr>
            <w:tcW w:w="1044" w:type="dxa"/>
            <w:noWrap/>
            <w:vAlign w:val="center"/>
            <w:hideMark/>
          </w:tcPr>
          <w:p w14:paraId="53CF0243" w14:textId="73222B8B" w:rsidR="009C55A1" w:rsidRPr="007E2DC0" w:rsidRDefault="009C55A1" w:rsidP="007E2DC0">
            <w:pPr>
              <w:widowControl/>
              <w:autoSpaceDE/>
              <w:autoSpaceDN/>
              <w:jc w:val="center"/>
              <w:rPr>
                <w:color w:val="000000"/>
              </w:rPr>
            </w:pPr>
            <w:r w:rsidRPr="007E2DC0">
              <w:rPr>
                <w:color w:val="000000"/>
              </w:rPr>
              <w:t>11,258</w:t>
            </w:r>
          </w:p>
        </w:tc>
        <w:tc>
          <w:tcPr>
            <w:tcW w:w="921" w:type="dxa"/>
            <w:noWrap/>
            <w:vAlign w:val="center"/>
            <w:hideMark/>
          </w:tcPr>
          <w:p w14:paraId="4796AF0A" w14:textId="2CE774F5" w:rsidR="009C55A1" w:rsidRPr="007E2DC0" w:rsidRDefault="009C55A1" w:rsidP="007E2DC0">
            <w:pPr>
              <w:widowControl/>
              <w:autoSpaceDE/>
              <w:autoSpaceDN/>
              <w:jc w:val="center"/>
              <w:rPr>
                <w:color w:val="000000"/>
              </w:rPr>
            </w:pPr>
            <w:r w:rsidRPr="007E2DC0">
              <w:rPr>
                <w:color w:val="000000"/>
              </w:rPr>
              <w:t>2,445</w:t>
            </w:r>
          </w:p>
        </w:tc>
        <w:tc>
          <w:tcPr>
            <w:tcW w:w="1044" w:type="dxa"/>
            <w:noWrap/>
            <w:vAlign w:val="center"/>
            <w:hideMark/>
          </w:tcPr>
          <w:p w14:paraId="7AC5DF48" w14:textId="01A570EB" w:rsidR="009C55A1" w:rsidRPr="007E2DC0" w:rsidRDefault="009C55A1" w:rsidP="007E2DC0">
            <w:pPr>
              <w:widowControl/>
              <w:autoSpaceDE/>
              <w:autoSpaceDN/>
              <w:jc w:val="center"/>
              <w:rPr>
                <w:color w:val="000000"/>
              </w:rPr>
            </w:pPr>
            <w:r w:rsidRPr="007E2DC0">
              <w:rPr>
                <w:color w:val="000000"/>
              </w:rPr>
              <w:t>13,703</w:t>
            </w:r>
          </w:p>
        </w:tc>
        <w:tc>
          <w:tcPr>
            <w:tcW w:w="921" w:type="dxa"/>
            <w:noWrap/>
            <w:vAlign w:val="center"/>
            <w:hideMark/>
          </w:tcPr>
          <w:p w14:paraId="1413C665" w14:textId="189E14B9" w:rsidR="009C55A1" w:rsidRPr="007E2DC0" w:rsidRDefault="009C55A1" w:rsidP="007E2DC0">
            <w:pPr>
              <w:widowControl/>
              <w:autoSpaceDE/>
              <w:autoSpaceDN/>
              <w:jc w:val="center"/>
              <w:rPr>
                <w:color w:val="000000"/>
              </w:rPr>
            </w:pPr>
            <w:r w:rsidRPr="007E2DC0">
              <w:rPr>
                <w:color w:val="000000"/>
              </w:rPr>
              <w:t>22.52</w:t>
            </w:r>
          </w:p>
        </w:tc>
        <w:tc>
          <w:tcPr>
            <w:tcW w:w="921" w:type="dxa"/>
            <w:noWrap/>
            <w:vAlign w:val="center"/>
            <w:hideMark/>
          </w:tcPr>
          <w:p w14:paraId="55AEC045" w14:textId="6CE58513" w:rsidR="009C55A1" w:rsidRPr="007E2DC0" w:rsidRDefault="009C55A1" w:rsidP="007E2DC0">
            <w:pPr>
              <w:widowControl/>
              <w:autoSpaceDE/>
              <w:autoSpaceDN/>
              <w:jc w:val="center"/>
              <w:rPr>
                <w:color w:val="000000"/>
              </w:rPr>
            </w:pPr>
            <w:r w:rsidRPr="007E2DC0">
              <w:rPr>
                <w:color w:val="000000"/>
              </w:rPr>
              <w:t>4.89</w:t>
            </w:r>
          </w:p>
        </w:tc>
        <w:tc>
          <w:tcPr>
            <w:tcW w:w="1261" w:type="dxa"/>
            <w:vAlign w:val="center"/>
          </w:tcPr>
          <w:p w14:paraId="2BB04676" w14:textId="633D92ED" w:rsidR="009C55A1" w:rsidRPr="007E2DC0" w:rsidRDefault="009C55A1" w:rsidP="007E2DC0">
            <w:pPr>
              <w:widowControl/>
              <w:autoSpaceDE/>
              <w:autoSpaceDN/>
              <w:jc w:val="center"/>
              <w:rPr>
                <w:color w:val="000000"/>
              </w:rPr>
            </w:pPr>
            <w:r w:rsidRPr="007E2DC0">
              <w:rPr>
                <w:color w:val="000000"/>
              </w:rPr>
              <w:t>27.41</w:t>
            </w:r>
          </w:p>
        </w:tc>
        <w:tc>
          <w:tcPr>
            <w:tcW w:w="1261" w:type="dxa"/>
            <w:noWrap/>
            <w:vAlign w:val="center"/>
            <w:hideMark/>
          </w:tcPr>
          <w:p w14:paraId="2C12FE05" w14:textId="616646A0" w:rsidR="009C55A1" w:rsidRPr="007E2DC0" w:rsidRDefault="009C55A1" w:rsidP="007E2DC0">
            <w:pPr>
              <w:widowControl/>
              <w:autoSpaceDE/>
              <w:autoSpaceDN/>
              <w:jc w:val="center"/>
              <w:rPr>
                <w:color w:val="000000"/>
              </w:rPr>
            </w:pPr>
            <w:r w:rsidRPr="007E2DC0">
              <w:rPr>
                <w:color w:val="000000"/>
              </w:rPr>
              <w:t>27.41</w:t>
            </w:r>
          </w:p>
        </w:tc>
      </w:tr>
      <w:tr w:rsidR="000F00E6" w:rsidRPr="007E2DC0" w14:paraId="03D0B368" w14:textId="77777777">
        <w:trPr>
          <w:trHeight w:val="303"/>
        </w:trPr>
        <w:tc>
          <w:tcPr>
            <w:tcW w:w="687" w:type="dxa"/>
            <w:noWrap/>
            <w:vAlign w:val="center"/>
            <w:hideMark/>
          </w:tcPr>
          <w:p w14:paraId="13C95DE6" w14:textId="77777777" w:rsidR="000F00E6" w:rsidRPr="007E2DC0" w:rsidRDefault="000F00E6" w:rsidP="007E2DC0">
            <w:pPr>
              <w:widowControl/>
              <w:autoSpaceDE/>
              <w:autoSpaceDN/>
              <w:jc w:val="center"/>
              <w:rPr>
                <w:color w:val="000000"/>
              </w:rPr>
            </w:pPr>
            <w:r w:rsidRPr="007E2DC0">
              <w:rPr>
                <w:color w:val="000000"/>
              </w:rPr>
              <w:t>3</w:t>
            </w:r>
          </w:p>
        </w:tc>
        <w:tc>
          <w:tcPr>
            <w:tcW w:w="1598" w:type="dxa"/>
            <w:noWrap/>
            <w:vAlign w:val="center"/>
            <w:hideMark/>
          </w:tcPr>
          <w:p w14:paraId="2F24039E" w14:textId="77777777" w:rsidR="000F00E6" w:rsidRPr="007E2DC0" w:rsidRDefault="000F00E6" w:rsidP="007E2DC0">
            <w:pPr>
              <w:widowControl/>
              <w:autoSpaceDE/>
              <w:autoSpaceDN/>
              <w:jc w:val="center"/>
              <w:rPr>
                <w:color w:val="000000"/>
              </w:rPr>
            </w:pPr>
            <w:proofErr w:type="spellStart"/>
            <w:r w:rsidRPr="007E2DC0">
              <w:rPr>
                <w:color w:val="000000"/>
              </w:rPr>
              <w:t>Ramakuppam</w:t>
            </w:r>
            <w:proofErr w:type="spellEnd"/>
          </w:p>
        </w:tc>
        <w:tc>
          <w:tcPr>
            <w:tcW w:w="1472" w:type="dxa"/>
            <w:vMerge w:val="restart"/>
            <w:noWrap/>
            <w:vAlign w:val="center"/>
            <w:hideMark/>
          </w:tcPr>
          <w:p w14:paraId="13AB8DAE" w14:textId="711F175F" w:rsidR="000F00E6" w:rsidRPr="007E2DC0" w:rsidRDefault="000F00E6" w:rsidP="007E2DC0">
            <w:pPr>
              <w:widowControl/>
              <w:autoSpaceDE/>
              <w:autoSpaceDN/>
              <w:jc w:val="center"/>
              <w:rPr>
                <w:color w:val="000000"/>
              </w:rPr>
            </w:pPr>
            <w:r w:rsidRPr="007E2DC0">
              <w:rPr>
                <w:color w:val="000000"/>
              </w:rPr>
              <w:t>Package – 3</w:t>
            </w:r>
          </w:p>
        </w:tc>
        <w:tc>
          <w:tcPr>
            <w:tcW w:w="1044" w:type="dxa"/>
            <w:noWrap/>
            <w:vAlign w:val="center"/>
            <w:hideMark/>
          </w:tcPr>
          <w:p w14:paraId="3767186A" w14:textId="2B259805" w:rsidR="000F00E6" w:rsidRPr="007E2DC0" w:rsidRDefault="000F00E6" w:rsidP="007E2DC0">
            <w:pPr>
              <w:widowControl/>
              <w:autoSpaceDE/>
              <w:autoSpaceDN/>
              <w:jc w:val="center"/>
              <w:rPr>
                <w:color w:val="000000"/>
              </w:rPr>
            </w:pPr>
            <w:r w:rsidRPr="007E2DC0">
              <w:rPr>
                <w:color w:val="000000"/>
              </w:rPr>
              <w:t>3,215</w:t>
            </w:r>
          </w:p>
        </w:tc>
        <w:tc>
          <w:tcPr>
            <w:tcW w:w="921" w:type="dxa"/>
            <w:noWrap/>
            <w:vAlign w:val="center"/>
            <w:hideMark/>
          </w:tcPr>
          <w:p w14:paraId="092069EF" w14:textId="7A8F2DF9" w:rsidR="000F00E6" w:rsidRPr="007E2DC0" w:rsidRDefault="000F00E6" w:rsidP="007E2DC0">
            <w:pPr>
              <w:widowControl/>
              <w:autoSpaceDE/>
              <w:autoSpaceDN/>
              <w:jc w:val="center"/>
              <w:rPr>
                <w:color w:val="000000"/>
              </w:rPr>
            </w:pPr>
            <w:r w:rsidRPr="007E2DC0">
              <w:rPr>
                <w:color w:val="000000"/>
              </w:rPr>
              <w:t>1,147</w:t>
            </w:r>
          </w:p>
        </w:tc>
        <w:tc>
          <w:tcPr>
            <w:tcW w:w="1044" w:type="dxa"/>
            <w:noWrap/>
            <w:vAlign w:val="center"/>
            <w:hideMark/>
          </w:tcPr>
          <w:p w14:paraId="3B8CBDFB" w14:textId="72CE8E25" w:rsidR="000F00E6" w:rsidRPr="007E2DC0" w:rsidRDefault="000F00E6" w:rsidP="007E2DC0">
            <w:pPr>
              <w:widowControl/>
              <w:autoSpaceDE/>
              <w:autoSpaceDN/>
              <w:jc w:val="center"/>
              <w:rPr>
                <w:color w:val="000000"/>
              </w:rPr>
            </w:pPr>
            <w:r w:rsidRPr="007E2DC0">
              <w:rPr>
                <w:color w:val="000000"/>
              </w:rPr>
              <w:t>4,362</w:t>
            </w:r>
          </w:p>
        </w:tc>
        <w:tc>
          <w:tcPr>
            <w:tcW w:w="921" w:type="dxa"/>
            <w:noWrap/>
            <w:vAlign w:val="center"/>
            <w:hideMark/>
          </w:tcPr>
          <w:p w14:paraId="21611CF4" w14:textId="464B2B7B" w:rsidR="000F00E6" w:rsidRPr="007E2DC0" w:rsidRDefault="000F00E6" w:rsidP="007E2DC0">
            <w:pPr>
              <w:widowControl/>
              <w:autoSpaceDE/>
              <w:autoSpaceDN/>
              <w:jc w:val="center"/>
              <w:rPr>
                <w:color w:val="000000"/>
              </w:rPr>
            </w:pPr>
            <w:r w:rsidRPr="007E2DC0">
              <w:rPr>
                <w:color w:val="000000"/>
              </w:rPr>
              <w:t>6.43</w:t>
            </w:r>
          </w:p>
        </w:tc>
        <w:tc>
          <w:tcPr>
            <w:tcW w:w="921" w:type="dxa"/>
            <w:noWrap/>
            <w:vAlign w:val="center"/>
            <w:hideMark/>
          </w:tcPr>
          <w:p w14:paraId="25A07D28" w14:textId="5CB2EB37" w:rsidR="000F00E6" w:rsidRPr="007E2DC0" w:rsidRDefault="000F00E6" w:rsidP="007E2DC0">
            <w:pPr>
              <w:widowControl/>
              <w:autoSpaceDE/>
              <w:autoSpaceDN/>
              <w:jc w:val="center"/>
              <w:rPr>
                <w:color w:val="000000"/>
              </w:rPr>
            </w:pPr>
            <w:r w:rsidRPr="007E2DC0">
              <w:rPr>
                <w:color w:val="000000"/>
              </w:rPr>
              <w:t>2.29</w:t>
            </w:r>
          </w:p>
        </w:tc>
        <w:tc>
          <w:tcPr>
            <w:tcW w:w="1261" w:type="dxa"/>
            <w:vAlign w:val="center"/>
          </w:tcPr>
          <w:p w14:paraId="25D7047E" w14:textId="4C3A7499" w:rsidR="000F00E6" w:rsidRPr="007E2DC0" w:rsidRDefault="000F00E6" w:rsidP="007E2DC0">
            <w:pPr>
              <w:widowControl/>
              <w:autoSpaceDE/>
              <w:autoSpaceDN/>
              <w:jc w:val="center"/>
              <w:rPr>
                <w:color w:val="000000"/>
              </w:rPr>
            </w:pPr>
            <w:r w:rsidRPr="007E2DC0">
              <w:rPr>
                <w:color w:val="000000"/>
              </w:rPr>
              <w:t>8.72</w:t>
            </w:r>
          </w:p>
        </w:tc>
        <w:tc>
          <w:tcPr>
            <w:tcW w:w="1261" w:type="dxa"/>
            <w:vMerge w:val="restart"/>
            <w:noWrap/>
            <w:vAlign w:val="center"/>
            <w:hideMark/>
          </w:tcPr>
          <w:p w14:paraId="18EE2A12" w14:textId="528CAA07" w:rsidR="000F00E6" w:rsidRPr="007E2DC0" w:rsidRDefault="005F7F75" w:rsidP="007E2DC0">
            <w:pPr>
              <w:jc w:val="center"/>
              <w:rPr>
                <w:color w:val="000000"/>
              </w:rPr>
            </w:pPr>
            <w:r w:rsidRPr="007E2DC0">
              <w:rPr>
                <w:color w:val="000000"/>
              </w:rPr>
              <w:t>20.1</w:t>
            </w:r>
            <w:r w:rsidR="0045405A" w:rsidRPr="007E2DC0">
              <w:rPr>
                <w:color w:val="000000"/>
              </w:rPr>
              <w:t>8</w:t>
            </w:r>
          </w:p>
        </w:tc>
      </w:tr>
      <w:tr w:rsidR="000F00E6" w:rsidRPr="007E2DC0" w14:paraId="2124B496" w14:textId="77777777">
        <w:trPr>
          <w:trHeight w:val="303"/>
        </w:trPr>
        <w:tc>
          <w:tcPr>
            <w:tcW w:w="687" w:type="dxa"/>
            <w:noWrap/>
            <w:vAlign w:val="center"/>
            <w:hideMark/>
          </w:tcPr>
          <w:p w14:paraId="787F5F77" w14:textId="77777777" w:rsidR="000F00E6" w:rsidRPr="007E2DC0" w:rsidRDefault="000F00E6" w:rsidP="007E2DC0">
            <w:pPr>
              <w:widowControl/>
              <w:autoSpaceDE/>
              <w:autoSpaceDN/>
              <w:jc w:val="center"/>
              <w:rPr>
                <w:color w:val="000000"/>
              </w:rPr>
            </w:pPr>
            <w:r w:rsidRPr="007E2DC0">
              <w:rPr>
                <w:color w:val="000000"/>
              </w:rPr>
              <w:t>4</w:t>
            </w:r>
          </w:p>
        </w:tc>
        <w:tc>
          <w:tcPr>
            <w:tcW w:w="1598" w:type="dxa"/>
            <w:noWrap/>
            <w:vAlign w:val="center"/>
            <w:hideMark/>
          </w:tcPr>
          <w:p w14:paraId="497E4B65" w14:textId="77777777" w:rsidR="000F00E6" w:rsidRPr="007E2DC0" w:rsidRDefault="000F00E6" w:rsidP="007E2DC0">
            <w:pPr>
              <w:widowControl/>
              <w:autoSpaceDE/>
              <w:autoSpaceDN/>
              <w:jc w:val="center"/>
              <w:rPr>
                <w:color w:val="000000"/>
              </w:rPr>
            </w:pPr>
            <w:proofErr w:type="spellStart"/>
            <w:r w:rsidRPr="007E2DC0">
              <w:rPr>
                <w:color w:val="000000"/>
              </w:rPr>
              <w:t>Gudupalli</w:t>
            </w:r>
            <w:proofErr w:type="spellEnd"/>
          </w:p>
        </w:tc>
        <w:tc>
          <w:tcPr>
            <w:tcW w:w="1472" w:type="dxa"/>
            <w:vMerge/>
            <w:vAlign w:val="center"/>
            <w:hideMark/>
          </w:tcPr>
          <w:p w14:paraId="0D1F4294" w14:textId="77777777" w:rsidR="000F00E6" w:rsidRPr="007E2DC0" w:rsidRDefault="000F00E6" w:rsidP="007E2DC0">
            <w:pPr>
              <w:widowControl/>
              <w:autoSpaceDE/>
              <w:autoSpaceDN/>
              <w:jc w:val="center"/>
              <w:rPr>
                <w:color w:val="000000"/>
              </w:rPr>
            </w:pPr>
          </w:p>
        </w:tc>
        <w:tc>
          <w:tcPr>
            <w:tcW w:w="1044" w:type="dxa"/>
            <w:noWrap/>
            <w:vAlign w:val="center"/>
            <w:hideMark/>
          </w:tcPr>
          <w:p w14:paraId="0349D5ED" w14:textId="7B0B6EC5" w:rsidR="000F00E6" w:rsidRPr="007E2DC0" w:rsidRDefault="000F00E6" w:rsidP="007E2DC0">
            <w:pPr>
              <w:widowControl/>
              <w:autoSpaceDE/>
              <w:autoSpaceDN/>
              <w:jc w:val="center"/>
              <w:rPr>
                <w:color w:val="000000"/>
              </w:rPr>
            </w:pPr>
            <w:r w:rsidRPr="007E2DC0">
              <w:rPr>
                <w:color w:val="000000"/>
              </w:rPr>
              <w:t>5,228</w:t>
            </w:r>
          </w:p>
        </w:tc>
        <w:tc>
          <w:tcPr>
            <w:tcW w:w="921" w:type="dxa"/>
            <w:noWrap/>
            <w:vAlign w:val="center"/>
            <w:hideMark/>
          </w:tcPr>
          <w:p w14:paraId="42A09461" w14:textId="64316CDA" w:rsidR="000F00E6" w:rsidRPr="007E2DC0" w:rsidRDefault="000F00E6" w:rsidP="007E2DC0">
            <w:pPr>
              <w:widowControl/>
              <w:autoSpaceDE/>
              <w:autoSpaceDN/>
              <w:jc w:val="center"/>
              <w:rPr>
                <w:color w:val="000000"/>
              </w:rPr>
            </w:pPr>
            <w:r w:rsidRPr="007E2DC0">
              <w:rPr>
                <w:color w:val="000000"/>
              </w:rPr>
              <w:t>498</w:t>
            </w:r>
          </w:p>
        </w:tc>
        <w:tc>
          <w:tcPr>
            <w:tcW w:w="1044" w:type="dxa"/>
            <w:noWrap/>
            <w:vAlign w:val="center"/>
            <w:hideMark/>
          </w:tcPr>
          <w:p w14:paraId="25691852" w14:textId="78EAA760" w:rsidR="000F00E6" w:rsidRPr="007E2DC0" w:rsidRDefault="000F00E6" w:rsidP="007E2DC0">
            <w:pPr>
              <w:widowControl/>
              <w:autoSpaceDE/>
              <w:autoSpaceDN/>
              <w:jc w:val="center"/>
              <w:rPr>
                <w:color w:val="000000"/>
              </w:rPr>
            </w:pPr>
            <w:r w:rsidRPr="007E2DC0">
              <w:rPr>
                <w:color w:val="000000"/>
              </w:rPr>
              <w:t>5,726</w:t>
            </w:r>
          </w:p>
        </w:tc>
        <w:tc>
          <w:tcPr>
            <w:tcW w:w="921" w:type="dxa"/>
            <w:noWrap/>
            <w:vAlign w:val="center"/>
            <w:hideMark/>
          </w:tcPr>
          <w:p w14:paraId="4BD6CC6B" w14:textId="4A0674FB" w:rsidR="000F00E6" w:rsidRPr="007E2DC0" w:rsidRDefault="000F00E6" w:rsidP="007E2DC0">
            <w:pPr>
              <w:widowControl/>
              <w:autoSpaceDE/>
              <w:autoSpaceDN/>
              <w:jc w:val="center"/>
              <w:rPr>
                <w:color w:val="000000"/>
              </w:rPr>
            </w:pPr>
            <w:r w:rsidRPr="007E2DC0">
              <w:rPr>
                <w:color w:val="000000"/>
              </w:rPr>
              <w:t>10.46</w:t>
            </w:r>
          </w:p>
        </w:tc>
        <w:tc>
          <w:tcPr>
            <w:tcW w:w="921" w:type="dxa"/>
            <w:noWrap/>
            <w:vAlign w:val="center"/>
            <w:hideMark/>
          </w:tcPr>
          <w:p w14:paraId="0A6CFB6B" w14:textId="6771B5FB" w:rsidR="000F00E6" w:rsidRPr="007E2DC0" w:rsidRDefault="000F00E6" w:rsidP="007E2DC0">
            <w:pPr>
              <w:widowControl/>
              <w:autoSpaceDE/>
              <w:autoSpaceDN/>
              <w:jc w:val="center"/>
              <w:rPr>
                <w:color w:val="000000"/>
              </w:rPr>
            </w:pPr>
            <w:r w:rsidRPr="007E2DC0">
              <w:rPr>
                <w:color w:val="000000"/>
              </w:rPr>
              <w:t>1.00</w:t>
            </w:r>
          </w:p>
        </w:tc>
        <w:tc>
          <w:tcPr>
            <w:tcW w:w="1261" w:type="dxa"/>
            <w:vAlign w:val="center"/>
          </w:tcPr>
          <w:p w14:paraId="2D3184A3" w14:textId="7997FE00" w:rsidR="000F00E6" w:rsidRPr="007E2DC0" w:rsidRDefault="000F00E6" w:rsidP="007E2DC0">
            <w:pPr>
              <w:widowControl/>
              <w:autoSpaceDE/>
              <w:autoSpaceDN/>
              <w:jc w:val="center"/>
              <w:rPr>
                <w:color w:val="000000"/>
              </w:rPr>
            </w:pPr>
            <w:r w:rsidRPr="007E2DC0">
              <w:rPr>
                <w:color w:val="000000"/>
              </w:rPr>
              <w:t>11.45</w:t>
            </w:r>
          </w:p>
        </w:tc>
        <w:tc>
          <w:tcPr>
            <w:tcW w:w="1261" w:type="dxa"/>
            <w:vMerge/>
            <w:noWrap/>
            <w:vAlign w:val="center"/>
            <w:hideMark/>
          </w:tcPr>
          <w:p w14:paraId="11F5E37C" w14:textId="23B2A966" w:rsidR="000F00E6" w:rsidRPr="007E2DC0" w:rsidRDefault="000F00E6" w:rsidP="007E2DC0">
            <w:pPr>
              <w:widowControl/>
              <w:autoSpaceDE/>
              <w:autoSpaceDN/>
              <w:jc w:val="center"/>
              <w:rPr>
                <w:color w:val="000000"/>
              </w:rPr>
            </w:pPr>
          </w:p>
        </w:tc>
      </w:tr>
      <w:tr w:rsidR="005F7F75" w:rsidRPr="007E2DC0" w14:paraId="4F1CB261" w14:textId="77777777">
        <w:trPr>
          <w:trHeight w:val="303"/>
        </w:trPr>
        <w:tc>
          <w:tcPr>
            <w:tcW w:w="687" w:type="dxa"/>
            <w:noWrap/>
            <w:vAlign w:val="center"/>
            <w:hideMark/>
          </w:tcPr>
          <w:p w14:paraId="18309C3C" w14:textId="77777777" w:rsidR="005F7F75" w:rsidRPr="007E2DC0" w:rsidRDefault="005F7F75" w:rsidP="007E2DC0">
            <w:pPr>
              <w:widowControl/>
              <w:autoSpaceDE/>
              <w:autoSpaceDN/>
              <w:jc w:val="center"/>
              <w:rPr>
                <w:color w:val="000000"/>
              </w:rPr>
            </w:pPr>
            <w:r w:rsidRPr="007E2DC0">
              <w:rPr>
                <w:color w:val="000000"/>
              </w:rPr>
              <w:t>5</w:t>
            </w:r>
          </w:p>
        </w:tc>
        <w:tc>
          <w:tcPr>
            <w:tcW w:w="1598" w:type="dxa"/>
            <w:noWrap/>
            <w:vAlign w:val="center"/>
            <w:hideMark/>
          </w:tcPr>
          <w:p w14:paraId="1BE6770D" w14:textId="77777777" w:rsidR="005F7F75" w:rsidRPr="007E2DC0" w:rsidRDefault="005F7F75" w:rsidP="007E2DC0">
            <w:pPr>
              <w:widowControl/>
              <w:autoSpaceDE/>
              <w:autoSpaceDN/>
              <w:jc w:val="center"/>
              <w:rPr>
                <w:color w:val="000000"/>
              </w:rPr>
            </w:pPr>
            <w:proofErr w:type="spellStart"/>
            <w:r w:rsidRPr="007E2DC0">
              <w:rPr>
                <w:color w:val="000000"/>
              </w:rPr>
              <w:t>Kuppam</w:t>
            </w:r>
            <w:proofErr w:type="spellEnd"/>
            <w:r w:rsidRPr="007E2DC0">
              <w:rPr>
                <w:color w:val="000000"/>
              </w:rPr>
              <w:t xml:space="preserve"> (R)</w:t>
            </w:r>
          </w:p>
        </w:tc>
        <w:tc>
          <w:tcPr>
            <w:tcW w:w="1472" w:type="dxa"/>
            <w:vMerge w:val="restart"/>
            <w:noWrap/>
            <w:vAlign w:val="center"/>
            <w:hideMark/>
          </w:tcPr>
          <w:p w14:paraId="7371EB9C" w14:textId="66923642" w:rsidR="005F7F75" w:rsidRPr="007E2DC0" w:rsidRDefault="005F7F75" w:rsidP="007E2DC0">
            <w:pPr>
              <w:widowControl/>
              <w:autoSpaceDE/>
              <w:autoSpaceDN/>
              <w:jc w:val="center"/>
              <w:rPr>
                <w:color w:val="000000"/>
              </w:rPr>
            </w:pPr>
            <w:r w:rsidRPr="007E2DC0">
              <w:rPr>
                <w:color w:val="000000"/>
              </w:rPr>
              <w:t>Package – 4</w:t>
            </w:r>
          </w:p>
        </w:tc>
        <w:tc>
          <w:tcPr>
            <w:tcW w:w="1044" w:type="dxa"/>
            <w:noWrap/>
            <w:vAlign w:val="center"/>
            <w:hideMark/>
          </w:tcPr>
          <w:p w14:paraId="7468C138" w14:textId="30019DB6" w:rsidR="005F7F75" w:rsidRPr="007E2DC0" w:rsidRDefault="005F7F75" w:rsidP="007E2DC0">
            <w:pPr>
              <w:widowControl/>
              <w:autoSpaceDE/>
              <w:autoSpaceDN/>
              <w:jc w:val="center"/>
              <w:rPr>
                <w:color w:val="000000"/>
              </w:rPr>
            </w:pPr>
            <w:r w:rsidRPr="007E2DC0">
              <w:rPr>
                <w:color w:val="000000"/>
              </w:rPr>
              <w:t>8,689</w:t>
            </w:r>
          </w:p>
        </w:tc>
        <w:tc>
          <w:tcPr>
            <w:tcW w:w="921" w:type="dxa"/>
            <w:noWrap/>
            <w:vAlign w:val="center"/>
            <w:hideMark/>
          </w:tcPr>
          <w:p w14:paraId="71C983CB" w14:textId="6EF9F9CD" w:rsidR="005F7F75" w:rsidRPr="007E2DC0" w:rsidRDefault="005F7F75" w:rsidP="007E2DC0">
            <w:pPr>
              <w:widowControl/>
              <w:autoSpaceDE/>
              <w:autoSpaceDN/>
              <w:jc w:val="center"/>
              <w:rPr>
                <w:color w:val="000000"/>
              </w:rPr>
            </w:pPr>
            <w:r w:rsidRPr="007E2DC0">
              <w:rPr>
                <w:color w:val="000000"/>
              </w:rPr>
              <w:t>621</w:t>
            </w:r>
          </w:p>
        </w:tc>
        <w:tc>
          <w:tcPr>
            <w:tcW w:w="1044" w:type="dxa"/>
            <w:noWrap/>
            <w:vAlign w:val="center"/>
            <w:hideMark/>
          </w:tcPr>
          <w:p w14:paraId="5AD1E5BA" w14:textId="688CCFFA" w:rsidR="005F7F75" w:rsidRPr="007E2DC0" w:rsidRDefault="005F7F75" w:rsidP="007E2DC0">
            <w:pPr>
              <w:widowControl/>
              <w:autoSpaceDE/>
              <w:autoSpaceDN/>
              <w:jc w:val="center"/>
              <w:rPr>
                <w:color w:val="000000"/>
              </w:rPr>
            </w:pPr>
            <w:r w:rsidRPr="007E2DC0">
              <w:rPr>
                <w:color w:val="000000"/>
              </w:rPr>
              <w:t>9,310</w:t>
            </w:r>
          </w:p>
        </w:tc>
        <w:tc>
          <w:tcPr>
            <w:tcW w:w="921" w:type="dxa"/>
            <w:noWrap/>
            <w:vAlign w:val="center"/>
            <w:hideMark/>
          </w:tcPr>
          <w:p w14:paraId="4166E876" w14:textId="76771976" w:rsidR="005F7F75" w:rsidRPr="007E2DC0" w:rsidRDefault="005F7F75" w:rsidP="007E2DC0">
            <w:pPr>
              <w:widowControl/>
              <w:autoSpaceDE/>
              <w:autoSpaceDN/>
              <w:jc w:val="center"/>
              <w:rPr>
                <w:color w:val="000000"/>
              </w:rPr>
            </w:pPr>
            <w:r w:rsidRPr="007E2DC0">
              <w:rPr>
                <w:color w:val="000000"/>
              </w:rPr>
              <w:t>17.38</w:t>
            </w:r>
          </w:p>
        </w:tc>
        <w:tc>
          <w:tcPr>
            <w:tcW w:w="921" w:type="dxa"/>
            <w:noWrap/>
            <w:vAlign w:val="center"/>
            <w:hideMark/>
          </w:tcPr>
          <w:p w14:paraId="23F0D32E" w14:textId="193E0E46" w:rsidR="005F7F75" w:rsidRPr="007E2DC0" w:rsidRDefault="005F7F75" w:rsidP="007E2DC0">
            <w:pPr>
              <w:widowControl/>
              <w:autoSpaceDE/>
              <w:autoSpaceDN/>
              <w:jc w:val="center"/>
              <w:rPr>
                <w:color w:val="000000"/>
              </w:rPr>
            </w:pPr>
            <w:r w:rsidRPr="007E2DC0">
              <w:rPr>
                <w:color w:val="000000"/>
              </w:rPr>
              <w:t>1.24</w:t>
            </w:r>
          </w:p>
        </w:tc>
        <w:tc>
          <w:tcPr>
            <w:tcW w:w="1261" w:type="dxa"/>
            <w:vAlign w:val="center"/>
          </w:tcPr>
          <w:p w14:paraId="2F6786A3" w14:textId="56F83FD5" w:rsidR="005F7F75" w:rsidRPr="007E2DC0" w:rsidRDefault="005F7F75" w:rsidP="007E2DC0">
            <w:pPr>
              <w:widowControl/>
              <w:autoSpaceDE/>
              <w:autoSpaceDN/>
              <w:jc w:val="center"/>
              <w:rPr>
                <w:color w:val="000000"/>
              </w:rPr>
            </w:pPr>
            <w:r w:rsidRPr="007E2DC0">
              <w:rPr>
                <w:color w:val="000000"/>
              </w:rPr>
              <w:t>18.62</w:t>
            </w:r>
          </w:p>
        </w:tc>
        <w:tc>
          <w:tcPr>
            <w:tcW w:w="1261" w:type="dxa"/>
            <w:vMerge w:val="restart"/>
            <w:noWrap/>
            <w:vAlign w:val="center"/>
            <w:hideMark/>
          </w:tcPr>
          <w:p w14:paraId="68E25D28" w14:textId="5489F7DA" w:rsidR="005F7F75" w:rsidRPr="007E2DC0" w:rsidRDefault="000A6093" w:rsidP="007E2DC0">
            <w:pPr>
              <w:jc w:val="center"/>
              <w:rPr>
                <w:color w:val="000000"/>
              </w:rPr>
            </w:pPr>
            <w:r w:rsidRPr="007E2DC0">
              <w:rPr>
                <w:color w:val="000000"/>
              </w:rPr>
              <w:t>25</w:t>
            </w:r>
            <w:r w:rsidR="00A64486" w:rsidRPr="007E2DC0">
              <w:rPr>
                <w:color w:val="000000"/>
              </w:rPr>
              <w:t>.03</w:t>
            </w:r>
          </w:p>
        </w:tc>
      </w:tr>
      <w:tr w:rsidR="005F7F75" w:rsidRPr="007E2DC0" w14:paraId="787E9431" w14:textId="77777777">
        <w:trPr>
          <w:trHeight w:val="303"/>
        </w:trPr>
        <w:tc>
          <w:tcPr>
            <w:tcW w:w="687" w:type="dxa"/>
            <w:noWrap/>
            <w:vAlign w:val="center"/>
            <w:hideMark/>
          </w:tcPr>
          <w:p w14:paraId="1AF40DD4" w14:textId="77777777" w:rsidR="005F7F75" w:rsidRPr="007E2DC0" w:rsidRDefault="005F7F75" w:rsidP="007E2DC0">
            <w:pPr>
              <w:widowControl/>
              <w:autoSpaceDE/>
              <w:autoSpaceDN/>
              <w:jc w:val="center"/>
              <w:rPr>
                <w:color w:val="000000"/>
              </w:rPr>
            </w:pPr>
            <w:r w:rsidRPr="007E2DC0">
              <w:rPr>
                <w:color w:val="000000"/>
              </w:rPr>
              <w:t>6</w:t>
            </w:r>
          </w:p>
        </w:tc>
        <w:tc>
          <w:tcPr>
            <w:tcW w:w="1598" w:type="dxa"/>
            <w:noWrap/>
            <w:vAlign w:val="center"/>
            <w:hideMark/>
          </w:tcPr>
          <w:p w14:paraId="1FC348A6" w14:textId="77777777" w:rsidR="005F7F75" w:rsidRPr="007E2DC0" w:rsidRDefault="005F7F75" w:rsidP="007E2DC0">
            <w:pPr>
              <w:widowControl/>
              <w:autoSpaceDE/>
              <w:autoSpaceDN/>
              <w:jc w:val="center"/>
              <w:rPr>
                <w:color w:val="000000"/>
              </w:rPr>
            </w:pPr>
            <w:r w:rsidRPr="007E2DC0">
              <w:rPr>
                <w:color w:val="000000"/>
              </w:rPr>
              <w:t>V Kota</w:t>
            </w:r>
          </w:p>
        </w:tc>
        <w:tc>
          <w:tcPr>
            <w:tcW w:w="1472" w:type="dxa"/>
            <w:vMerge/>
            <w:vAlign w:val="center"/>
            <w:hideMark/>
          </w:tcPr>
          <w:p w14:paraId="21C6B87C" w14:textId="77777777" w:rsidR="005F7F75" w:rsidRPr="007E2DC0" w:rsidRDefault="005F7F75" w:rsidP="007E2DC0">
            <w:pPr>
              <w:widowControl/>
              <w:autoSpaceDE/>
              <w:autoSpaceDN/>
              <w:jc w:val="center"/>
              <w:rPr>
                <w:color w:val="000000"/>
              </w:rPr>
            </w:pPr>
          </w:p>
        </w:tc>
        <w:tc>
          <w:tcPr>
            <w:tcW w:w="1044" w:type="dxa"/>
            <w:noWrap/>
            <w:vAlign w:val="center"/>
            <w:hideMark/>
          </w:tcPr>
          <w:p w14:paraId="5FA03F04" w14:textId="573DFAE3" w:rsidR="005F7F75" w:rsidRPr="007E2DC0" w:rsidRDefault="005F7F75" w:rsidP="007E2DC0">
            <w:pPr>
              <w:widowControl/>
              <w:autoSpaceDE/>
              <w:autoSpaceDN/>
              <w:jc w:val="center"/>
              <w:rPr>
                <w:color w:val="000000"/>
              </w:rPr>
            </w:pPr>
            <w:r w:rsidRPr="007E2DC0">
              <w:rPr>
                <w:color w:val="000000"/>
              </w:rPr>
              <w:t>2,345</w:t>
            </w:r>
          </w:p>
        </w:tc>
        <w:tc>
          <w:tcPr>
            <w:tcW w:w="921" w:type="dxa"/>
            <w:noWrap/>
            <w:vAlign w:val="center"/>
            <w:hideMark/>
          </w:tcPr>
          <w:p w14:paraId="219E71B8" w14:textId="39BB5613" w:rsidR="005F7F75" w:rsidRPr="007E2DC0" w:rsidRDefault="005F7F75" w:rsidP="007E2DC0">
            <w:pPr>
              <w:widowControl/>
              <w:autoSpaceDE/>
              <w:autoSpaceDN/>
              <w:jc w:val="center"/>
              <w:rPr>
                <w:color w:val="000000"/>
              </w:rPr>
            </w:pPr>
            <w:r w:rsidRPr="007E2DC0">
              <w:rPr>
                <w:color w:val="000000"/>
              </w:rPr>
              <w:t>858</w:t>
            </w:r>
          </w:p>
        </w:tc>
        <w:tc>
          <w:tcPr>
            <w:tcW w:w="1044" w:type="dxa"/>
            <w:noWrap/>
            <w:vAlign w:val="center"/>
            <w:hideMark/>
          </w:tcPr>
          <w:p w14:paraId="567D5D95" w14:textId="0FA708AA" w:rsidR="005F7F75" w:rsidRPr="007E2DC0" w:rsidRDefault="005F7F75" w:rsidP="007E2DC0">
            <w:pPr>
              <w:widowControl/>
              <w:autoSpaceDE/>
              <w:autoSpaceDN/>
              <w:jc w:val="center"/>
              <w:rPr>
                <w:color w:val="000000"/>
              </w:rPr>
            </w:pPr>
            <w:r w:rsidRPr="007E2DC0">
              <w:rPr>
                <w:color w:val="000000"/>
              </w:rPr>
              <w:t>3,203</w:t>
            </w:r>
          </w:p>
        </w:tc>
        <w:tc>
          <w:tcPr>
            <w:tcW w:w="921" w:type="dxa"/>
            <w:noWrap/>
            <w:vAlign w:val="center"/>
            <w:hideMark/>
          </w:tcPr>
          <w:p w14:paraId="227C10BF" w14:textId="3913896A" w:rsidR="005F7F75" w:rsidRPr="007E2DC0" w:rsidRDefault="005F7F75" w:rsidP="007E2DC0">
            <w:pPr>
              <w:widowControl/>
              <w:autoSpaceDE/>
              <w:autoSpaceDN/>
              <w:jc w:val="center"/>
              <w:rPr>
                <w:color w:val="000000"/>
              </w:rPr>
            </w:pPr>
            <w:r w:rsidRPr="007E2DC0">
              <w:rPr>
                <w:color w:val="000000"/>
              </w:rPr>
              <w:t>4.69</w:t>
            </w:r>
          </w:p>
        </w:tc>
        <w:tc>
          <w:tcPr>
            <w:tcW w:w="921" w:type="dxa"/>
            <w:noWrap/>
            <w:vAlign w:val="center"/>
            <w:hideMark/>
          </w:tcPr>
          <w:p w14:paraId="0C9B2D48" w14:textId="29532302" w:rsidR="005F7F75" w:rsidRPr="007E2DC0" w:rsidRDefault="005F7F75" w:rsidP="007E2DC0">
            <w:pPr>
              <w:widowControl/>
              <w:autoSpaceDE/>
              <w:autoSpaceDN/>
              <w:jc w:val="center"/>
              <w:rPr>
                <w:color w:val="000000"/>
              </w:rPr>
            </w:pPr>
            <w:r w:rsidRPr="007E2DC0">
              <w:rPr>
                <w:color w:val="000000"/>
              </w:rPr>
              <w:t>1.72</w:t>
            </w:r>
          </w:p>
        </w:tc>
        <w:tc>
          <w:tcPr>
            <w:tcW w:w="1261" w:type="dxa"/>
            <w:vAlign w:val="center"/>
          </w:tcPr>
          <w:p w14:paraId="26EE8AB8" w14:textId="0CB5B5B5" w:rsidR="005F7F75" w:rsidRPr="007E2DC0" w:rsidRDefault="005F7F75" w:rsidP="007E2DC0">
            <w:pPr>
              <w:widowControl/>
              <w:autoSpaceDE/>
              <w:autoSpaceDN/>
              <w:jc w:val="center"/>
              <w:rPr>
                <w:color w:val="000000"/>
              </w:rPr>
            </w:pPr>
            <w:r w:rsidRPr="007E2DC0">
              <w:rPr>
                <w:color w:val="000000"/>
              </w:rPr>
              <w:t>6.41</w:t>
            </w:r>
          </w:p>
        </w:tc>
        <w:tc>
          <w:tcPr>
            <w:tcW w:w="1261" w:type="dxa"/>
            <w:vMerge/>
            <w:noWrap/>
            <w:vAlign w:val="center"/>
            <w:hideMark/>
          </w:tcPr>
          <w:p w14:paraId="3824D7FB" w14:textId="548854B7" w:rsidR="005F7F75" w:rsidRPr="007E2DC0" w:rsidRDefault="005F7F75" w:rsidP="007E2DC0">
            <w:pPr>
              <w:widowControl/>
              <w:autoSpaceDE/>
              <w:autoSpaceDN/>
              <w:jc w:val="center"/>
              <w:rPr>
                <w:color w:val="000000"/>
              </w:rPr>
            </w:pPr>
          </w:p>
        </w:tc>
      </w:tr>
      <w:tr w:rsidR="009C55A1" w:rsidRPr="007E2DC0" w14:paraId="2658F503" w14:textId="77777777" w:rsidTr="009C55A1">
        <w:trPr>
          <w:trHeight w:val="303"/>
        </w:trPr>
        <w:tc>
          <w:tcPr>
            <w:tcW w:w="3757" w:type="dxa"/>
            <w:gridSpan w:val="3"/>
            <w:shd w:val="clear" w:color="auto" w:fill="E8E8E8" w:themeFill="background2"/>
            <w:noWrap/>
            <w:vAlign w:val="center"/>
            <w:hideMark/>
          </w:tcPr>
          <w:p w14:paraId="2B081E1A" w14:textId="77777777" w:rsidR="009C55A1" w:rsidRPr="007E2DC0" w:rsidRDefault="009C55A1" w:rsidP="007E2DC0">
            <w:pPr>
              <w:widowControl/>
              <w:autoSpaceDE/>
              <w:autoSpaceDN/>
              <w:jc w:val="center"/>
              <w:rPr>
                <w:b/>
                <w:bCs/>
                <w:color w:val="000000"/>
              </w:rPr>
            </w:pPr>
            <w:r w:rsidRPr="007E2DC0">
              <w:rPr>
                <w:b/>
                <w:bCs/>
                <w:color w:val="000000"/>
              </w:rPr>
              <w:t>KRECS Total</w:t>
            </w:r>
          </w:p>
        </w:tc>
        <w:tc>
          <w:tcPr>
            <w:tcW w:w="1044" w:type="dxa"/>
            <w:shd w:val="clear" w:color="auto" w:fill="E8E8E8" w:themeFill="background2"/>
            <w:noWrap/>
            <w:vAlign w:val="center"/>
            <w:hideMark/>
          </w:tcPr>
          <w:p w14:paraId="7177A07C" w14:textId="31516E1B" w:rsidR="009C55A1" w:rsidRPr="007E2DC0" w:rsidRDefault="009C55A1" w:rsidP="007E2DC0">
            <w:pPr>
              <w:widowControl/>
              <w:autoSpaceDE/>
              <w:autoSpaceDN/>
              <w:jc w:val="center"/>
              <w:rPr>
                <w:b/>
                <w:bCs/>
                <w:color w:val="000000"/>
              </w:rPr>
            </w:pPr>
            <w:r w:rsidRPr="007E2DC0">
              <w:rPr>
                <w:b/>
                <w:bCs/>
                <w:color w:val="000000"/>
              </w:rPr>
              <w:t>39,215</w:t>
            </w:r>
          </w:p>
        </w:tc>
        <w:tc>
          <w:tcPr>
            <w:tcW w:w="921" w:type="dxa"/>
            <w:shd w:val="clear" w:color="auto" w:fill="E8E8E8" w:themeFill="background2"/>
            <w:noWrap/>
            <w:vAlign w:val="center"/>
            <w:hideMark/>
          </w:tcPr>
          <w:p w14:paraId="1554BB79" w14:textId="5A978A8C" w:rsidR="009C55A1" w:rsidRPr="007E2DC0" w:rsidRDefault="009C55A1" w:rsidP="007E2DC0">
            <w:pPr>
              <w:widowControl/>
              <w:autoSpaceDE/>
              <w:autoSpaceDN/>
              <w:jc w:val="center"/>
              <w:rPr>
                <w:b/>
                <w:bCs/>
                <w:color w:val="000000"/>
              </w:rPr>
            </w:pPr>
            <w:r w:rsidRPr="007E2DC0">
              <w:rPr>
                <w:b/>
                <w:bCs/>
                <w:color w:val="000000"/>
              </w:rPr>
              <w:t>7,381</w:t>
            </w:r>
          </w:p>
        </w:tc>
        <w:tc>
          <w:tcPr>
            <w:tcW w:w="1044" w:type="dxa"/>
            <w:shd w:val="clear" w:color="auto" w:fill="E8E8E8" w:themeFill="background2"/>
            <w:noWrap/>
            <w:vAlign w:val="center"/>
            <w:hideMark/>
          </w:tcPr>
          <w:p w14:paraId="6EA8BF56" w14:textId="736B06D6" w:rsidR="009C55A1" w:rsidRPr="007E2DC0" w:rsidRDefault="009C55A1" w:rsidP="007E2DC0">
            <w:pPr>
              <w:widowControl/>
              <w:autoSpaceDE/>
              <w:autoSpaceDN/>
              <w:jc w:val="center"/>
              <w:rPr>
                <w:b/>
                <w:bCs/>
                <w:color w:val="000000"/>
              </w:rPr>
            </w:pPr>
            <w:r w:rsidRPr="007E2DC0">
              <w:rPr>
                <w:b/>
                <w:bCs/>
                <w:color w:val="000000"/>
              </w:rPr>
              <w:t>46,596</w:t>
            </w:r>
          </w:p>
        </w:tc>
        <w:tc>
          <w:tcPr>
            <w:tcW w:w="921" w:type="dxa"/>
            <w:shd w:val="clear" w:color="auto" w:fill="E8E8E8" w:themeFill="background2"/>
            <w:noWrap/>
            <w:vAlign w:val="center"/>
            <w:hideMark/>
          </w:tcPr>
          <w:p w14:paraId="5AC130CA" w14:textId="443EF59C" w:rsidR="009C55A1" w:rsidRPr="007E2DC0" w:rsidRDefault="009C55A1" w:rsidP="007E2DC0">
            <w:pPr>
              <w:widowControl/>
              <w:autoSpaceDE/>
              <w:autoSpaceDN/>
              <w:jc w:val="center"/>
              <w:rPr>
                <w:b/>
                <w:bCs/>
                <w:color w:val="000000"/>
              </w:rPr>
            </w:pPr>
            <w:r w:rsidRPr="007E2DC0">
              <w:rPr>
                <w:b/>
                <w:bCs/>
                <w:color w:val="000000"/>
              </w:rPr>
              <w:t>78.43</w:t>
            </w:r>
          </w:p>
        </w:tc>
        <w:tc>
          <w:tcPr>
            <w:tcW w:w="921" w:type="dxa"/>
            <w:shd w:val="clear" w:color="auto" w:fill="E8E8E8" w:themeFill="background2"/>
            <w:noWrap/>
            <w:vAlign w:val="center"/>
            <w:hideMark/>
          </w:tcPr>
          <w:p w14:paraId="40799A9C" w14:textId="35234C05" w:rsidR="009C55A1" w:rsidRPr="007E2DC0" w:rsidRDefault="009C55A1" w:rsidP="007E2DC0">
            <w:pPr>
              <w:widowControl/>
              <w:autoSpaceDE/>
              <w:autoSpaceDN/>
              <w:jc w:val="center"/>
              <w:rPr>
                <w:b/>
                <w:bCs/>
                <w:color w:val="000000"/>
              </w:rPr>
            </w:pPr>
            <w:r w:rsidRPr="007E2DC0">
              <w:rPr>
                <w:b/>
                <w:bCs/>
                <w:color w:val="000000"/>
              </w:rPr>
              <w:t>14.76</w:t>
            </w:r>
          </w:p>
        </w:tc>
        <w:tc>
          <w:tcPr>
            <w:tcW w:w="1261" w:type="dxa"/>
            <w:shd w:val="clear" w:color="auto" w:fill="E8E8E8" w:themeFill="background2"/>
          </w:tcPr>
          <w:p w14:paraId="46317679" w14:textId="636EFCD6" w:rsidR="009C55A1" w:rsidRPr="007E2DC0" w:rsidRDefault="009C55A1" w:rsidP="007E2DC0">
            <w:pPr>
              <w:widowControl/>
              <w:autoSpaceDE/>
              <w:autoSpaceDN/>
              <w:jc w:val="center"/>
              <w:rPr>
                <w:b/>
                <w:bCs/>
                <w:color w:val="000000"/>
              </w:rPr>
            </w:pPr>
            <w:r w:rsidRPr="007E2DC0">
              <w:rPr>
                <w:b/>
                <w:bCs/>
                <w:color w:val="000000"/>
              </w:rPr>
              <w:t>93.</w:t>
            </w:r>
            <w:r w:rsidR="00016033" w:rsidRPr="007E2DC0">
              <w:rPr>
                <w:b/>
                <w:bCs/>
                <w:color w:val="000000"/>
              </w:rPr>
              <w:t>20</w:t>
            </w:r>
          </w:p>
        </w:tc>
        <w:tc>
          <w:tcPr>
            <w:tcW w:w="1261" w:type="dxa"/>
            <w:shd w:val="clear" w:color="auto" w:fill="E8E8E8" w:themeFill="background2"/>
            <w:noWrap/>
            <w:vAlign w:val="center"/>
            <w:hideMark/>
          </w:tcPr>
          <w:p w14:paraId="142D3BB9" w14:textId="2DC26711" w:rsidR="009C55A1" w:rsidRPr="007E2DC0" w:rsidRDefault="009C55A1" w:rsidP="007E2DC0">
            <w:pPr>
              <w:widowControl/>
              <w:autoSpaceDE/>
              <w:autoSpaceDN/>
              <w:jc w:val="center"/>
              <w:rPr>
                <w:b/>
                <w:bCs/>
                <w:color w:val="000000"/>
              </w:rPr>
            </w:pPr>
            <w:r w:rsidRPr="007E2DC0">
              <w:rPr>
                <w:b/>
                <w:bCs/>
                <w:color w:val="000000"/>
              </w:rPr>
              <w:t>93.</w:t>
            </w:r>
            <w:r w:rsidR="00016033" w:rsidRPr="007E2DC0">
              <w:rPr>
                <w:b/>
                <w:bCs/>
                <w:color w:val="000000"/>
              </w:rPr>
              <w:t>20</w:t>
            </w:r>
          </w:p>
        </w:tc>
      </w:tr>
    </w:tbl>
    <w:p w14:paraId="43F74CC6" w14:textId="77777777" w:rsidR="00481BFF" w:rsidRPr="007E2DC0" w:rsidRDefault="00481BFF" w:rsidP="007E2DC0">
      <w:pPr>
        <w:spacing w:after="120" w:line="288" w:lineRule="auto"/>
        <w:ind w:right="774"/>
        <w:rPr>
          <w:b/>
          <w:color w:val="000000" w:themeColor="text1"/>
        </w:rPr>
      </w:pPr>
    </w:p>
    <w:tbl>
      <w:tblPr>
        <w:tblW w:w="9895" w:type="dxa"/>
        <w:tblLayout w:type="fixed"/>
        <w:tblLook w:val="04A0" w:firstRow="1" w:lastRow="0" w:firstColumn="1" w:lastColumn="0" w:noHBand="0" w:noVBand="1"/>
      </w:tblPr>
      <w:tblGrid>
        <w:gridCol w:w="625"/>
        <w:gridCol w:w="1530"/>
        <w:gridCol w:w="1350"/>
        <w:gridCol w:w="1350"/>
        <w:gridCol w:w="1620"/>
        <w:gridCol w:w="1080"/>
        <w:gridCol w:w="2340"/>
      </w:tblGrid>
      <w:tr w:rsidR="003B107F" w:rsidRPr="007E2DC0" w14:paraId="4755C9EB" w14:textId="77777777" w:rsidTr="003B107F">
        <w:trPr>
          <w:trHeight w:val="290"/>
        </w:trPr>
        <w:tc>
          <w:tcPr>
            <w:tcW w:w="625" w:type="dxa"/>
            <w:tcBorders>
              <w:top w:val="single" w:sz="4" w:space="0" w:color="auto"/>
              <w:left w:val="single" w:sz="4" w:space="0" w:color="auto"/>
              <w:bottom w:val="single" w:sz="4" w:space="0" w:color="auto"/>
              <w:right w:val="single" w:sz="4" w:space="0" w:color="auto"/>
            </w:tcBorders>
            <w:shd w:val="clear" w:color="auto" w:fill="FAE2D5" w:themeFill="accent2" w:themeFillTint="33"/>
            <w:noWrap/>
            <w:vAlign w:val="center"/>
            <w:hideMark/>
          </w:tcPr>
          <w:p w14:paraId="31DEA9AE" w14:textId="77777777" w:rsidR="003B107F" w:rsidRPr="007E2DC0" w:rsidRDefault="003B107F" w:rsidP="007E2DC0">
            <w:pPr>
              <w:widowControl/>
              <w:autoSpaceDE/>
              <w:autoSpaceDN/>
              <w:jc w:val="center"/>
              <w:rPr>
                <w:b/>
                <w:bCs/>
                <w:color w:val="000000"/>
              </w:rPr>
            </w:pPr>
            <w:r w:rsidRPr="007E2DC0">
              <w:rPr>
                <w:b/>
                <w:bCs/>
                <w:color w:val="000000"/>
              </w:rPr>
              <w:t>S. No.</w:t>
            </w:r>
          </w:p>
        </w:tc>
        <w:tc>
          <w:tcPr>
            <w:tcW w:w="1530" w:type="dxa"/>
            <w:tcBorders>
              <w:top w:val="single" w:sz="4" w:space="0" w:color="auto"/>
              <w:left w:val="nil"/>
              <w:bottom w:val="single" w:sz="4" w:space="0" w:color="auto"/>
              <w:right w:val="single" w:sz="4" w:space="0" w:color="auto"/>
            </w:tcBorders>
            <w:shd w:val="clear" w:color="auto" w:fill="FAE2D5" w:themeFill="accent2" w:themeFillTint="33"/>
            <w:noWrap/>
            <w:vAlign w:val="center"/>
            <w:hideMark/>
          </w:tcPr>
          <w:p w14:paraId="46203FEB" w14:textId="77777777" w:rsidR="003B107F" w:rsidRPr="007E2DC0" w:rsidRDefault="003B107F" w:rsidP="007E2DC0">
            <w:pPr>
              <w:widowControl/>
              <w:autoSpaceDE/>
              <w:autoSpaceDN/>
              <w:jc w:val="center"/>
              <w:rPr>
                <w:b/>
                <w:bCs/>
                <w:color w:val="000000"/>
              </w:rPr>
            </w:pPr>
            <w:r w:rsidRPr="007E2DC0">
              <w:rPr>
                <w:b/>
                <w:bCs/>
                <w:color w:val="000000"/>
              </w:rPr>
              <w:t>Mandal</w:t>
            </w:r>
          </w:p>
        </w:tc>
        <w:tc>
          <w:tcPr>
            <w:tcW w:w="1350" w:type="dxa"/>
            <w:tcBorders>
              <w:top w:val="single" w:sz="4" w:space="0" w:color="auto"/>
              <w:left w:val="nil"/>
              <w:bottom w:val="single" w:sz="4" w:space="0" w:color="auto"/>
              <w:right w:val="single" w:sz="4" w:space="0" w:color="auto"/>
            </w:tcBorders>
            <w:shd w:val="clear" w:color="auto" w:fill="FAE2D5" w:themeFill="accent2" w:themeFillTint="33"/>
            <w:noWrap/>
            <w:vAlign w:val="center"/>
            <w:hideMark/>
          </w:tcPr>
          <w:p w14:paraId="5E40EDB1" w14:textId="257DA952" w:rsidR="003B107F" w:rsidRPr="007E2DC0" w:rsidRDefault="0075301B" w:rsidP="007E2DC0">
            <w:pPr>
              <w:widowControl/>
              <w:autoSpaceDE/>
              <w:autoSpaceDN/>
              <w:jc w:val="center"/>
              <w:rPr>
                <w:b/>
                <w:bCs/>
                <w:color w:val="000000"/>
              </w:rPr>
            </w:pPr>
            <w:r w:rsidRPr="007E2DC0">
              <w:rPr>
                <w:b/>
                <w:bCs/>
                <w:color w:val="000000"/>
              </w:rPr>
              <w:t xml:space="preserve">Work </w:t>
            </w:r>
            <w:r w:rsidR="003B107F" w:rsidRPr="007E2DC0">
              <w:rPr>
                <w:b/>
                <w:bCs/>
                <w:color w:val="000000"/>
              </w:rPr>
              <w:t>Package No.</w:t>
            </w:r>
          </w:p>
        </w:tc>
        <w:tc>
          <w:tcPr>
            <w:tcW w:w="1350" w:type="dxa"/>
            <w:tcBorders>
              <w:top w:val="single" w:sz="4" w:space="0" w:color="auto"/>
              <w:left w:val="nil"/>
              <w:bottom w:val="single" w:sz="4" w:space="0" w:color="auto"/>
              <w:right w:val="single" w:sz="4" w:space="0" w:color="auto"/>
            </w:tcBorders>
            <w:shd w:val="clear" w:color="auto" w:fill="FAE2D5" w:themeFill="accent2" w:themeFillTint="33"/>
            <w:noWrap/>
            <w:vAlign w:val="center"/>
            <w:hideMark/>
          </w:tcPr>
          <w:p w14:paraId="7BEB7889" w14:textId="77777777" w:rsidR="003B107F" w:rsidRPr="007E2DC0" w:rsidRDefault="003B107F" w:rsidP="007E2DC0">
            <w:pPr>
              <w:widowControl/>
              <w:autoSpaceDE/>
              <w:autoSpaceDN/>
              <w:jc w:val="center"/>
              <w:rPr>
                <w:b/>
                <w:bCs/>
                <w:color w:val="000000"/>
              </w:rPr>
            </w:pPr>
            <w:r w:rsidRPr="007E2DC0">
              <w:rPr>
                <w:b/>
                <w:bCs/>
                <w:color w:val="000000"/>
              </w:rPr>
              <w:t>Total Consumers (Nos.)</w:t>
            </w:r>
          </w:p>
        </w:tc>
        <w:tc>
          <w:tcPr>
            <w:tcW w:w="1620" w:type="dxa"/>
            <w:tcBorders>
              <w:top w:val="single" w:sz="4" w:space="0" w:color="auto"/>
              <w:left w:val="nil"/>
              <w:bottom w:val="single" w:sz="4" w:space="0" w:color="auto"/>
              <w:right w:val="single" w:sz="4" w:space="0" w:color="auto"/>
            </w:tcBorders>
            <w:shd w:val="clear" w:color="auto" w:fill="FAE2D5" w:themeFill="accent2" w:themeFillTint="33"/>
            <w:noWrap/>
            <w:vAlign w:val="center"/>
            <w:hideMark/>
          </w:tcPr>
          <w:p w14:paraId="137C2CCA" w14:textId="77777777" w:rsidR="003B107F" w:rsidRPr="007E2DC0" w:rsidRDefault="003B107F" w:rsidP="007E2DC0">
            <w:pPr>
              <w:widowControl/>
              <w:autoSpaceDE/>
              <w:autoSpaceDN/>
              <w:jc w:val="center"/>
              <w:rPr>
                <w:b/>
                <w:bCs/>
                <w:color w:val="000000"/>
              </w:rPr>
            </w:pPr>
            <w:r w:rsidRPr="007E2DC0">
              <w:rPr>
                <w:b/>
                <w:bCs/>
                <w:color w:val="000000"/>
              </w:rPr>
              <w:t>Total Rooftop Solar Capacity (MWp)</w:t>
            </w:r>
          </w:p>
        </w:tc>
        <w:tc>
          <w:tcPr>
            <w:tcW w:w="1080" w:type="dxa"/>
            <w:tcBorders>
              <w:top w:val="single" w:sz="4" w:space="0" w:color="auto"/>
              <w:left w:val="nil"/>
              <w:bottom w:val="single" w:sz="4" w:space="0" w:color="auto"/>
              <w:right w:val="single" w:sz="4" w:space="0" w:color="auto"/>
            </w:tcBorders>
            <w:shd w:val="clear" w:color="auto" w:fill="FAE2D5" w:themeFill="accent2" w:themeFillTint="33"/>
            <w:noWrap/>
            <w:vAlign w:val="center"/>
            <w:hideMark/>
          </w:tcPr>
          <w:p w14:paraId="1DCEEF2B" w14:textId="77777777" w:rsidR="003B107F" w:rsidRPr="007E2DC0" w:rsidRDefault="003B107F" w:rsidP="007E2DC0">
            <w:pPr>
              <w:widowControl/>
              <w:autoSpaceDE/>
              <w:autoSpaceDN/>
              <w:jc w:val="center"/>
              <w:rPr>
                <w:b/>
                <w:bCs/>
                <w:color w:val="000000"/>
              </w:rPr>
            </w:pPr>
            <w:r w:rsidRPr="007E2DC0">
              <w:rPr>
                <w:b/>
                <w:bCs/>
                <w:color w:val="000000"/>
              </w:rPr>
              <w:t>CUF</w:t>
            </w:r>
          </w:p>
        </w:tc>
        <w:tc>
          <w:tcPr>
            <w:tcW w:w="2340" w:type="dxa"/>
            <w:tcBorders>
              <w:top w:val="single" w:sz="4" w:space="0" w:color="auto"/>
              <w:left w:val="nil"/>
              <w:bottom w:val="single" w:sz="4" w:space="0" w:color="auto"/>
              <w:right w:val="single" w:sz="4" w:space="0" w:color="auto"/>
            </w:tcBorders>
            <w:shd w:val="clear" w:color="auto" w:fill="FAE2D5" w:themeFill="accent2" w:themeFillTint="33"/>
            <w:noWrap/>
            <w:vAlign w:val="center"/>
            <w:hideMark/>
          </w:tcPr>
          <w:p w14:paraId="26B9F76D" w14:textId="77777777" w:rsidR="003B107F" w:rsidRPr="007E2DC0" w:rsidRDefault="003B107F" w:rsidP="007E2DC0">
            <w:pPr>
              <w:widowControl/>
              <w:autoSpaceDE/>
              <w:autoSpaceDN/>
              <w:jc w:val="center"/>
              <w:rPr>
                <w:b/>
                <w:bCs/>
                <w:color w:val="000000"/>
              </w:rPr>
            </w:pPr>
            <w:r w:rsidRPr="007E2DC0">
              <w:rPr>
                <w:b/>
                <w:bCs/>
                <w:color w:val="000000"/>
              </w:rPr>
              <w:t>Annual Generation from Rooftop Solar Plants (MU)</w:t>
            </w:r>
          </w:p>
        </w:tc>
      </w:tr>
      <w:tr w:rsidR="003B107F" w:rsidRPr="007E2DC0" w14:paraId="1995CF58" w14:textId="77777777" w:rsidTr="003B107F">
        <w:trPr>
          <w:trHeight w:val="290"/>
        </w:trPr>
        <w:tc>
          <w:tcPr>
            <w:tcW w:w="625" w:type="dxa"/>
            <w:tcBorders>
              <w:top w:val="nil"/>
              <w:left w:val="single" w:sz="4" w:space="0" w:color="auto"/>
              <w:bottom w:val="single" w:sz="4" w:space="0" w:color="auto"/>
              <w:right w:val="single" w:sz="4" w:space="0" w:color="auto"/>
            </w:tcBorders>
            <w:noWrap/>
            <w:vAlign w:val="center"/>
            <w:hideMark/>
          </w:tcPr>
          <w:p w14:paraId="4130147D" w14:textId="77777777" w:rsidR="003B107F" w:rsidRPr="007E2DC0" w:rsidRDefault="003B107F" w:rsidP="007E2DC0">
            <w:pPr>
              <w:widowControl/>
              <w:autoSpaceDE/>
              <w:autoSpaceDN/>
              <w:jc w:val="center"/>
              <w:rPr>
                <w:color w:val="000000"/>
              </w:rPr>
            </w:pPr>
            <w:r w:rsidRPr="007E2DC0">
              <w:rPr>
                <w:color w:val="000000"/>
              </w:rPr>
              <w:t>1</w:t>
            </w:r>
          </w:p>
        </w:tc>
        <w:tc>
          <w:tcPr>
            <w:tcW w:w="1530" w:type="dxa"/>
            <w:tcBorders>
              <w:top w:val="nil"/>
              <w:left w:val="nil"/>
              <w:bottom w:val="single" w:sz="4" w:space="0" w:color="auto"/>
              <w:right w:val="single" w:sz="4" w:space="0" w:color="auto"/>
            </w:tcBorders>
            <w:noWrap/>
            <w:vAlign w:val="center"/>
            <w:hideMark/>
          </w:tcPr>
          <w:p w14:paraId="6C8ECA43" w14:textId="77777777" w:rsidR="003B107F" w:rsidRPr="007E2DC0" w:rsidRDefault="003B107F" w:rsidP="007E2DC0">
            <w:pPr>
              <w:widowControl/>
              <w:autoSpaceDE/>
              <w:autoSpaceDN/>
              <w:jc w:val="center"/>
              <w:rPr>
                <w:color w:val="000000"/>
              </w:rPr>
            </w:pPr>
            <w:proofErr w:type="spellStart"/>
            <w:r w:rsidRPr="007E2DC0">
              <w:rPr>
                <w:color w:val="000000"/>
              </w:rPr>
              <w:t>Kuppam</w:t>
            </w:r>
            <w:proofErr w:type="spellEnd"/>
            <w:r w:rsidRPr="007E2DC0">
              <w:rPr>
                <w:color w:val="000000"/>
              </w:rPr>
              <w:t xml:space="preserve"> (O)</w:t>
            </w:r>
          </w:p>
        </w:tc>
        <w:tc>
          <w:tcPr>
            <w:tcW w:w="1350" w:type="dxa"/>
            <w:tcBorders>
              <w:top w:val="nil"/>
              <w:left w:val="nil"/>
              <w:bottom w:val="single" w:sz="4" w:space="0" w:color="auto"/>
              <w:right w:val="single" w:sz="4" w:space="0" w:color="auto"/>
            </w:tcBorders>
            <w:noWrap/>
            <w:vAlign w:val="center"/>
            <w:hideMark/>
          </w:tcPr>
          <w:p w14:paraId="3CF257CA" w14:textId="2A60A97D" w:rsidR="003B107F" w:rsidRPr="007E2DC0" w:rsidRDefault="003B107F" w:rsidP="007E2DC0">
            <w:pPr>
              <w:widowControl/>
              <w:autoSpaceDE/>
              <w:autoSpaceDN/>
              <w:jc w:val="center"/>
              <w:rPr>
                <w:color w:val="000000"/>
              </w:rPr>
            </w:pPr>
            <w:r w:rsidRPr="007E2DC0">
              <w:rPr>
                <w:color w:val="000000"/>
              </w:rPr>
              <w:t>Package – 1</w:t>
            </w:r>
          </w:p>
        </w:tc>
        <w:tc>
          <w:tcPr>
            <w:tcW w:w="1350" w:type="dxa"/>
            <w:tcBorders>
              <w:top w:val="nil"/>
              <w:left w:val="nil"/>
              <w:bottom w:val="single" w:sz="4" w:space="0" w:color="auto"/>
              <w:right w:val="single" w:sz="4" w:space="0" w:color="auto"/>
            </w:tcBorders>
            <w:noWrap/>
            <w:vAlign w:val="center"/>
            <w:hideMark/>
          </w:tcPr>
          <w:p w14:paraId="381EA624" w14:textId="2FEC2508" w:rsidR="003B107F" w:rsidRPr="007E2DC0" w:rsidRDefault="003B107F" w:rsidP="007E2DC0">
            <w:pPr>
              <w:widowControl/>
              <w:autoSpaceDE/>
              <w:autoSpaceDN/>
              <w:jc w:val="center"/>
              <w:rPr>
                <w:color w:val="000000"/>
              </w:rPr>
            </w:pPr>
            <w:r w:rsidRPr="007E2DC0">
              <w:rPr>
                <w:color w:val="000000"/>
              </w:rPr>
              <w:t>10,292</w:t>
            </w:r>
          </w:p>
        </w:tc>
        <w:tc>
          <w:tcPr>
            <w:tcW w:w="1620" w:type="dxa"/>
            <w:tcBorders>
              <w:top w:val="nil"/>
              <w:left w:val="nil"/>
              <w:bottom w:val="single" w:sz="4" w:space="0" w:color="auto"/>
              <w:right w:val="single" w:sz="4" w:space="0" w:color="auto"/>
            </w:tcBorders>
            <w:noWrap/>
            <w:vAlign w:val="center"/>
            <w:hideMark/>
          </w:tcPr>
          <w:p w14:paraId="0AD8910B" w14:textId="162DAC6D" w:rsidR="003B107F" w:rsidRPr="007E2DC0" w:rsidRDefault="003B107F" w:rsidP="007E2DC0">
            <w:pPr>
              <w:widowControl/>
              <w:autoSpaceDE/>
              <w:autoSpaceDN/>
              <w:jc w:val="center"/>
              <w:rPr>
                <w:color w:val="000000"/>
              </w:rPr>
            </w:pPr>
            <w:r w:rsidRPr="007E2DC0">
              <w:rPr>
                <w:color w:val="000000"/>
              </w:rPr>
              <w:t>20.58</w:t>
            </w:r>
          </w:p>
        </w:tc>
        <w:tc>
          <w:tcPr>
            <w:tcW w:w="1080" w:type="dxa"/>
            <w:tcBorders>
              <w:top w:val="nil"/>
              <w:left w:val="nil"/>
              <w:bottom w:val="single" w:sz="4" w:space="0" w:color="auto"/>
              <w:right w:val="single" w:sz="4" w:space="0" w:color="auto"/>
            </w:tcBorders>
            <w:noWrap/>
            <w:vAlign w:val="center"/>
            <w:hideMark/>
          </w:tcPr>
          <w:p w14:paraId="3140FDEE" w14:textId="77777777" w:rsidR="003B107F" w:rsidRPr="007E2DC0" w:rsidRDefault="003B107F" w:rsidP="007E2DC0">
            <w:pPr>
              <w:widowControl/>
              <w:autoSpaceDE/>
              <w:autoSpaceDN/>
              <w:jc w:val="center"/>
              <w:rPr>
                <w:color w:val="000000"/>
              </w:rPr>
            </w:pPr>
            <w:r w:rsidRPr="007E2DC0">
              <w:rPr>
                <w:color w:val="000000"/>
              </w:rPr>
              <w:t>17%</w:t>
            </w:r>
          </w:p>
        </w:tc>
        <w:tc>
          <w:tcPr>
            <w:tcW w:w="2340" w:type="dxa"/>
            <w:tcBorders>
              <w:top w:val="nil"/>
              <w:left w:val="nil"/>
              <w:bottom w:val="single" w:sz="4" w:space="0" w:color="auto"/>
              <w:right w:val="single" w:sz="4" w:space="0" w:color="auto"/>
            </w:tcBorders>
            <w:noWrap/>
            <w:vAlign w:val="center"/>
            <w:hideMark/>
          </w:tcPr>
          <w:p w14:paraId="255A7060" w14:textId="3B2E6B8A" w:rsidR="003B107F" w:rsidRPr="007E2DC0" w:rsidRDefault="003B107F" w:rsidP="007E2DC0">
            <w:pPr>
              <w:widowControl/>
              <w:autoSpaceDE/>
              <w:autoSpaceDN/>
              <w:jc w:val="center"/>
              <w:rPr>
                <w:color w:val="000000"/>
              </w:rPr>
            </w:pPr>
            <w:r w:rsidRPr="007E2DC0">
              <w:rPr>
                <w:color w:val="000000"/>
              </w:rPr>
              <w:t>30.65</w:t>
            </w:r>
          </w:p>
        </w:tc>
      </w:tr>
      <w:tr w:rsidR="003B107F" w:rsidRPr="007E2DC0" w14:paraId="2B6E2AC4" w14:textId="77777777" w:rsidTr="003B107F">
        <w:trPr>
          <w:trHeight w:val="290"/>
        </w:trPr>
        <w:tc>
          <w:tcPr>
            <w:tcW w:w="625" w:type="dxa"/>
            <w:tcBorders>
              <w:top w:val="nil"/>
              <w:left w:val="single" w:sz="4" w:space="0" w:color="auto"/>
              <w:bottom w:val="single" w:sz="4" w:space="0" w:color="auto"/>
              <w:right w:val="single" w:sz="4" w:space="0" w:color="auto"/>
            </w:tcBorders>
            <w:noWrap/>
            <w:vAlign w:val="center"/>
            <w:hideMark/>
          </w:tcPr>
          <w:p w14:paraId="23402CDA" w14:textId="77777777" w:rsidR="003B107F" w:rsidRPr="007E2DC0" w:rsidRDefault="003B107F" w:rsidP="007E2DC0">
            <w:pPr>
              <w:widowControl/>
              <w:autoSpaceDE/>
              <w:autoSpaceDN/>
              <w:jc w:val="center"/>
              <w:rPr>
                <w:color w:val="000000"/>
              </w:rPr>
            </w:pPr>
            <w:r w:rsidRPr="007E2DC0">
              <w:rPr>
                <w:color w:val="000000"/>
              </w:rPr>
              <w:t>2</w:t>
            </w:r>
          </w:p>
        </w:tc>
        <w:tc>
          <w:tcPr>
            <w:tcW w:w="1530" w:type="dxa"/>
            <w:tcBorders>
              <w:top w:val="nil"/>
              <w:left w:val="nil"/>
              <w:bottom w:val="single" w:sz="4" w:space="0" w:color="auto"/>
              <w:right w:val="single" w:sz="4" w:space="0" w:color="auto"/>
            </w:tcBorders>
            <w:noWrap/>
            <w:vAlign w:val="center"/>
            <w:hideMark/>
          </w:tcPr>
          <w:p w14:paraId="70055E6A" w14:textId="77777777" w:rsidR="003B107F" w:rsidRPr="007E2DC0" w:rsidRDefault="003B107F" w:rsidP="007E2DC0">
            <w:pPr>
              <w:widowControl/>
              <w:autoSpaceDE/>
              <w:autoSpaceDN/>
              <w:jc w:val="center"/>
              <w:rPr>
                <w:color w:val="000000"/>
              </w:rPr>
            </w:pPr>
            <w:proofErr w:type="spellStart"/>
            <w:r w:rsidRPr="007E2DC0">
              <w:rPr>
                <w:color w:val="000000"/>
              </w:rPr>
              <w:t>Santhipuram</w:t>
            </w:r>
            <w:proofErr w:type="spellEnd"/>
          </w:p>
        </w:tc>
        <w:tc>
          <w:tcPr>
            <w:tcW w:w="1350" w:type="dxa"/>
            <w:tcBorders>
              <w:top w:val="nil"/>
              <w:left w:val="nil"/>
              <w:bottom w:val="single" w:sz="4" w:space="0" w:color="auto"/>
              <w:right w:val="single" w:sz="4" w:space="0" w:color="auto"/>
            </w:tcBorders>
            <w:noWrap/>
            <w:vAlign w:val="center"/>
            <w:hideMark/>
          </w:tcPr>
          <w:p w14:paraId="190403B1" w14:textId="08378298" w:rsidR="003B107F" w:rsidRPr="007E2DC0" w:rsidRDefault="003B107F" w:rsidP="007E2DC0">
            <w:pPr>
              <w:widowControl/>
              <w:autoSpaceDE/>
              <w:autoSpaceDN/>
              <w:jc w:val="center"/>
              <w:rPr>
                <w:color w:val="000000"/>
              </w:rPr>
            </w:pPr>
            <w:r w:rsidRPr="007E2DC0">
              <w:rPr>
                <w:color w:val="000000"/>
              </w:rPr>
              <w:t>Package – 2</w:t>
            </w:r>
          </w:p>
        </w:tc>
        <w:tc>
          <w:tcPr>
            <w:tcW w:w="1350" w:type="dxa"/>
            <w:tcBorders>
              <w:top w:val="nil"/>
              <w:left w:val="nil"/>
              <w:bottom w:val="single" w:sz="4" w:space="0" w:color="auto"/>
              <w:right w:val="single" w:sz="4" w:space="0" w:color="auto"/>
            </w:tcBorders>
            <w:noWrap/>
            <w:vAlign w:val="center"/>
            <w:hideMark/>
          </w:tcPr>
          <w:p w14:paraId="4A0E6874" w14:textId="7FF845DA" w:rsidR="003B107F" w:rsidRPr="007E2DC0" w:rsidRDefault="003B107F" w:rsidP="007E2DC0">
            <w:pPr>
              <w:widowControl/>
              <w:autoSpaceDE/>
              <w:autoSpaceDN/>
              <w:jc w:val="center"/>
              <w:rPr>
                <w:color w:val="000000"/>
              </w:rPr>
            </w:pPr>
            <w:r w:rsidRPr="007E2DC0">
              <w:rPr>
                <w:color w:val="000000"/>
              </w:rPr>
              <w:t>13,703</w:t>
            </w:r>
          </w:p>
        </w:tc>
        <w:tc>
          <w:tcPr>
            <w:tcW w:w="1620" w:type="dxa"/>
            <w:tcBorders>
              <w:top w:val="nil"/>
              <w:left w:val="nil"/>
              <w:bottom w:val="single" w:sz="4" w:space="0" w:color="auto"/>
              <w:right w:val="single" w:sz="4" w:space="0" w:color="auto"/>
            </w:tcBorders>
            <w:noWrap/>
            <w:vAlign w:val="center"/>
            <w:hideMark/>
          </w:tcPr>
          <w:p w14:paraId="25CA0B1A" w14:textId="022DE438" w:rsidR="003B107F" w:rsidRPr="007E2DC0" w:rsidRDefault="003B107F" w:rsidP="007E2DC0">
            <w:pPr>
              <w:widowControl/>
              <w:autoSpaceDE/>
              <w:autoSpaceDN/>
              <w:jc w:val="center"/>
              <w:rPr>
                <w:color w:val="000000"/>
              </w:rPr>
            </w:pPr>
            <w:r w:rsidRPr="007E2DC0">
              <w:rPr>
                <w:color w:val="000000"/>
              </w:rPr>
              <w:t>27.41</w:t>
            </w:r>
          </w:p>
        </w:tc>
        <w:tc>
          <w:tcPr>
            <w:tcW w:w="1080" w:type="dxa"/>
            <w:tcBorders>
              <w:top w:val="nil"/>
              <w:left w:val="nil"/>
              <w:bottom w:val="single" w:sz="4" w:space="0" w:color="auto"/>
              <w:right w:val="single" w:sz="4" w:space="0" w:color="auto"/>
            </w:tcBorders>
            <w:noWrap/>
            <w:vAlign w:val="center"/>
            <w:hideMark/>
          </w:tcPr>
          <w:p w14:paraId="53189992" w14:textId="77777777" w:rsidR="003B107F" w:rsidRPr="007E2DC0" w:rsidRDefault="003B107F" w:rsidP="007E2DC0">
            <w:pPr>
              <w:widowControl/>
              <w:autoSpaceDE/>
              <w:autoSpaceDN/>
              <w:jc w:val="center"/>
              <w:rPr>
                <w:color w:val="000000"/>
              </w:rPr>
            </w:pPr>
            <w:r w:rsidRPr="007E2DC0">
              <w:rPr>
                <w:color w:val="000000"/>
              </w:rPr>
              <w:t>17%</w:t>
            </w:r>
          </w:p>
        </w:tc>
        <w:tc>
          <w:tcPr>
            <w:tcW w:w="2340" w:type="dxa"/>
            <w:tcBorders>
              <w:top w:val="nil"/>
              <w:left w:val="nil"/>
              <w:bottom w:val="single" w:sz="4" w:space="0" w:color="auto"/>
              <w:right w:val="single" w:sz="4" w:space="0" w:color="auto"/>
            </w:tcBorders>
            <w:noWrap/>
            <w:vAlign w:val="center"/>
            <w:hideMark/>
          </w:tcPr>
          <w:p w14:paraId="71C8478F" w14:textId="46BE2769" w:rsidR="003B107F" w:rsidRPr="007E2DC0" w:rsidRDefault="003B107F" w:rsidP="007E2DC0">
            <w:pPr>
              <w:widowControl/>
              <w:autoSpaceDE/>
              <w:autoSpaceDN/>
              <w:jc w:val="center"/>
              <w:rPr>
                <w:color w:val="000000"/>
              </w:rPr>
            </w:pPr>
            <w:r w:rsidRPr="007E2DC0">
              <w:rPr>
                <w:color w:val="000000"/>
              </w:rPr>
              <w:t>40.81</w:t>
            </w:r>
          </w:p>
        </w:tc>
      </w:tr>
      <w:tr w:rsidR="003B107F" w:rsidRPr="007E2DC0" w14:paraId="500EFFD0" w14:textId="77777777" w:rsidTr="003B107F">
        <w:trPr>
          <w:trHeight w:val="290"/>
        </w:trPr>
        <w:tc>
          <w:tcPr>
            <w:tcW w:w="625" w:type="dxa"/>
            <w:tcBorders>
              <w:top w:val="nil"/>
              <w:left w:val="single" w:sz="4" w:space="0" w:color="auto"/>
              <w:bottom w:val="single" w:sz="4" w:space="0" w:color="auto"/>
              <w:right w:val="single" w:sz="4" w:space="0" w:color="auto"/>
            </w:tcBorders>
            <w:noWrap/>
            <w:vAlign w:val="center"/>
            <w:hideMark/>
          </w:tcPr>
          <w:p w14:paraId="3C6B77BF" w14:textId="77777777" w:rsidR="003B107F" w:rsidRPr="007E2DC0" w:rsidRDefault="003B107F" w:rsidP="007E2DC0">
            <w:pPr>
              <w:widowControl/>
              <w:autoSpaceDE/>
              <w:autoSpaceDN/>
              <w:jc w:val="center"/>
              <w:rPr>
                <w:color w:val="000000"/>
              </w:rPr>
            </w:pPr>
            <w:r w:rsidRPr="007E2DC0">
              <w:rPr>
                <w:color w:val="000000"/>
              </w:rPr>
              <w:t>3</w:t>
            </w:r>
          </w:p>
        </w:tc>
        <w:tc>
          <w:tcPr>
            <w:tcW w:w="1530" w:type="dxa"/>
            <w:tcBorders>
              <w:top w:val="nil"/>
              <w:left w:val="nil"/>
              <w:bottom w:val="single" w:sz="4" w:space="0" w:color="auto"/>
              <w:right w:val="single" w:sz="4" w:space="0" w:color="auto"/>
            </w:tcBorders>
            <w:noWrap/>
            <w:vAlign w:val="center"/>
            <w:hideMark/>
          </w:tcPr>
          <w:p w14:paraId="01DDAC5D" w14:textId="77777777" w:rsidR="003B107F" w:rsidRPr="007E2DC0" w:rsidRDefault="003B107F" w:rsidP="007E2DC0">
            <w:pPr>
              <w:widowControl/>
              <w:autoSpaceDE/>
              <w:autoSpaceDN/>
              <w:jc w:val="center"/>
              <w:rPr>
                <w:color w:val="000000"/>
              </w:rPr>
            </w:pPr>
            <w:proofErr w:type="spellStart"/>
            <w:r w:rsidRPr="007E2DC0">
              <w:rPr>
                <w:color w:val="000000"/>
              </w:rPr>
              <w:t>Ramakuppam</w:t>
            </w:r>
            <w:proofErr w:type="spellEnd"/>
          </w:p>
        </w:tc>
        <w:tc>
          <w:tcPr>
            <w:tcW w:w="1350" w:type="dxa"/>
            <w:vMerge w:val="restart"/>
            <w:tcBorders>
              <w:top w:val="nil"/>
              <w:left w:val="single" w:sz="4" w:space="0" w:color="auto"/>
              <w:bottom w:val="single" w:sz="4" w:space="0" w:color="auto"/>
              <w:right w:val="single" w:sz="4" w:space="0" w:color="auto"/>
            </w:tcBorders>
            <w:noWrap/>
            <w:vAlign w:val="center"/>
            <w:hideMark/>
          </w:tcPr>
          <w:p w14:paraId="302A1453" w14:textId="14125157" w:rsidR="003B107F" w:rsidRPr="007E2DC0" w:rsidRDefault="003B107F" w:rsidP="007E2DC0">
            <w:pPr>
              <w:widowControl/>
              <w:autoSpaceDE/>
              <w:autoSpaceDN/>
              <w:jc w:val="center"/>
              <w:rPr>
                <w:color w:val="000000"/>
              </w:rPr>
            </w:pPr>
            <w:r w:rsidRPr="007E2DC0">
              <w:rPr>
                <w:color w:val="000000"/>
              </w:rPr>
              <w:t>Package – 3</w:t>
            </w:r>
          </w:p>
        </w:tc>
        <w:tc>
          <w:tcPr>
            <w:tcW w:w="1350" w:type="dxa"/>
            <w:tcBorders>
              <w:top w:val="nil"/>
              <w:left w:val="nil"/>
              <w:bottom w:val="single" w:sz="4" w:space="0" w:color="auto"/>
              <w:right w:val="single" w:sz="4" w:space="0" w:color="auto"/>
            </w:tcBorders>
            <w:noWrap/>
            <w:vAlign w:val="center"/>
            <w:hideMark/>
          </w:tcPr>
          <w:p w14:paraId="595A71E5" w14:textId="3B82216F" w:rsidR="003B107F" w:rsidRPr="007E2DC0" w:rsidRDefault="003B107F" w:rsidP="007E2DC0">
            <w:pPr>
              <w:widowControl/>
              <w:autoSpaceDE/>
              <w:autoSpaceDN/>
              <w:jc w:val="center"/>
              <w:rPr>
                <w:color w:val="000000"/>
              </w:rPr>
            </w:pPr>
            <w:r w:rsidRPr="007E2DC0">
              <w:rPr>
                <w:color w:val="000000"/>
              </w:rPr>
              <w:t>4,362</w:t>
            </w:r>
          </w:p>
        </w:tc>
        <w:tc>
          <w:tcPr>
            <w:tcW w:w="1620" w:type="dxa"/>
            <w:tcBorders>
              <w:top w:val="nil"/>
              <w:left w:val="nil"/>
              <w:bottom w:val="single" w:sz="4" w:space="0" w:color="auto"/>
              <w:right w:val="single" w:sz="4" w:space="0" w:color="auto"/>
            </w:tcBorders>
            <w:noWrap/>
            <w:vAlign w:val="center"/>
            <w:hideMark/>
          </w:tcPr>
          <w:p w14:paraId="7DD04271" w14:textId="3D27CF8C" w:rsidR="003B107F" w:rsidRPr="007E2DC0" w:rsidRDefault="003B107F" w:rsidP="007E2DC0">
            <w:pPr>
              <w:widowControl/>
              <w:autoSpaceDE/>
              <w:autoSpaceDN/>
              <w:jc w:val="center"/>
              <w:rPr>
                <w:color w:val="000000"/>
              </w:rPr>
            </w:pPr>
            <w:r w:rsidRPr="007E2DC0">
              <w:rPr>
                <w:color w:val="000000"/>
              </w:rPr>
              <w:t>8.72</w:t>
            </w:r>
          </w:p>
        </w:tc>
        <w:tc>
          <w:tcPr>
            <w:tcW w:w="1080" w:type="dxa"/>
            <w:tcBorders>
              <w:top w:val="nil"/>
              <w:left w:val="nil"/>
              <w:bottom w:val="single" w:sz="4" w:space="0" w:color="auto"/>
              <w:right w:val="single" w:sz="4" w:space="0" w:color="auto"/>
            </w:tcBorders>
            <w:noWrap/>
            <w:vAlign w:val="center"/>
            <w:hideMark/>
          </w:tcPr>
          <w:p w14:paraId="3991EA9A" w14:textId="77777777" w:rsidR="003B107F" w:rsidRPr="007E2DC0" w:rsidRDefault="003B107F" w:rsidP="007E2DC0">
            <w:pPr>
              <w:widowControl/>
              <w:autoSpaceDE/>
              <w:autoSpaceDN/>
              <w:jc w:val="center"/>
              <w:rPr>
                <w:color w:val="000000"/>
              </w:rPr>
            </w:pPr>
            <w:r w:rsidRPr="007E2DC0">
              <w:rPr>
                <w:color w:val="000000"/>
              </w:rPr>
              <w:t>17%</w:t>
            </w:r>
          </w:p>
        </w:tc>
        <w:tc>
          <w:tcPr>
            <w:tcW w:w="2340" w:type="dxa"/>
            <w:tcBorders>
              <w:top w:val="nil"/>
              <w:left w:val="nil"/>
              <w:bottom w:val="single" w:sz="4" w:space="0" w:color="auto"/>
              <w:right w:val="single" w:sz="4" w:space="0" w:color="auto"/>
            </w:tcBorders>
            <w:noWrap/>
            <w:vAlign w:val="center"/>
            <w:hideMark/>
          </w:tcPr>
          <w:p w14:paraId="2DE1F209" w14:textId="529FAAFC" w:rsidR="003B107F" w:rsidRPr="007E2DC0" w:rsidRDefault="003B107F" w:rsidP="007E2DC0">
            <w:pPr>
              <w:widowControl/>
              <w:autoSpaceDE/>
              <w:autoSpaceDN/>
              <w:jc w:val="center"/>
              <w:rPr>
                <w:color w:val="000000"/>
              </w:rPr>
            </w:pPr>
            <w:r w:rsidRPr="007E2DC0">
              <w:rPr>
                <w:color w:val="000000"/>
              </w:rPr>
              <w:t>12.99</w:t>
            </w:r>
          </w:p>
        </w:tc>
      </w:tr>
      <w:tr w:rsidR="003B107F" w:rsidRPr="007E2DC0" w14:paraId="54F4B815" w14:textId="77777777" w:rsidTr="003B107F">
        <w:trPr>
          <w:trHeight w:val="290"/>
        </w:trPr>
        <w:tc>
          <w:tcPr>
            <w:tcW w:w="625" w:type="dxa"/>
            <w:tcBorders>
              <w:top w:val="nil"/>
              <w:left w:val="single" w:sz="4" w:space="0" w:color="auto"/>
              <w:bottom w:val="single" w:sz="4" w:space="0" w:color="auto"/>
              <w:right w:val="single" w:sz="4" w:space="0" w:color="auto"/>
            </w:tcBorders>
            <w:noWrap/>
            <w:vAlign w:val="center"/>
            <w:hideMark/>
          </w:tcPr>
          <w:p w14:paraId="6A789F68" w14:textId="77777777" w:rsidR="003B107F" w:rsidRPr="007E2DC0" w:rsidRDefault="003B107F" w:rsidP="007E2DC0">
            <w:pPr>
              <w:widowControl/>
              <w:autoSpaceDE/>
              <w:autoSpaceDN/>
              <w:jc w:val="center"/>
              <w:rPr>
                <w:color w:val="000000"/>
              </w:rPr>
            </w:pPr>
            <w:r w:rsidRPr="007E2DC0">
              <w:rPr>
                <w:color w:val="000000"/>
              </w:rPr>
              <w:t>4</w:t>
            </w:r>
          </w:p>
        </w:tc>
        <w:tc>
          <w:tcPr>
            <w:tcW w:w="1530" w:type="dxa"/>
            <w:tcBorders>
              <w:top w:val="nil"/>
              <w:left w:val="nil"/>
              <w:bottom w:val="single" w:sz="4" w:space="0" w:color="auto"/>
              <w:right w:val="single" w:sz="4" w:space="0" w:color="auto"/>
            </w:tcBorders>
            <w:noWrap/>
            <w:vAlign w:val="center"/>
            <w:hideMark/>
          </w:tcPr>
          <w:p w14:paraId="3088589C" w14:textId="77777777" w:rsidR="003B107F" w:rsidRPr="007E2DC0" w:rsidRDefault="003B107F" w:rsidP="007E2DC0">
            <w:pPr>
              <w:widowControl/>
              <w:autoSpaceDE/>
              <w:autoSpaceDN/>
              <w:jc w:val="center"/>
              <w:rPr>
                <w:color w:val="000000"/>
              </w:rPr>
            </w:pPr>
            <w:proofErr w:type="spellStart"/>
            <w:r w:rsidRPr="007E2DC0">
              <w:rPr>
                <w:color w:val="000000"/>
              </w:rPr>
              <w:t>Gudupalli</w:t>
            </w:r>
            <w:proofErr w:type="spellEnd"/>
          </w:p>
        </w:tc>
        <w:tc>
          <w:tcPr>
            <w:tcW w:w="1350" w:type="dxa"/>
            <w:vMerge/>
            <w:tcBorders>
              <w:top w:val="nil"/>
              <w:left w:val="single" w:sz="4" w:space="0" w:color="auto"/>
              <w:bottom w:val="single" w:sz="4" w:space="0" w:color="auto"/>
              <w:right w:val="single" w:sz="4" w:space="0" w:color="auto"/>
            </w:tcBorders>
            <w:vAlign w:val="center"/>
            <w:hideMark/>
          </w:tcPr>
          <w:p w14:paraId="79BC2DDD" w14:textId="77777777" w:rsidR="003B107F" w:rsidRPr="007E2DC0" w:rsidRDefault="003B107F" w:rsidP="007E2DC0">
            <w:pPr>
              <w:widowControl/>
              <w:autoSpaceDE/>
              <w:autoSpaceDN/>
              <w:jc w:val="center"/>
              <w:rPr>
                <w:color w:val="000000"/>
              </w:rPr>
            </w:pPr>
          </w:p>
        </w:tc>
        <w:tc>
          <w:tcPr>
            <w:tcW w:w="1350" w:type="dxa"/>
            <w:tcBorders>
              <w:top w:val="nil"/>
              <w:left w:val="nil"/>
              <w:bottom w:val="single" w:sz="4" w:space="0" w:color="auto"/>
              <w:right w:val="single" w:sz="4" w:space="0" w:color="auto"/>
            </w:tcBorders>
            <w:noWrap/>
            <w:vAlign w:val="center"/>
            <w:hideMark/>
          </w:tcPr>
          <w:p w14:paraId="43386548" w14:textId="196E1F51" w:rsidR="003B107F" w:rsidRPr="007E2DC0" w:rsidRDefault="003B107F" w:rsidP="007E2DC0">
            <w:pPr>
              <w:widowControl/>
              <w:autoSpaceDE/>
              <w:autoSpaceDN/>
              <w:jc w:val="center"/>
              <w:rPr>
                <w:color w:val="000000"/>
              </w:rPr>
            </w:pPr>
            <w:r w:rsidRPr="007E2DC0">
              <w:rPr>
                <w:color w:val="000000"/>
              </w:rPr>
              <w:t>5,726</w:t>
            </w:r>
          </w:p>
        </w:tc>
        <w:tc>
          <w:tcPr>
            <w:tcW w:w="1620" w:type="dxa"/>
            <w:tcBorders>
              <w:top w:val="nil"/>
              <w:left w:val="nil"/>
              <w:bottom w:val="single" w:sz="4" w:space="0" w:color="auto"/>
              <w:right w:val="single" w:sz="4" w:space="0" w:color="auto"/>
            </w:tcBorders>
            <w:noWrap/>
            <w:vAlign w:val="center"/>
            <w:hideMark/>
          </w:tcPr>
          <w:p w14:paraId="65924782" w14:textId="08556477" w:rsidR="003B107F" w:rsidRPr="007E2DC0" w:rsidRDefault="003B107F" w:rsidP="007E2DC0">
            <w:pPr>
              <w:widowControl/>
              <w:autoSpaceDE/>
              <w:autoSpaceDN/>
              <w:jc w:val="center"/>
              <w:rPr>
                <w:color w:val="000000"/>
              </w:rPr>
            </w:pPr>
            <w:r w:rsidRPr="007E2DC0">
              <w:rPr>
                <w:color w:val="000000"/>
              </w:rPr>
              <w:t>11.45</w:t>
            </w:r>
          </w:p>
        </w:tc>
        <w:tc>
          <w:tcPr>
            <w:tcW w:w="1080" w:type="dxa"/>
            <w:tcBorders>
              <w:top w:val="nil"/>
              <w:left w:val="nil"/>
              <w:bottom w:val="single" w:sz="4" w:space="0" w:color="auto"/>
              <w:right w:val="single" w:sz="4" w:space="0" w:color="auto"/>
            </w:tcBorders>
            <w:noWrap/>
            <w:vAlign w:val="center"/>
            <w:hideMark/>
          </w:tcPr>
          <w:p w14:paraId="37CE2397" w14:textId="77777777" w:rsidR="003B107F" w:rsidRPr="007E2DC0" w:rsidRDefault="003B107F" w:rsidP="007E2DC0">
            <w:pPr>
              <w:widowControl/>
              <w:autoSpaceDE/>
              <w:autoSpaceDN/>
              <w:jc w:val="center"/>
              <w:rPr>
                <w:color w:val="000000"/>
              </w:rPr>
            </w:pPr>
            <w:r w:rsidRPr="007E2DC0">
              <w:rPr>
                <w:color w:val="000000"/>
              </w:rPr>
              <w:t>17%</w:t>
            </w:r>
          </w:p>
        </w:tc>
        <w:tc>
          <w:tcPr>
            <w:tcW w:w="2340" w:type="dxa"/>
            <w:tcBorders>
              <w:top w:val="nil"/>
              <w:left w:val="nil"/>
              <w:bottom w:val="single" w:sz="4" w:space="0" w:color="auto"/>
              <w:right w:val="single" w:sz="4" w:space="0" w:color="auto"/>
            </w:tcBorders>
            <w:noWrap/>
            <w:vAlign w:val="center"/>
            <w:hideMark/>
          </w:tcPr>
          <w:p w14:paraId="7A3817C4" w14:textId="2E9F8551" w:rsidR="003B107F" w:rsidRPr="007E2DC0" w:rsidRDefault="003B107F" w:rsidP="007E2DC0">
            <w:pPr>
              <w:widowControl/>
              <w:autoSpaceDE/>
              <w:autoSpaceDN/>
              <w:jc w:val="center"/>
              <w:rPr>
                <w:color w:val="000000"/>
              </w:rPr>
            </w:pPr>
            <w:r w:rsidRPr="007E2DC0">
              <w:rPr>
                <w:color w:val="000000"/>
              </w:rPr>
              <w:t>17.05</w:t>
            </w:r>
          </w:p>
        </w:tc>
      </w:tr>
      <w:tr w:rsidR="003B107F" w:rsidRPr="007E2DC0" w14:paraId="52C4C377" w14:textId="77777777" w:rsidTr="003B107F">
        <w:trPr>
          <w:trHeight w:val="290"/>
        </w:trPr>
        <w:tc>
          <w:tcPr>
            <w:tcW w:w="625" w:type="dxa"/>
            <w:tcBorders>
              <w:top w:val="nil"/>
              <w:left w:val="single" w:sz="4" w:space="0" w:color="auto"/>
              <w:bottom w:val="single" w:sz="4" w:space="0" w:color="auto"/>
              <w:right w:val="single" w:sz="4" w:space="0" w:color="auto"/>
            </w:tcBorders>
            <w:noWrap/>
            <w:vAlign w:val="center"/>
            <w:hideMark/>
          </w:tcPr>
          <w:p w14:paraId="4B46DD76" w14:textId="77777777" w:rsidR="003B107F" w:rsidRPr="007E2DC0" w:rsidRDefault="003B107F" w:rsidP="007E2DC0">
            <w:pPr>
              <w:widowControl/>
              <w:autoSpaceDE/>
              <w:autoSpaceDN/>
              <w:jc w:val="center"/>
              <w:rPr>
                <w:color w:val="000000"/>
              </w:rPr>
            </w:pPr>
            <w:r w:rsidRPr="007E2DC0">
              <w:rPr>
                <w:color w:val="000000"/>
              </w:rPr>
              <w:t>5</w:t>
            </w:r>
          </w:p>
        </w:tc>
        <w:tc>
          <w:tcPr>
            <w:tcW w:w="1530" w:type="dxa"/>
            <w:tcBorders>
              <w:top w:val="nil"/>
              <w:left w:val="nil"/>
              <w:bottom w:val="single" w:sz="4" w:space="0" w:color="auto"/>
              <w:right w:val="single" w:sz="4" w:space="0" w:color="auto"/>
            </w:tcBorders>
            <w:noWrap/>
            <w:vAlign w:val="center"/>
            <w:hideMark/>
          </w:tcPr>
          <w:p w14:paraId="78AADDEB" w14:textId="77777777" w:rsidR="003B107F" w:rsidRPr="007E2DC0" w:rsidRDefault="003B107F" w:rsidP="007E2DC0">
            <w:pPr>
              <w:widowControl/>
              <w:autoSpaceDE/>
              <w:autoSpaceDN/>
              <w:jc w:val="center"/>
              <w:rPr>
                <w:color w:val="000000"/>
              </w:rPr>
            </w:pPr>
            <w:proofErr w:type="spellStart"/>
            <w:r w:rsidRPr="007E2DC0">
              <w:rPr>
                <w:color w:val="000000"/>
              </w:rPr>
              <w:t>Kuppam</w:t>
            </w:r>
            <w:proofErr w:type="spellEnd"/>
            <w:r w:rsidRPr="007E2DC0">
              <w:rPr>
                <w:color w:val="000000"/>
              </w:rPr>
              <w:t xml:space="preserve"> (R)</w:t>
            </w:r>
          </w:p>
        </w:tc>
        <w:tc>
          <w:tcPr>
            <w:tcW w:w="1350" w:type="dxa"/>
            <w:vMerge w:val="restart"/>
            <w:tcBorders>
              <w:top w:val="nil"/>
              <w:left w:val="single" w:sz="4" w:space="0" w:color="auto"/>
              <w:bottom w:val="single" w:sz="4" w:space="0" w:color="auto"/>
              <w:right w:val="single" w:sz="4" w:space="0" w:color="auto"/>
            </w:tcBorders>
            <w:noWrap/>
            <w:vAlign w:val="center"/>
            <w:hideMark/>
          </w:tcPr>
          <w:p w14:paraId="4E106958" w14:textId="0A918881" w:rsidR="003B107F" w:rsidRPr="007E2DC0" w:rsidRDefault="003B107F" w:rsidP="007E2DC0">
            <w:pPr>
              <w:widowControl/>
              <w:autoSpaceDE/>
              <w:autoSpaceDN/>
              <w:jc w:val="center"/>
              <w:rPr>
                <w:color w:val="000000"/>
              </w:rPr>
            </w:pPr>
            <w:r w:rsidRPr="007E2DC0">
              <w:rPr>
                <w:color w:val="000000"/>
              </w:rPr>
              <w:t>Package – 4</w:t>
            </w:r>
          </w:p>
        </w:tc>
        <w:tc>
          <w:tcPr>
            <w:tcW w:w="1350" w:type="dxa"/>
            <w:tcBorders>
              <w:top w:val="nil"/>
              <w:left w:val="nil"/>
              <w:bottom w:val="single" w:sz="4" w:space="0" w:color="auto"/>
              <w:right w:val="single" w:sz="4" w:space="0" w:color="auto"/>
            </w:tcBorders>
            <w:noWrap/>
            <w:vAlign w:val="center"/>
            <w:hideMark/>
          </w:tcPr>
          <w:p w14:paraId="66A6413D" w14:textId="4185D6C4" w:rsidR="003B107F" w:rsidRPr="007E2DC0" w:rsidRDefault="003B107F" w:rsidP="007E2DC0">
            <w:pPr>
              <w:widowControl/>
              <w:autoSpaceDE/>
              <w:autoSpaceDN/>
              <w:jc w:val="center"/>
              <w:rPr>
                <w:color w:val="000000"/>
              </w:rPr>
            </w:pPr>
            <w:r w:rsidRPr="007E2DC0">
              <w:rPr>
                <w:color w:val="000000"/>
              </w:rPr>
              <w:t>9,310</w:t>
            </w:r>
          </w:p>
        </w:tc>
        <w:tc>
          <w:tcPr>
            <w:tcW w:w="1620" w:type="dxa"/>
            <w:tcBorders>
              <w:top w:val="nil"/>
              <w:left w:val="nil"/>
              <w:bottom w:val="single" w:sz="4" w:space="0" w:color="auto"/>
              <w:right w:val="single" w:sz="4" w:space="0" w:color="auto"/>
            </w:tcBorders>
            <w:noWrap/>
            <w:vAlign w:val="center"/>
            <w:hideMark/>
          </w:tcPr>
          <w:p w14:paraId="1321AD0F" w14:textId="2A444348" w:rsidR="003B107F" w:rsidRPr="007E2DC0" w:rsidRDefault="003B107F" w:rsidP="007E2DC0">
            <w:pPr>
              <w:widowControl/>
              <w:autoSpaceDE/>
              <w:autoSpaceDN/>
              <w:jc w:val="center"/>
              <w:rPr>
                <w:color w:val="000000"/>
              </w:rPr>
            </w:pPr>
            <w:r w:rsidRPr="007E2DC0">
              <w:rPr>
                <w:color w:val="000000"/>
              </w:rPr>
              <w:t>18.62</w:t>
            </w:r>
          </w:p>
        </w:tc>
        <w:tc>
          <w:tcPr>
            <w:tcW w:w="1080" w:type="dxa"/>
            <w:tcBorders>
              <w:top w:val="nil"/>
              <w:left w:val="nil"/>
              <w:bottom w:val="single" w:sz="4" w:space="0" w:color="auto"/>
              <w:right w:val="single" w:sz="4" w:space="0" w:color="auto"/>
            </w:tcBorders>
            <w:noWrap/>
            <w:vAlign w:val="center"/>
            <w:hideMark/>
          </w:tcPr>
          <w:p w14:paraId="0DF8E182" w14:textId="77777777" w:rsidR="003B107F" w:rsidRPr="007E2DC0" w:rsidRDefault="003B107F" w:rsidP="007E2DC0">
            <w:pPr>
              <w:widowControl/>
              <w:autoSpaceDE/>
              <w:autoSpaceDN/>
              <w:jc w:val="center"/>
              <w:rPr>
                <w:color w:val="000000"/>
              </w:rPr>
            </w:pPr>
            <w:r w:rsidRPr="007E2DC0">
              <w:rPr>
                <w:color w:val="000000"/>
              </w:rPr>
              <w:t>17%</w:t>
            </w:r>
          </w:p>
        </w:tc>
        <w:tc>
          <w:tcPr>
            <w:tcW w:w="2340" w:type="dxa"/>
            <w:tcBorders>
              <w:top w:val="nil"/>
              <w:left w:val="nil"/>
              <w:bottom w:val="single" w:sz="4" w:space="0" w:color="auto"/>
              <w:right w:val="single" w:sz="4" w:space="0" w:color="auto"/>
            </w:tcBorders>
            <w:noWrap/>
            <w:vAlign w:val="center"/>
            <w:hideMark/>
          </w:tcPr>
          <w:p w14:paraId="1FEFEF87" w14:textId="0278EEF3" w:rsidR="003B107F" w:rsidRPr="007E2DC0" w:rsidRDefault="003B107F" w:rsidP="007E2DC0">
            <w:pPr>
              <w:widowControl/>
              <w:autoSpaceDE/>
              <w:autoSpaceDN/>
              <w:jc w:val="center"/>
              <w:rPr>
                <w:color w:val="000000"/>
              </w:rPr>
            </w:pPr>
            <w:r w:rsidRPr="007E2DC0">
              <w:rPr>
                <w:color w:val="000000"/>
              </w:rPr>
              <w:t>27.73</w:t>
            </w:r>
          </w:p>
        </w:tc>
      </w:tr>
      <w:tr w:rsidR="003B107F" w:rsidRPr="007E2DC0" w14:paraId="5ABD07D0" w14:textId="77777777" w:rsidTr="003B107F">
        <w:trPr>
          <w:trHeight w:val="290"/>
        </w:trPr>
        <w:tc>
          <w:tcPr>
            <w:tcW w:w="625" w:type="dxa"/>
            <w:tcBorders>
              <w:top w:val="nil"/>
              <w:left w:val="single" w:sz="4" w:space="0" w:color="auto"/>
              <w:bottom w:val="single" w:sz="4" w:space="0" w:color="auto"/>
              <w:right w:val="single" w:sz="4" w:space="0" w:color="auto"/>
            </w:tcBorders>
            <w:noWrap/>
            <w:vAlign w:val="center"/>
            <w:hideMark/>
          </w:tcPr>
          <w:p w14:paraId="618B99A0" w14:textId="77777777" w:rsidR="003B107F" w:rsidRPr="007E2DC0" w:rsidRDefault="003B107F" w:rsidP="007E2DC0">
            <w:pPr>
              <w:widowControl/>
              <w:autoSpaceDE/>
              <w:autoSpaceDN/>
              <w:jc w:val="center"/>
              <w:rPr>
                <w:color w:val="000000"/>
              </w:rPr>
            </w:pPr>
            <w:r w:rsidRPr="007E2DC0">
              <w:rPr>
                <w:color w:val="000000"/>
              </w:rPr>
              <w:t>6</w:t>
            </w:r>
          </w:p>
        </w:tc>
        <w:tc>
          <w:tcPr>
            <w:tcW w:w="1530" w:type="dxa"/>
            <w:tcBorders>
              <w:top w:val="nil"/>
              <w:left w:val="nil"/>
              <w:bottom w:val="single" w:sz="4" w:space="0" w:color="auto"/>
              <w:right w:val="single" w:sz="4" w:space="0" w:color="auto"/>
            </w:tcBorders>
            <w:noWrap/>
            <w:vAlign w:val="center"/>
            <w:hideMark/>
          </w:tcPr>
          <w:p w14:paraId="43917075" w14:textId="77777777" w:rsidR="003B107F" w:rsidRPr="007E2DC0" w:rsidRDefault="003B107F" w:rsidP="007E2DC0">
            <w:pPr>
              <w:widowControl/>
              <w:autoSpaceDE/>
              <w:autoSpaceDN/>
              <w:jc w:val="center"/>
              <w:rPr>
                <w:color w:val="000000"/>
              </w:rPr>
            </w:pPr>
            <w:r w:rsidRPr="007E2DC0">
              <w:rPr>
                <w:color w:val="000000"/>
              </w:rPr>
              <w:t>V Kota</w:t>
            </w:r>
          </w:p>
        </w:tc>
        <w:tc>
          <w:tcPr>
            <w:tcW w:w="1350" w:type="dxa"/>
            <w:vMerge/>
            <w:tcBorders>
              <w:top w:val="nil"/>
              <w:left w:val="single" w:sz="4" w:space="0" w:color="auto"/>
              <w:bottom w:val="single" w:sz="4" w:space="0" w:color="auto"/>
              <w:right w:val="single" w:sz="4" w:space="0" w:color="auto"/>
            </w:tcBorders>
            <w:vAlign w:val="center"/>
            <w:hideMark/>
          </w:tcPr>
          <w:p w14:paraId="3D941078" w14:textId="77777777" w:rsidR="003B107F" w:rsidRPr="007E2DC0" w:rsidRDefault="003B107F" w:rsidP="007E2DC0">
            <w:pPr>
              <w:widowControl/>
              <w:autoSpaceDE/>
              <w:autoSpaceDN/>
              <w:jc w:val="center"/>
              <w:rPr>
                <w:color w:val="000000"/>
              </w:rPr>
            </w:pPr>
          </w:p>
        </w:tc>
        <w:tc>
          <w:tcPr>
            <w:tcW w:w="1350" w:type="dxa"/>
            <w:tcBorders>
              <w:top w:val="nil"/>
              <w:left w:val="nil"/>
              <w:bottom w:val="single" w:sz="4" w:space="0" w:color="auto"/>
              <w:right w:val="single" w:sz="4" w:space="0" w:color="auto"/>
            </w:tcBorders>
            <w:noWrap/>
            <w:vAlign w:val="center"/>
            <w:hideMark/>
          </w:tcPr>
          <w:p w14:paraId="7448AEDF" w14:textId="0F4BD80F" w:rsidR="003B107F" w:rsidRPr="007E2DC0" w:rsidRDefault="003B107F" w:rsidP="007E2DC0">
            <w:pPr>
              <w:widowControl/>
              <w:autoSpaceDE/>
              <w:autoSpaceDN/>
              <w:jc w:val="center"/>
              <w:rPr>
                <w:color w:val="000000"/>
              </w:rPr>
            </w:pPr>
            <w:r w:rsidRPr="007E2DC0">
              <w:rPr>
                <w:color w:val="000000"/>
              </w:rPr>
              <w:t>3,203</w:t>
            </w:r>
          </w:p>
        </w:tc>
        <w:tc>
          <w:tcPr>
            <w:tcW w:w="1620" w:type="dxa"/>
            <w:tcBorders>
              <w:top w:val="nil"/>
              <w:left w:val="nil"/>
              <w:bottom w:val="single" w:sz="4" w:space="0" w:color="auto"/>
              <w:right w:val="single" w:sz="4" w:space="0" w:color="auto"/>
            </w:tcBorders>
            <w:noWrap/>
            <w:vAlign w:val="center"/>
            <w:hideMark/>
          </w:tcPr>
          <w:p w14:paraId="236994B4" w14:textId="53F8B074" w:rsidR="003B107F" w:rsidRPr="007E2DC0" w:rsidRDefault="003B107F" w:rsidP="007E2DC0">
            <w:pPr>
              <w:widowControl/>
              <w:autoSpaceDE/>
              <w:autoSpaceDN/>
              <w:jc w:val="center"/>
              <w:rPr>
                <w:color w:val="000000"/>
              </w:rPr>
            </w:pPr>
            <w:r w:rsidRPr="007E2DC0">
              <w:rPr>
                <w:color w:val="000000"/>
              </w:rPr>
              <w:t>6.41</w:t>
            </w:r>
          </w:p>
        </w:tc>
        <w:tc>
          <w:tcPr>
            <w:tcW w:w="1080" w:type="dxa"/>
            <w:tcBorders>
              <w:top w:val="nil"/>
              <w:left w:val="nil"/>
              <w:bottom w:val="single" w:sz="4" w:space="0" w:color="auto"/>
              <w:right w:val="single" w:sz="4" w:space="0" w:color="auto"/>
            </w:tcBorders>
            <w:noWrap/>
            <w:vAlign w:val="center"/>
            <w:hideMark/>
          </w:tcPr>
          <w:p w14:paraId="247A8240" w14:textId="77777777" w:rsidR="003B107F" w:rsidRPr="007E2DC0" w:rsidRDefault="003B107F" w:rsidP="007E2DC0">
            <w:pPr>
              <w:widowControl/>
              <w:autoSpaceDE/>
              <w:autoSpaceDN/>
              <w:jc w:val="center"/>
              <w:rPr>
                <w:color w:val="000000"/>
              </w:rPr>
            </w:pPr>
            <w:r w:rsidRPr="007E2DC0">
              <w:rPr>
                <w:color w:val="000000"/>
              </w:rPr>
              <w:t>17%</w:t>
            </w:r>
          </w:p>
        </w:tc>
        <w:tc>
          <w:tcPr>
            <w:tcW w:w="2340" w:type="dxa"/>
            <w:tcBorders>
              <w:top w:val="nil"/>
              <w:left w:val="nil"/>
              <w:bottom w:val="single" w:sz="4" w:space="0" w:color="auto"/>
              <w:right w:val="single" w:sz="4" w:space="0" w:color="auto"/>
            </w:tcBorders>
            <w:noWrap/>
            <w:vAlign w:val="center"/>
            <w:hideMark/>
          </w:tcPr>
          <w:p w14:paraId="0AE3A852" w14:textId="4C10779C" w:rsidR="003B107F" w:rsidRPr="007E2DC0" w:rsidRDefault="003B107F" w:rsidP="007E2DC0">
            <w:pPr>
              <w:widowControl/>
              <w:autoSpaceDE/>
              <w:autoSpaceDN/>
              <w:jc w:val="center"/>
              <w:rPr>
                <w:color w:val="000000"/>
              </w:rPr>
            </w:pPr>
            <w:r w:rsidRPr="007E2DC0">
              <w:rPr>
                <w:color w:val="000000"/>
              </w:rPr>
              <w:t>9.54</w:t>
            </w:r>
          </w:p>
        </w:tc>
      </w:tr>
      <w:tr w:rsidR="003B107F" w:rsidRPr="007E2DC0" w14:paraId="61A55123" w14:textId="77777777" w:rsidTr="003B107F">
        <w:trPr>
          <w:trHeight w:val="290"/>
        </w:trPr>
        <w:tc>
          <w:tcPr>
            <w:tcW w:w="3505" w:type="dxa"/>
            <w:gridSpan w:val="3"/>
            <w:tcBorders>
              <w:top w:val="single" w:sz="4" w:space="0" w:color="auto"/>
              <w:left w:val="single" w:sz="4" w:space="0" w:color="auto"/>
              <w:bottom w:val="single" w:sz="4" w:space="0" w:color="auto"/>
              <w:right w:val="single" w:sz="4" w:space="0" w:color="auto"/>
            </w:tcBorders>
            <w:shd w:val="clear" w:color="auto" w:fill="E8E8E8" w:themeFill="background2"/>
            <w:noWrap/>
            <w:vAlign w:val="center"/>
            <w:hideMark/>
          </w:tcPr>
          <w:p w14:paraId="20E18EFB" w14:textId="77777777" w:rsidR="003B107F" w:rsidRPr="007E2DC0" w:rsidRDefault="003B107F" w:rsidP="007E2DC0">
            <w:pPr>
              <w:widowControl/>
              <w:autoSpaceDE/>
              <w:autoSpaceDN/>
              <w:jc w:val="center"/>
              <w:rPr>
                <w:b/>
                <w:bCs/>
                <w:color w:val="000000"/>
              </w:rPr>
            </w:pPr>
            <w:r w:rsidRPr="007E2DC0">
              <w:rPr>
                <w:b/>
                <w:bCs/>
                <w:color w:val="000000"/>
              </w:rPr>
              <w:t>KRECS Total</w:t>
            </w:r>
          </w:p>
        </w:tc>
        <w:tc>
          <w:tcPr>
            <w:tcW w:w="1350" w:type="dxa"/>
            <w:tcBorders>
              <w:top w:val="nil"/>
              <w:left w:val="nil"/>
              <w:bottom w:val="single" w:sz="4" w:space="0" w:color="auto"/>
              <w:right w:val="single" w:sz="4" w:space="0" w:color="auto"/>
            </w:tcBorders>
            <w:shd w:val="clear" w:color="auto" w:fill="E8E8E8" w:themeFill="background2"/>
            <w:noWrap/>
            <w:vAlign w:val="center"/>
            <w:hideMark/>
          </w:tcPr>
          <w:p w14:paraId="0836F38D" w14:textId="049F1262" w:rsidR="003B107F" w:rsidRPr="007E2DC0" w:rsidRDefault="003B107F" w:rsidP="007E2DC0">
            <w:pPr>
              <w:widowControl/>
              <w:autoSpaceDE/>
              <w:autoSpaceDN/>
              <w:jc w:val="center"/>
              <w:rPr>
                <w:b/>
                <w:bCs/>
                <w:color w:val="000000"/>
              </w:rPr>
            </w:pPr>
            <w:r w:rsidRPr="007E2DC0">
              <w:rPr>
                <w:b/>
                <w:bCs/>
                <w:color w:val="000000"/>
              </w:rPr>
              <w:t>46,596</w:t>
            </w:r>
          </w:p>
        </w:tc>
        <w:tc>
          <w:tcPr>
            <w:tcW w:w="1620" w:type="dxa"/>
            <w:tcBorders>
              <w:top w:val="nil"/>
              <w:left w:val="nil"/>
              <w:bottom w:val="single" w:sz="4" w:space="0" w:color="auto"/>
              <w:right w:val="single" w:sz="4" w:space="0" w:color="auto"/>
            </w:tcBorders>
            <w:shd w:val="clear" w:color="auto" w:fill="E8E8E8" w:themeFill="background2"/>
            <w:noWrap/>
            <w:vAlign w:val="center"/>
            <w:hideMark/>
          </w:tcPr>
          <w:p w14:paraId="3F2A1CD3" w14:textId="033B51DD" w:rsidR="003B107F" w:rsidRPr="007E2DC0" w:rsidRDefault="003B107F" w:rsidP="007E2DC0">
            <w:pPr>
              <w:widowControl/>
              <w:autoSpaceDE/>
              <w:autoSpaceDN/>
              <w:jc w:val="center"/>
              <w:rPr>
                <w:b/>
                <w:bCs/>
                <w:color w:val="000000"/>
              </w:rPr>
            </w:pPr>
            <w:r w:rsidRPr="007E2DC0">
              <w:rPr>
                <w:b/>
                <w:bCs/>
                <w:color w:val="000000"/>
              </w:rPr>
              <w:t>93.</w:t>
            </w:r>
            <w:r w:rsidR="00016033" w:rsidRPr="007E2DC0">
              <w:rPr>
                <w:b/>
                <w:bCs/>
                <w:color w:val="000000"/>
              </w:rPr>
              <w:t>20</w:t>
            </w:r>
          </w:p>
        </w:tc>
        <w:tc>
          <w:tcPr>
            <w:tcW w:w="1080" w:type="dxa"/>
            <w:tcBorders>
              <w:top w:val="nil"/>
              <w:left w:val="nil"/>
              <w:bottom w:val="single" w:sz="4" w:space="0" w:color="auto"/>
              <w:right w:val="single" w:sz="4" w:space="0" w:color="auto"/>
            </w:tcBorders>
            <w:shd w:val="clear" w:color="auto" w:fill="E8E8E8" w:themeFill="background2"/>
            <w:noWrap/>
            <w:vAlign w:val="center"/>
            <w:hideMark/>
          </w:tcPr>
          <w:p w14:paraId="4DA091C2" w14:textId="77777777" w:rsidR="003B107F" w:rsidRPr="007E2DC0" w:rsidRDefault="003B107F" w:rsidP="007E2DC0">
            <w:pPr>
              <w:widowControl/>
              <w:autoSpaceDE/>
              <w:autoSpaceDN/>
              <w:jc w:val="center"/>
              <w:rPr>
                <w:b/>
                <w:bCs/>
                <w:color w:val="000000"/>
              </w:rPr>
            </w:pPr>
            <w:r w:rsidRPr="007E2DC0">
              <w:rPr>
                <w:b/>
                <w:bCs/>
                <w:color w:val="000000"/>
              </w:rPr>
              <w:t>17%</w:t>
            </w:r>
          </w:p>
        </w:tc>
        <w:tc>
          <w:tcPr>
            <w:tcW w:w="2340" w:type="dxa"/>
            <w:tcBorders>
              <w:top w:val="nil"/>
              <w:left w:val="nil"/>
              <w:bottom w:val="single" w:sz="4" w:space="0" w:color="auto"/>
              <w:right w:val="single" w:sz="4" w:space="0" w:color="auto"/>
            </w:tcBorders>
            <w:shd w:val="clear" w:color="auto" w:fill="E8E8E8" w:themeFill="background2"/>
            <w:noWrap/>
            <w:vAlign w:val="center"/>
            <w:hideMark/>
          </w:tcPr>
          <w:p w14:paraId="2404A7C7" w14:textId="5ADC6CC5" w:rsidR="003B107F" w:rsidRPr="007E2DC0" w:rsidRDefault="003B107F" w:rsidP="007E2DC0">
            <w:pPr>
              <w:widowControl/>
              <w:autoSpaceDE/>
              <w:autoSpaceDN/>
              <w:jc w:val="center"/>
              <w:rPr>
                <w:b/>
                <w:bCs/>
                <w:color w:val="000000"/>
              </w:rPr>
            </w:pPr>
            <w:r w:rsidRPr="007E2DC0">
              <w:rPr>
                <w:b/>
                <w:bCs/>
                <w:color w:val="000000"/>
              </w:rPr>
              <w:t>138.78</w:t>
            </w:r>
          </w:p>
        </w:tc>
      </w:tr>
    </w:tbl>
    <w:p w14:paraId="1FE15ECD" w14:textId="77777777" w:rsidR="009E0A09" w:rsidRPr="007E2DC0" w:rsidRDefault="009E0A09" w:rsidP="007E2DC0">
      <w:pPr>
        <w:spacing w:after="120" w:line="288" w:lineRule="auto"/>
        <w:ind w:right="774"/>
        <w:rPr>
          <w:b/>
          <w:bCs/>
          <w:color w:val="000000" w:themeColor="text1"/>
        </w:rPr>
      </w:pPr>
    </w:p>
    <w:p w14:paraId="704814DE" w14:textId="7ADDFCA7" w:rsidR="009E0A09" w:rsidRPr="007E2DC0" w:rsidRDefault="009E0A09" w:rsidP="007E2DC0">
      <w:pPr>
        <w:pStyle w:val="Heading2"/>
        <w:jc w:val="center"/>
        <w:rPr>
          <w:b/>
          <w:bCs/>
        </w:rPr>
      </w:pPr>
      <w:r w:rsidRPr="007E2DC0">
        <w:rPr>
          <w:b/>
          <w:bCs/>
        </w:rPr>
        <w:lastRenderedPageBreak/>
        <w:t>ANNEXURE</w:t>
      </w:r>
      <w:r w:rsidR="00C92AAF" w:rsidRPr="007E2DC0">
        <w:rPr>
          <w:b/>
          <w:bCs/>
        </w:rPr>
        <w:t xml:space="preserve"> – </w:t>
      </w:r>
      <w:r w:rsidRPr="007E2DC0">
        <w:rPr>
          <w:b/>
          <w:bCs/>
        </w:rPr>
        <w:t>D</w:t>
      </w:r>
    </w:p>
    <w:p w14:paraId="18558688" w14:textId="77777777" w:rsidR="009E0A09" w:rsidRPr="007E2DC0" w:rsidRDefault="009E0A09" w:rsidP="007E2DC0">
      <w:pPr>
        <w:tabs>
          <w:tab w:val="left" w:pos="571"/>
          <w:tab w:val="left" w:pos="572"/>
        </w:tabs>
        <w:spacing w:before="38" w:line="273" w:lineRule="auto"/>
        <w:ind w:right="2"/>
        <w:jc w:val="center"/>
        <w:rPr>
          <w:b/>
          <w:bCs/>
        </w:rPr>
      </w:pPr>
    </w:p>
    <w:p w14:paraId="2416C8E1" w14:textId="5513412F" w:rsidR="009E0A09" w:rsidRPr="007E2DC0" w:rsidRDefault="009E0A09" w:rsidP="007E2DC0">
      <w:pPr>
        <w:tabs>
          <w:tab w:val="left" w:pos="571"/>
          <w:tab w:val="left" w:pos="572"/>
        </w:tabs>
        <w:spacing w:before="38" w:line="273" w:lineRule="auto"/>
        <w:ind w:right="2"/>
        <w:jc w:val="center"/>
        <w:rPr>
          <w:b/>
        </w:rPr>
      </w:pPr>
      <w:r w:rsidRPr="007E2DC0">
        <w:rPr>
          <w:b/>
          <w:bCs/>
        </w:rPr>
        <w:t xml:space="preserve">Bidder </w:t>
      </w:r>
      <w:r w:rsidR="00C92AAF" w:rsidRPr="007E2DC0">
        <w:rPr>
          <w:b/>
          <w:bCs/>
        </w:rPr>
        <w:t>P</w:t>
      </w:r>
      <w:r w:rsidRPr="007E2DC0">
        <w:rPr>
          <w:b/>
          <w:bCs/>
        </w:rPr>
        <w:t xml:space="preserve">reference </w:t>
      </w:r>
      <w:r w:rsidR="00C92AAF" w:rsidRPr="007E2DC0">
        <w:rPr>
          <w:b/>
          <w:bCs/>
        </w:rPr>
        <w:t>O</w:t>
      </w:r>
      <w:r w:rsidRPr="007E2DC0">
        <w:rPr>
          <w:b/>
          <w:bCs/>
        </w:rPr>
        <w:t xml:space="preserve">rder for </w:t>
      </w:r>
      <w:r w:rsidR="00C92AAF" w:rsidRPr="007E2DC0">
        <w:rPr>
          <w:b/>
          <w:bCs/>
        </w:rPr>
        <w:t xml:space="preserve">Work Package </w:t>
      </w:r>
    </w:p>
    <w:p w14:paraId="19251F6E" w14:textId="77777777" w:rsidR="009E0A09" w:rsidRPr="007E2DC0" w:rsidRDefault="009E0A09" w:rsidP="007E2DC0">
      <w:pPr>
        <w:tabs>
          <w:tab w:val="left" w:pos="571"/>
          <w:tab w:val="left" w:pos="572"/>
        </w:tabs>
        <w:spacing w:before="38" w:line="273" w:lineRule="auto"/>
        <w:ind w:right="2"/>
        <w:jc w:val="center"/>
        <w:rPr>
          <w:b/>
        </w:rPr>
      </w:pPr>
      <w:r w:rsidRPr="007E2DC0">
        <w:rPr>
          <w:b/>
          <w:bCs/>
        </w:rPr>
        <w:t>(On Company Letter Head)</w:t>
      </w:r>
    </w:p>
    <w:p w14:paraId="40338193" w14:textId="77777777" w:rsidR="009E0A09" w:rsidRPr="007E2DC0" w:rsidRDefault="009E0A09" w:rsidP="007E2DC0">
      <w:pPr>
        <w:tabs>
          <w:tab w:val="left" w:pos="571"/>
          <w:tab w:val="left" w:pos="572"/>
        </w:tabs>
        <w:spacing w:before="38" w:line="273" w:lineRule="auto"/>
        <w:ind w:right="2"/>
      </w:pPr>
    </w:p>
    <w:p w14:paraId="12FEAA3D" w14:textId="0B9643DC" w:rsidR="009E0A09" w:rsidRPr="007E2DC0" w:rsidRDefault="00C92AAF" w:rsidP="007E2DC0">
      <w:pPr>
        <w:tabs>
          <w:tab w:val="left" w:pos="571"/>
          <w:tab w:val="left" w:pos="572"/>
          <w:tab w:val="left" w:pos="1350"/>
          <w:tab w:val="left" w:pos="4050"/>
        </w:tabs>
        <w:spacing w:before="38" w:line="273" w:lineRule="auto"/>
        <w:ind w:right="60"/>
      </w:pPr>
      <w:proofErr w:type="gramStart"/>
      <w:r w:rsidRPr="007E2DC0">
        <w:t>I,</w:t>
      </w:r>
      <w:proofErr w:type="gramEnd"/>
      <w:r w:rsidR="009E0A09" w:rsidRPr="007E2DC0">
        <w:t xml:space="preserve"> hereby certify that I am submitting my bid(s) for the work outlined in TENDER NOTICE NO: </w:t>
      </w:r>
      <w:proofErr w:type="spellStart"/>
      <w:r w:rsidR="009E0A09" w:rsidRPr="007E2DC0">
        <w:t>RfS</w:t>
      </w:r>
      <w:proofErr w:type="spellEnd"/>
      <w:r w:rsidR="009E0A09" w:rsidRPr="007E2DC0">
        <w:t xml:space="preserve"> No.</w:t>
      </w:r>
      <w:r w:rsidRPr="007E2DC0">
        <w:t xml:space="preserve"> </w:t>
      </w:r>
      <w:r w:rsidR="00877E96" w:rsidRPr="007E2DC0">
        <w:t>01/2025-26</w:t>
      </w:r>
      <w:r w:rsidR="009E0A09" w:rsidRPr="007E2DC0">
        <w:t xml:space="preserve">, Dated </w:t>
      </w:r>
      <w:r w:rsidR="00877E96" w:rsidRPr="007E2DC0">
        <w:rPr>
          <w:color w:val="000000" w:themeColor="text1"/>
        </w:rPr>
        <w:t>05.05.2026</w:t>
      </w:r>
      <w:r w:rsidR="009E0A09" w:rsidRPr="007E2DC0">
        <w:t xml:space="preserve"> and below is the order of my preference for allotment of </w:t>
      </w:r>
      <w:r w:rsidR="0075301B" w:rsidRPr="007E2DC0">
        <w:t>Work Packages</w:t>
      </w:r>
      <w:r w:rsidR="009E0A09" w:rsidRPr="007E2DC0">
        <w:t>, with Serial No. 1 indicating my highest preference, followed by others in descending order of priority.</w:t>
      </w:r>
    </w:p>
    <w:p w14:paraId="4ED5A4BA" w14:textId="77777777" w:rsidR="009E0A09" w:rsidRPr="007E2DC0" w:rsidRDefault="009E0A09" w:rsidP="007E2DC0">
      <w:pPr>
        <w:tabs>
          <w:tab w:val="left" w:pos="571"/>
          <w:tab w:val="left" w:pos="572"/>
        </w:tabs>
        <w:spacing w:before="38" w:line="273" w:lineRule="auto"/>
        <w:ind w:right="2"/>
        <w:rPr>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4344"/>
        <w:gridCol w:w="3061"/>
      </w:tblGrid>
      <w:tr w:rsidR="009E0A09" w:rsidRPr="007E2DC0" w14:paraId="1066B455" w14:textId="77777777" w:rsidTr="0075301B">
        <w:trPr>
          <w:jc w:val="center"/>
        </w:trPr>
        <w:tc>
          <w:tcPr>
            <w:tcW w:w="1040" w:type="pct"/>
          </w:tcPr>
          <w:p w14:paraId="751D40BE" w14:textId="77777777" w:rsidR="009E0A09" w:rsidRPr="007E2DC0" w:rsidRDefault="009E0A09" w:rsidP="007E2DC0">
            <w:pPr>
              <w:tabs>
                <w:tab w:val="left" w:pos="571"/>
                <w:tab w:val="left" w:pos="572"/>
              </w:tabs>
              <w:spacing w:before="38" w:line="273" w:lineRule="auto"/>
              <w:ind w:right="2"/>
              <w:jc w:val="center"/>
              <w:rPr>
                <w:b/>
                <w:bCs/>
              </w:rPr>
            </w:pPr>
            <w:r w:rsidRPr="007E2DC0">
              <w:rPr>
                <w:b/>
                <w:bCs/>
              </w:rPr>
              <w:t>Serial No.</w:t>
            </w:r>
          </w:p>
        </w:tc>
        <w:tc>
          <w:tcPr>
            <w:tcW w:w="2323" w:type="pct"/>
          </w:tcPr>
          <w:p w14:paraId="7E49BCAB" w14:textId="6FD73409" w:rsidR="009E0A09" w:rsidRPr="007E2DC0" w:rsidRDefault="0075301B" w:rsidP="007E2DC0">
            <w:pPr>
              <w:tabs>
                <w:tab w:val="left" w:pos="571"/>
                <w:tab w:val="left" w:pos="572"/>
              </w:tabs>
              <w:spacing w:before="38" w:line="273" w:lineRule="auto"/>
              <w:ind w:right="2"/>
              <w:jc w:val="center"/>
              <w:rPr>
                <w:b/>
                <w:bCs/>
              </w:rPr>
            </w:pPr>
            <w:r w:rsidRPr="007E2DC0">
              <w:rPr>
                <w:b/>
                <w:bCs/>
              </w:rPr>
              <w:t>Work Package No.</w:t>
            </w:r>
          </w:p>
        </w:tc>
        <w:tc>
          <w:tcPr>
            <w:tcW w:w="1637" w:type="pct"/>
          </w:tcPr>
          <w:p w14:paraId="6DD7F1DE" w14:textId="4C538644" w:rsidR="009E0A09" w:rsidRPr="007E2DC0" w:rsidRDefault="0075301B" w:rsidP="007E2DC0">
            <w:pPr>
              <w:tabs>
                <w:tab w:val="left" w:pos="571"/>
                <w:tab w:val="left" w:pos="572"/>
              </w:tabs>
              <w:spacing w:before="38" w:line="273" w:lineRule="auto"/>
              <w:ind w:right="2"/>
              <w:jc w:val="center"/>
              <w:rPr>
                <w:b/>
                <w:bCs/>
              </w:rPr>
            </w:pPr>
            <w:r w:rsidRPr="007E2DC0">
              <w:rPr>
                <w:b/>
                <w:bCs/>
              </w:rPr>
              <w:t>Mandal</w:t>
            </w:r>
          </w:p>
        </w:tc>
      </w:tr>
      <w:tr w:rsidR="009E0A09" w:rsidRPr="007E2DC0" w14:paraId="4AB5307E" w14:textId="77777777" w:rsidTr="0075301B">
        <w:trPr>
          <w:jc w:val="center"/>
        </w:trPr>
        <w:tc>
          <w:tcPr>
            <w:tcW w:w="1040" w:type="pct"/>
          </w:tcPr>
          <w:p w14:paraId="4F20DCE5" w14:textId="77777777" w:rsidR="009E0A09" w:rsidRPr="007E2DC0" w:rsidRDefault="009E0A09" w:rsidP="007E2DC0">
            <w:pPr>
              <w:tabs>
                <w:tab w:val="left" w:pos="571"/>
                <w:tab w:val="left" w:pos="572"/>
              </w:tabs>
              <w:spacing w:before="38" w:line="273" w:lineRule="auto"/>
              <w:ind w:right="2"/>
              <w:jc w:val="center"/>
            </w:pPr>
            <w:r w:rsidRPr="007E2DC0">
              <w:t>1</w:t>
            </w:r>
          </w:p>
        </w:tc>
        <w:tc>
          <w:tcPr>
            <w:tcW w:w="2323" w:type="pct"/>
          </w:tcPr>
          <w:p w14:paraId="3AC729FD" w14:textId="77777777" w:rsidR="009E0A09" w:rsidRPr="007E2DC0" w:rsidRDefault="009E0A09" w:rsidP="007E2DC0">
            <w:pPr>
              <w:tabs>
                <w:tab w:val="left" w:pos="571"/>
                <w:tab w:val="left" w:pos="572"/>
              </w:tabs>
              <w:spacing w:before="38" w:line="273" w:lineRule="auto"/>
              <w:ind w:right="2"/>
            </w:pPr>
          </w:p>
        </w:tc>
        <w:tc>
          <w:tcPr>
            <w:tcW w:w="1637" w:type="pct"/>
          </w:tcPr>
          <w:p w14:paraId="05A29EDD" w14:textId="77777777" w:rsidR="009E0A09" w:rsidRPr="007E2DC0" w:rsidRDefault="009E0A09" w:rsidP="007E2DC0">
            <w:pPr>
              <w:tabs>
                <w:tab w:val="left" w:pos="571"/>
                <w:tab w:val="left" w:pos="572"/>
              </w:tabs>
              <w:spacing w:before="38" w:line="273" w:lineRule="auto"/>
              <w:ind w:right="2"/>
            </w:pPr>
          </w:p>
        </w:tc>
      </w:tr>
      <w:tr w:rsidR="009E0A09" w:rsidRPr="007E2DC0" w14:paraId="26A4AF1B" w14:textId="77777777" w:rsidTr="0075301B">
        <w:trPr>
          <w:jc w:val="center"/>
        </w:trPr>
        <w:tc>
          <w:tcPr>
            <w:tcW w:w="1040" w:type="pct"/>
          </w:tcPr>
          <w:p w14:paraId="2412320F" w14:textId="77777777" w:rsidR="009E0A09" w:rsidRPr="007E2DC0" w:rsidRDefault="009E0A09" w:rsidP="007E2DC0">
            <w:pPr>
              <w:tabs>
                <w:tab w:val="left" w:pos="571"/>
                <w:tab w:val="left" w:pos="572"/>
              </w:tabs>
              <w:spacing w:before="38" w:line="273" w:lineRule="auto"/>
              <w:ind w:right="2"/>
              <w:jc w:val="center"/>
            </w:pPr>
            <w:r w:rsidRPr="007E2DC0">
              <w:t>2</w:t>
            </w:r>
          </w:p>
        </w:tc>
        <w:tc>
          <w:tcPr>
            <w:tcW w:w="2323" w:type="pct"/>
          </w:tcPr>
          <w:p w14:paraId="69172C95" w14:textId="77777777" w:rsidR="009E0A09" w:rsidRPr="007E2DC0" w:rsidRDefault="009E0A09" w:rsidP="007E2DC0">
            <w:pPr>
              <w:tabs>
                <w:tab w:val="left" w:pos="571"/>
                <w:tab w:val="left" w:pos="572"/>
              </w:tabs>
              <w:spacing w:before="38" w:line="273" w:lineRule="auto"/>
              <w:ind w:right="2"/>
            </w:pPr>
          </w:p>
        </w:tc>
        <w:tc>
          <w:tcPr>
            <w:tcW w:w="1637" w:type="pct"/>
          </w:tcPr>
          <w:p w14:paraId="391646BE" w14:textId="77777777" w:rsidR="009E0A09" w:rsidRPr="007E2DC0" w:rsidRDefault="009E0A09" w:rsidP="007E2DC0">
            <w:pPr>
              <w:tabs>
                <w:tab w:val="left" w:pos="571"/>
                <w:tab w:val="left" w:pos="572"/>
              </w:tabs>
              <w:spacing w:before="38" w:line="273" w:lineRule="auto"/>
              <w:ind w:right="2"/>
            </w:pPr>
          </w:p>
        </w:tc>
      </w:tr>
      <w:tr w:rsidR="009E0A09" w:rsidRPr="007E2DC0" w14:paraId="15A74BC0" w14:textId="77777777" w:rsidTr="0075301B">
        <w:trPr>
          <w:jc w:val="center"/>
        </w:trPr>
        <w:tc>
          <w:tcPr>
            <w:tcW w:w="1040" w:type="pct"/>
          </w:tcPr>
          <w:p w14:paraId="16DE6E9C" w14:textId="77777777" w:rsidR="009E0A09" w:rsidRPr="007E2DC0" w:rsidRDefault="009E0A09" w:rsidP="007E2DC0">
            <w:pPr>
              <w:tabs>
                <w:tab w:val="left" w:pos="571"/>
                <w:tab w:val="left" w:pos="572"/>
              </w:tabs>
              <w:spacing w:before="38" w:line="273" w:lineRule="auto"/>
              <w:ind w:right="2"/>
              <w:jc w:val="center"/>
            </w:pPr>
            <w:r w:rsidRPr="007E2DC0">
              <w:t>….</w:t>
            </w:r>
          </w:p>
        </w:tc>
        <w:tc>
          <w:tcPr>
            <w:tcW w:w="2323" w:type="pct"/>
          </w:tcPr>
          <w:p w14:paraId="6E461B4E" w14:textId="77777777" w:rsidR="009E0A09" w:rsidRPr="007E2DC0" w:rsidRDefault="009E0A09" w:rsidP="007E2DC0">
            <w:pPr>
              <w:tabs>
                <w:tab w:val="left" w:pos="571"/>
                <w:tab w:val="left" w:pos="572"/>
              </w:tabs>
              <w:spacing w:before="38" w:line="273" w:lineRule="auto"/>
              <w:ind w:right="2"/>
            </w:pPr>
          </w:p>
        </w:tc>
        <w:tc>
          <w:tcPr>
            <w:tcW w:w="1637" w:type="pct"/>
          </w:tcPr>
          <w:p w14:paraId="129267DD" w14:textId="77777777" w:rsidR="009E0A09" w:rsidRPr="007E2DC0" w:rsidRDefault="009E0A09" w:rsidP="007E2DC0">
            <w:pPr>
              <w:tabs>
                <w:tab w:val="left" w:pos="571"/>
                <w:tab w:val="left" w:pos="572"/>
              </w:tabs>
              <w:spacing w:before="38" w:line="273" w:lineRule="auto"/>
              <w:ind w:right="2"/>
            </w:pPr>
          </w:p>
        </w:tc>
      </w:tr>
    </w:tbl>
    <w:p w14:paraId="4E11BCA5" w14:textId="77777777" w:rsidR="009E0A09" w:rsidRPr="007E2DC0" w:rsidRDefault="009E0A09" w:rsidP="007E2DC0">
      <w:pPr>
        <w:tabs>
          <w:tab w:val="left" w:pos="571"/>
          <w:tab w:val="left" w:pos="572"/>
        </w:tabs>
        <w:spacing w:before="38" w:line="273" w:lineRule="auto"/>
        <w:ind w:right="2"/>
        <w:jc w:val="center"/>
      </w:pPr>
    </w:p>
    <w:p w14:paraId="197EF31D" w14:textId="77777777" w:rsidR="009E0A09" w:rsidRPr="007E2DC0" w:rsidRDefault="009E0A09" w:rsidP="007E2DC0">
      <w:pPr>
        <w:tabs>
          <w:tab w:val="left" w:pos="571"/>
          <w:tab w:val="left" w:pos="572"/>
        </w:tabs>
        <w:spacing w:before="38" w:line="273" w:lineRule="auto"/>
        <w:ind w:right="60"/>
      </w:pPr>
      <w:r w:rsidRPr="007E2DC0">
        <w:t xml:space="preserve">[Insert rows as per the number of Divisions/ </w:t>
      </w:r>
      <w:r w:rsidRPr="007E2DC0">
        <w:rPr>
          <w:color w:val="000000" w:themeColor="text1"/>
        </w:rPr>
        <w:t>Clusters</w:t>
      </w:r>
      <w:r w:rsidRPr="007E2DC0">
        <w:t xml:space="preserve"> bid by the Bidder]</w:t>
      </w:r>
    </w:p>
    <w:p w14:paraId="36416BF7" w14:textId="77777777" w:rsidR="009E0A09" w:rsidRPr="007E2DC0" w:rsidRDefault="009E0A09" w:rsidP="007E2DC0">
      <w:pPr>
        <w:ind w:right="60"/>
        <w:jc w:val="center"/>
        <w:rPr>
          <w:b/>
          <w:color w:val="000000" w:themeColor="text1"/>
        </w:rPr>
      </w:pPr>
    </w:p>
    <w:p w14:paraId="06D7A0B3" w14:textId="77777777" w:rsidR="009E0A09" w:rsidRPr="007E2DC0" w:rsidRDefault="009E0A09" w:rsidP="007E2DC0">
      <w:pPr>
        <w:pStyle w:val="NoSpacing"/>
        <w:ind w:right="60"/>
        <w:jc w:val="right"/>
        <w:rPr>
          <w:rFonts w:ascii="Cambria" w:hAnsi="Cambria" w:cs="Times New Roman"/>
          <w:color w:val="000000" w:themeColor="text1"/>
          <w:szCs w:val="22"/>
        </w:rPr>
      </w:pPr>
      <w:r w:rsidRPr="007E2DC0">
        <w:rPr>
          <w:rFonts w:ascii="Cambria" w:hAnsi="Cambria" w:cs="Times New Roman"/>
          <w:color w:val="000000" w:themeColor="text1"/>
          <w:szCs w:val="22"/>
        </w:rPr>
        <w:t>(Signature of Authorised Person with official Seal)</w:t>
      </w:r>
    </w:p>
    <w:p w14:paraId="193CAED3" w14:textId="77777777" w:rsidR="009E0A09" w:rsidRPr="007E2DC0" w:rsidRDefault="009E0A09" w:rsidP="007E2DC0">
      <w:pPr>
        <w:pStyle w:val="NoSpacing"/>
        <w:ind w:right="60"/>
        <w:jc w:val="right"/>
        <w:rPr>
          <w:rFonts w:ascii="Cambria" w:hAnsi="Cambria" w:cs="Times New Roman"/>
          <w:color w:val="000000" w:themeColor="text1"/>
          <w:szCs w:val="22"/>
        </w:rPr>
      </w:pPr>
    </w:p>
    <w:p w14:paraId="480B862E" w14:textId="77777777" w:rsidR="009E0A09" w:rsidRPr="007E2DC0" w:rsidRDefault="009E0A09" w:rsidP="007E2DC0">
      <w:pPr>
        <w:ind w:right="60"/>
        <w:jc w:val="right"/>
      </w:pPr>
      <w:r w:rsidRPr="007E2DC0">
        <w:t xml:space="preserve">Name of </w:t>
      </w:r>
      <w:proofErr w:type="spellStart"/>
      <w:r w:rsidRPr="007E2DC0">
        <w:t>Authorised</w:t>
      </w:r>
      <w:proofErr w:type="spellEnd"/>
      <w:r w:rsidRPr="007E2DC0">
        <w:t xml:space="preserve"> Person…………….…………………………….</w:t>
      </w:r>
    </w:p>
    <w:p w14:paraId="7D276F05" w14:textId="77777777" w:rsidR="009E0A09" w:rsidRPr="007E2DC0" w:rsidRDefault="009E0A09" w:rsidP="007E2DC0">
      <w:pPr>
        <w:ind w:right="60"/>
        <w:jc w:val="right"/>
      </w:pPr>
    </w:p>
    <w:p w14:paraId="6CDB0AA0" w14:textId="77777777" w:rsidR="009E0A09" w:rsidRPr="007E2DC0" w:rsidRDefault="009E0A09" w:rsidP="007E2DC0">
      <w:pPr>
        <w:ind w:right="60"/>
        <w:jc w:val="right"/>
      </w:pPr>
    </w:p>
    <w:p w14:paraId="2A33870D" w14:textId="77777777" w:rsidR="009E0A09" w:rsidRPr="007E2DC0" w:rsidRDefault="009E0A09" w:rsidP="007E2DC0">
      <w:pPr>
        <w:ind w:right="60"/>
        <w:jc w:val="right"/>
      </w:pPr>
      <w:proofErr w:type="gramStart"/>
      <w:r w:rsidRPr="007E2DC0">
        <w:t>Designation:…</w:t>
      </w:r>
      <w:proofErr w:type="gramEnd"/>
      <w:r w:rsidRPr="007E2DC0">
        <w:t>……</w:t>
      </w:r>
      <w:proofErr w:type="gramStart"/>
      <w:r w:rsidRPr="007E2DC0">
        <w:t>…..</w:t>
      </w:r>
      <w:proofErr w:type="gramEnd"/>
      <w:r w:rsidRPr="007E2DC0">
        <w:t>………………………</w:t>
      </w:r>
      <w:proofErr w:type="gramStart"/>
      <w:r w:rsidRPr="007E2DC0">
        <w:t>…..</w:t>
      </w:r>
      <w:proofErr w:type="gramEnd"/>
    </w:p>
    <w:p w14:paraId="15D0B8FE" w14:textId="77777777" w:rsidR="009E0A09" w:rsidRPr="007E2DC0" w:rsidRDefault="009E0A09" w:rsidP="007E2DC0">
      <w:pPr>
        <w:ind w:right="60"/>
        <w:jc w:val="right"/>
      </w:pPr>
    </w:p>
    <w:p w14:paraId="0355B5C1" w14:textId="77777777" w:rsidR="009E0A09" w:rsidRPr="007E2DC0" w:rsidRDefault="009E0A09" w:rsidP="007E2DC0">
      <w:pPr>
        <w:ind w:right="60"/>
        <w:jc w:val="right"/>
      </w:pPr>
      <w:proofErr w:type="gramStart"/>
      <w:r w:rsidRPr="007E2DC0">
        <w:t>Phone:…</w:t>
      </w:r>
      <w:proofErr w:type="gramEnd"/>
      <w:r w:rsidRPr="007E2DC0">
        <w:t>……………………………….…………</w:t>
      </w:r>
    </w:p>
    <w:p w14:paraId="0A2A598D" w14:textId="77777777" w:rsidR="009E0A09" w:rsidRPr="007E2DC0" w:rsidRDefault="009E0A09" w:rsidP="007E2DC0">
      <w:pPr>
        <w:ind w:right="60"/>
        <w:jc w:val="right"/>
      </w:pPr>
    </w:p>
    <w:p w14:paraId="15BA1EB0" w14:textId="77777777" w:rsidR="009E0A09" w:rsidRPr="007E2DC0" w:rsidRDefault="009E0A09" w:rsidP="007E2DC0">
      <w:pPr>
        <w:ind w:right="60"/>
        <w:jc w:val="right"/>
      </w:pPr>
      <w:proofErr w:type="gramStart"/>
      <w:r w:rsidRPr="007E2DC0">
        <w:t>Email:…</w:t>
      </w:r>
      <w:proofErr w:type="gramEnd"/>
      <w:r w:rsidRPr="007E2DC0">
        <w:t>……….…………………………………</w:t>
      </w:r>
    </w:p>
    <w:p w14:paraId="2037FCB6" w14:textId="77777777" w:rsidR="009E0A09" w:rsidRPr="007E2DC0" w:rsidRDefault="009E0A09" w:rsidP="007E2DC0">
      <w:pPr>
        <w:pStyle w:val="BodyText"/>
        <w:spacing w:before="4"/>
      </w:pPr>
    </w:p>
    <w:p w14:paraId="1EE6A37E" w14:textId="77777777" w:rsidR="009E0A09" w:rsidRPr="007E2DC0" w:rsidRDefault="009E0A09" w:rsidP="007E2DC0">
      <w:pPr>
        <w:pStyle w:val="BodyText"/>
        <w:spacing w:before="4"/>
      </w:pPr>
    </w:p>
    <w:p w14:paraId="111AD64B" w14:textId="77777777" w:rsidR="009E0A09" w:rsidRPr="007E2DC0" w:rsidRDefault="009E0A09" w:rsidP="007E2DC0">
      <w:pPr>
        <w:pStyle w:val="BodyText"/>
        <w:spacing w:before="4"/>
      </w:pPr>
    </w:p>
    <w:p w14:paraId="4D9BB397" w14:textId="77777777" w:rsidR="009E0A09" w:rsidRPr="007E2DC0" w:rsidRDefault="009E0A09" w:rsidP="007E2DC0">
      <w:pPr>
        <w:pStyle w:val="BodyText"/>
        <w:spacing w:before="4"/>
      </w:pPr>
    </w:p>
    <w:p w14:paraId="69459878" w14:textId="77777777" w:rsidR="009E0A09" w:rsidRPr="007E2DC0" w:rsidRDefault="009E0A09" w:rsidP="007E2DC0">
      <w:pPr>
        <w:pStyle w:val="BodyText"/>
        <w:spacing w:before="4"/>
      </w:pPr>
    </w:p>
    <w:p w14:paraId="2DF73406" w14:textId="77777777" w:rsidR="009E0A09" w:rsidRPr="007E2DC0" w:rsidRDefault="009E0A09" w:rsidP="007E2DC0">
      <w:pPr>
        <w:pStyle w:val="BodyText"/>
        <w:spacing w:before="4"/>
      </w:pPr>
    </w:p>
    <w:p w14:paraId="7F938A64" w14:textId="77777777" w:rsidR="009E0A09" w:rsidRPr="007E2DC0" w:rsidRDefault="009E0A09" w:rsidP="007E2DC0">
      <w:pPr>
        <w:pStyle w:val="BodyText"/>
        <w:spacing w:before="4"/>
      </w:pPr>
    </w:p>
    <w:p w14:paraId="5A3111B7" w14:textId="77777777" w:rsidR="009E0A09" w:rsidRPr="007E2DC0" w:rsidRDefault="009E0A09" w:rsidP="007E2DC0">
      <w:pPr>
        <w:pStyle w:val="BodyText"/>
        <w:spacing w:before="4"/>
      </w:pPr>
    </w:p>
    <w:p w14:paraId="27818F32" w14:textId="77777777" w:rsidR="009E0A09" w:rsidRPr="007E2DC0" w:rsidRDefault="009E0A09" w:rsidP="007E2DC0">
      <w:pPr>
        <w:pStyle w:val="BodyText"/>
        <w:spacing w:before="4"/>
      </w:pPr>
    </w:p>
    <w:p w14:paraId="305F325A" w14:textId="77777777" w:rsidR="009E0A09" w:rsidRPr="007E2DC0" w:rsidRDefault="009E0A09" w:rsidP="007E2DC0">
      <w:pPr>
        <w:pStyle w:val="BodyText"/>
        <w:spacing w:before="4"/>
      </w:pPr>
    </w:p>
    <w:p w14:paraId="4F1B8195" w14:textId="77777777" w:rsidR="009E0A09" w:rsidRPr="007E2DC0" w:rsidRDefault="009E0A09" w:rsidP="007E2DC0">
      <w:pPr>
        <w:pStyle w:val="BodyText"/>
        <w:spacing w:before="4"/>
      </w:pPr>
    </w:p>
    <w:p w14:paraId="6D4717A1" w14:textId="77777777" w:rsidR="009E0A09" w:rsidRPr="007E2DC0" w:rsidRDefault="009E0A09" w:rsidP="007E2DC0">
      <w:pPr>
        <w:pStyle w:val="BodyText"/>
        <w:spacing w:before="4"/>
      </w:pPr>
    </w:p>
    <w:p w14:paraId="5B6267E8" w14:textId="7BAA1BFA" w:rsidR="009E0A09" w:rsidRPr="007E2DC0" w:rsidRDefault="009E0A09" w:rsidP="007E2DC0">
      <w:pPr>
        <w:pStyle w:val="Heading2"/>
        <w:jc w:val="center"/>
        <w:rPr>
          <w:b/>
          <w:spacing w:val="-2"/>
        </w:rPr>
      </w:pPr>
      <w:r w:rsidRPr="007E2DC0">
        <w:rPr>
          <w:b/>
        </w:rPr>
        <w:t>ANNEXURE</w:t>
      </w:r>
      <w:r w:rsidRPr="007E2DC0">
        <w:rPr>
          <w:b/>
          <w:spacing w:val="-2"/>
        </w:rPr>
        <w:t xml:space="preserve"> </w:t>
      </w:r>
      <w:r w:rsidR="00EB5643" w:rsidRPr="007E2DC0">
        <w:rPr>
          <w:b/>
          <w:spacing w:val="-2"/>
        </w:rPr>
        <w:t xml:space="preserve">– </w:t>
      </w:r>
      <w:r w:rsidRPr="007E2DC0">
        <w:rPr>
          <w:b/>
          <w:spacing w:val="-10"/>
        </w:rPr>
        <w:t>E</w:t>
      </w:r>
      <w:r w:rsidRPr="007E2DC0">
        <w:rPr>
          <w:rStyle w:val="FootnoteReference"/>
          <w:b/>
          <w:spacing w:val="-10"/>
          <w:sz w:val="22"/>
          <w:szCs w:val="22"/>
        </w:rPr>
        <w:footnoteReference w:id="3"/>
      </w:r>
    </w:p>
    <w:p w14:paraId="69392930" w14:textId="77777777" w:rsidR="009E0A09" w:rsidRPr="007E2DC0" w:rsidRDefault="009E0A09" w:rsidP="007E2DC0">
      <w:pPr>
        <w:spacing w:before="100"/>
        <w:jc w:val="center"/>
        <w:rPr>
          <w:b/>
        </w:rPr>
      </w:pPr>
      <w:r w:rsidRPr="007E2DC0">
        <w:rPr>
          <w:b/>
          <w:spacing w:val="-4"/>
        </w:rPr>
        <w:t>Information</w:t>
      </w:r>
      <w:r w:rsidRPr="007E2DC0">
        <w:rPr>
          <w:b/>
          <w:spacing w:val="-1"/>
        </w:rPr>
        <w:t xml:space="preserve"> </w:t>
      </w:r>
      <w:r w:rsidRPr="007E2DC0">
        <w:rPr>
          <w:b/>
          <w:spacing w:val="-4"/>
        </w:rPr>
        <w:t>Checklist</w:t>
      </w:r>
      <w:r w:rsidRPr="007E2DC0">
        <w:rPr>
          <w:b/>
        </w:rPr>
        <w:t xml:space="preserve"> </w:t>
      </w:r>
      <w:r w:rsidRPr="007E2DC0">
        <w:rPr>
          <w:b/>
          <w:spacing w:val="-4"/>
        </w:rPr>
        <w:t>for</w:t>
      </w:r>
      <w:r w:rsidRPr="007E2DC0">
        <w:rPr>
          <w:b/>
          <w:spacing w:val="-2"/>
        </w:rPr>
        <w:t xml:space="preserve"> </w:t>
      </w:r>
      <w:r w:rsidRPr="007E2DC0">
        <w:rPr>
          <w:b/>
          <w:spacing w:val="-4"/>
        </w:rPr>
        <w:t>Solar</w:t>
      </w:r>
      <w:r w:rsidRPr="007E2DC0">
        <w:rPr>
          <w:b/>
          <w:spacing w:val="-2"/>
        </w:rPr>
        <w:t xml:space="preserve"> </w:t>
      </w:r>
      <w:r w:rsidRPr="007E2DC0">
        <w:rPr>
          <w:b/>
          <w:spacing w:val="-4"/>
        </w:rPr>
        <w:t>Rooftop</w:t>
      </w:r>
      <w:r w:rsidRPr="007E2DC0">
        <w:rPr>
          <w:b/>
          <w:spacing w:val="-3"/>
        </w:rPr>
        <w:t xml:space="preserve"> </w:t>
      </w:r>
      <w:r w:rsidRPr="007E2DC0">
        <w:rPr>
          <w:b/>
          <w:spacing w:val="-4"/>
        </w:rPr>
        <w:t>Installations</w:t>
      </w:r>
    </w:p>
    <w:p w14:paraId="50EE0495" w14:textId="77777777" w:rsidR="009E0A09" w:rsidRPr="007E2DC0" w:rsidRDefault="009E0A09" w:rsidP="007E2DC0">
      <w:pPr>
        <w:pStyle w:val="BodyText"/>
        <w:spacing w:before="100" w:line="276" w:lineRule="auto"/>
        <w:rPr>
          <w:sz w:val="22"/>
          <w:szCs w:val="22"/>
        </w:rPr>
      </w:pPr>
      <w:r w:rsidRPr="007E2DC0">
        <w:rPr>
          <w:sz w:val="22"/>
          <w:szCs w:val="22"/>
        </w:rPr>
        <w:t>Note:</w:t>
      </w:r>
      <w:r w:rsidRPr="007E2DC0">
        <w:rPr>
          <w:spacing w:val="40"/>
          <w:sz w:val="22"/>
          <w:szCs w:val="22"/>
        </w:rPr>
        <w:t xml:space="preserve"> </w:t>
      </w:r>
      <w:r w:rsidRPr="007E2DC0">
        <w:rPr>
          <w:sz w:val="22"/>
          <w:szCs w:val="22"/>
        </w:rPr>
        <w:t>Information</w:t>
      </w:r>
      <w:r w:rsidRPr="007E2DC0">
        <w:rPr>
          <w:spacing w:val="40"/>
          <w:sz w:val="22"/>
          <w:szCs w:val="22"/>
        </w:rPr>
        <w:t xml:space="preserve"> </w:t>
      </w:r>
      <w:r w:rsidRPr="007E2DC0">
        <w:rPr>
          <w:sz w:val="22"/>
          <w:szCs w:val="22"/>
        </w:rPr>
        <w:t>checklist</w:t>
      </w:r>
      <w:r w:rsidRPr="007E2DC0">
        <w:rPr>
          <w:spacing w:val="40"/>
          <w:sz w:val="22"/>
          <w:szCs w:val="22"/>
        </w:rPr>
        <w:t xml:space="preserve"> </w:t>
      </w:r>
      <w:r w:rsidRPr="007E2DC0">
        <w:rPr>
          <w:sz w:val="22"/>
          <w:szCs w:val="22"/>
        </w:rPr>
        <w:t>shall</w:t>
      </w:r>
      <w:r w:rsidRPr="007E2DC0">
        <w:rPr>
          <w:spacing w:val="37"/>
          <w:sz w:val="22"/>
          <w:szCs w:val="22"/>
        </w:rPr>
        <w:t xml:space="preserve"> </w:t>
      </w:r>
      <w:r w:rsidRPr="007E2DC0">
        <w:rPr>
          <w:sz w:val="22"/>
          <w:szCs w:val="22"/>
        </w:rPr>
        <w:t>be</w:t>
      </w:r>
      <w:r w:rsidRPr="007E2DC0">
        <w:rPr>
          <w:spacing w:val="40"/>
          <w:sz w:val="22"/>
          <w:szCs w:val="22"/>
        </w:rPr>
        <w:t xml:space="preserve"> </w:t>
      </w:r>
      <w:r w:rsidRPr="007E2DC0">
        <w:rPr>
          <w:sz w:val="22"/>
          <w:szCs w:val="22"/>
        </w:rPr>
        <w:t>filled</w:t>
      </w:r>
      <w:r w:rsidRPr="007E2DC0">
        <w:rPr>
          <w:spacing w:val="40"/>
          <w:sz w:val="22"/>
          <w:szCs w:val="22"/>
        </w:rPr>
        <w:t xml:space="preserve"> </w:t>
      </w:r>
      <w:r w:rsidRPr="007E2DC0">
        <w:rPr>
          <w:sz w:val="22"/>
          <w:szCs w:val="22"/>
        </w:rPr>
        <w:t>out</w:t>
      </w:r>
      <w:r w:rsidRPr="007E2DC0">
        <w:rPr>
          <w:spacing w:val="40"/>
          <w:sz w:val="22"/>
          <w:szCs w:val="22"/>
        </w:rPr>
        <w:t xml:space="preserve"> </w:t>
      </w:r>
      <w:r w:rsidRPr="007E2DC0">
        <w:rPr>
          <w:sz w:val="22"/>
          <w:szCs w:val="22"/>
        </w:rPr>
        <w:t>and</w:t>
      </w:r>
      <w:r w:rsidRPr="007E2DC0">
        <w:rPr>
          <w:spacing w:val="38"/>
          <w:sz w:val="22"/>
          <w:szCs w:val="22"/>
        </w:rPr>
        <w:t xml:space="preserve"> </w:t>
      </w:r>
      <w:r w:rsidRPr="007E2DC0">
        <w:rPr>
          <w:sz w:val="22"/>
          <w:szCs w:val="22"/>
        </w:rPr>
        <w:t>submitted</w:t>
      </w:r>
      <w:r w:rsidRPr="007E2DC0">
        <w:rPr>
          <w:spacing w:val="39"/>
          <w:sz w:val="22"/>
          <w:szCs w:val="22"/>
        </w:rPr>
        <w:t xml:space="preserve"> </w:t>
      </w:r>
      <w:r w:rsidRPr="007E2DC0">
        <w:rPr>
          <w:sz w:val="22"/>
          <w:szCs w:val="22"/>
        </w:rPr>
        <w:t>for</w:t>
      </w:r>
      <w:r w:rsidRPr="007E2DC0">
        <w:rPr>
          <w:spacing w:val="40"/>
          <w:sz w:val="22"/>
          <w:szCs w:val="22"/>
        </w:rPr>
        <w:t xml:space="preserve"> </w:t>
      </w:r>
      <w:r w:rsidRPr="007E2DC0">
        <w:rPr>
          <w:sz w:val="22"/>
          <w:szCs w:val="22"/>
        </w:rPr>
        <w:t>each</w:t>
      </w:r>
      <w:r w:rsidRPr="007E2DC0">
        <w:rPr>
          <w:spacing w:val="40"/>
          <w:sz w:val="22"/>
          <w:szCs w:val="22"/>
        </w:rPr>
        <w:t xml:space="preserve"> </w:t>
      </w:r>
      <w:r w:rsidRPr="007E2DC0">
        <w:rPr>
          <w:sz w:val="22"/>
          <w:szCs w:val="22"/>
        </w:rPr>
        <w:t>solar</w:t>
      </w:r>
      <w:r w:rsidRPr="007E2DC0">
        <w:rPr>
          <w:spacing w:val="40"/>
          <w:sz w:val="22"/>
          <w:szCs w:val="22"/>
        </w:rPr>
        <w:t xml:space="preserve"> </w:t>
      </w:r>
      <w:r w:rsidRPr="007E2DC0">
        <w:rPr>
          <w:sz w:val="22"/>
          <w:szCs w:val="22"/>
        </w:rPr>
        <w:t>rooftop/ground</w:t>
      </w:r>
      <w:r w:rsidRPr="007E2DC0">
        <w:rPr>
          <w:spacing w:val="40"/>
          <w:sz w:val="22"/>
          <w:szCs w:val="22"/>
        </w:rPr>
        <w:t xml:space="preserve"> </w:t>
      </w:r>
      <w:r w:rsidRPr="007E2DC0">
        <w:rPr>
          <w:sz w:val="22"/>
          <w:szCs w:val="22"/>
        </w:rPr>
        <w:t>mounted site by</w:t>
      </w:r>
      <w:r w:rsidRPr="007E2DC0">
        <w:rPr>
          <w:spacing w:val="40"/>
          <w:sz w:val="22"/>
          <w:szCs w:val="22"/>
        </w:rPr>
        <w:t xml:space="preserve"> </w:t>
      </w:r>
      <w:r w:rsidRPr="007E2DC0">
        <w:rPr>
          <w:sz w:val="22"/>
          <w:szCs w:val="22"/>
        </w:rPr>
        <w:t>the aggregator/ EPC contractor on behalf of sub-borrower, for both standalone and aggregated installations, as may be applicable.</w:t>
      </w:r>
    </w:p>
    <w:p w14:paraId="5632A26B" w14:textId="77777777" w:rsidR="009E0A09" w:rsidRPr="007E2DC0" w:rsidRDefault="009E0A09" w:rsidP="007E2DC0">
      <w:pPr>
        <w:pStyle w:val="BodyText"/>
        <w:spacing w:before="161" w:line="276" w:lineRule="auto"/>
        <w:rPr>
          <w:sz w:val="22"/>
          <w:szCs w:val="22"/>
        </w:rPr>
      </w:pPr>
      <w:r w:rsidRPr="007E2DC0">
        <w:rPr>
          <w:sz w:val="22"/>
          <w:szCs w:val="22"/>
        </w:rPr>
        <w:t>If ground mounted provide boundary</w:t>
      </w:r>
      <w:r w:rsidRPr="007E2DC0">
        <w:rPr>
          <w:spacing w:val="17"/>
          <w:sz w:val="22"/>
          <w:szCs w:val="22"/>
        </w:rPr>
        <w:t xml:space="preserve"> </w:t>
      </w:r>
      <w:r w:rsidRPr="007E2DC0">
        <w:rPr>
          <w:sz w:val="22"/>
          <w:szCs w:val="22"/>
        </w:rPr>
        <w:t>map of</w:t>
      </w:r>
      <w:r w:rsidRPr="007E2DC0">
        <w:rPr>
          <w:spacing w:val="16"/>
          <w:sz w:val="22"/>
          <w:szCs w:val="22"/>
        </w:rPr>
        <w:t xml:space="preserve"> </w:t>
      </w:r>
      <w:r w:rsidRPr="007E2DC0">
        <w:rPr>
          <w:sz w:val="22"/>
          <w:szCs w:val="22"/>
        </w:rPr>
        <w:t>the</w:t>
      </w:r>
      <w:r w:rsidRPr="007E2DC0">
        <w:rPr>
          <w:spacing w:val="15"/>
          <w:sz w:val="22"/>
          <w:szCs w:val="22"/>
        </w:rPr>
        <w:t xml:space="preserve"> </w:t>
      </w:r>
      <w:r w:rsidRPr="007E2DC0">
        <w:rPr>
          <w:sz w:val="22"/>
          <w:szCs w:val="22"/>
        </w:rPr>
        <w:t>premises</w:t>
      </w:r>
      <w:r w:rsidRPr="007E2DC0">
        <w:rPr>
          <w:spacing w:val="16"/>
          <w:sz w:val="22"/>
          <w:szCs w:val="22"/>
        </w:rPr>
        <w:t xml:space="preserve"> </w:t>
      </w:r>
      <w:r w:rsidRPr="007E2DC0">
        <w:rPr>
          <w:sz w:val="22"/>
          <w:szCs w:val="22"/>
        </w:rPr>
        <w:t>and siting of</w:t>
      </w:r>
      <w:r w:rsidRPr="007E2DC0">
        <w:rPr>
          <w:spacing w:val="16"/>
          <w:sz w:val="22"/>
          <w:szCs w:val="22"/>
        </w:rPr>
        <w:t xml:space="preserve"> </w:t>
      </w:r>
      <w:r w:rsidRPr="007E2DC0">
        <w:rPr>
          <w:sz w:val="22"/>
          <w:szCs w:val="22"/>
        </w:rPr>
        <w:t>PV</w:t>
      </w:r>
      <w:r w:rsidRPr="007E2DC0">
        <w:rPr>
          <w:spacing w:val="16"/>
          <w:sz w:val="22"/>
          <w:szCs w:val="22"/>
        </w:rPr>
        <w:t xml:space="preserve"> </w:t>
      </w:r>
      <w:r w:rsidRPr="007E2DC0">
        <w:rPr>
          <w:sz w:val="22"/>
          <w:szCs w:val="22"/>
        </w:rPr>
        <w:t>within it,</w:t>
      </w:r>
      <w:r w:rsidRPr="007E2DC0">
        <w:rPr>
          <w:spacing w:val="16"/>
          <w:sz w:val="22"/>
          <w:szCs w:val="22"/>
        </w:rPr>
        <w:t xml:space="preserve"> </w:t>
      </w:r>
      <w:r w:rsidRPr="007E2DC0">
        <w:rPr>
          <w:sz w:val="22"/>
          <w:szCs w:val="22"/>
        </w:rPr>
        <w:t>in all cases</w:t>
      </w:r>
      <w:r w:rsidRPr="007E2DC0">
        <w:rPr>
          <w:spacing w:val="16"/>
          <w:sz w:val="22"/>
          <w:szCs w:val="22"/>
        </w:rPr>
        <w:t xml:space="preserve"> </w:t>
      </w:r>
      <w:r w:rsidRPr="007E2DC0">
        <w:rPr>
          <w:sz w:val="22"/>
          <w:szCs w:val="22"/>
        </w:rPr>
        <w:t>photos of buildings and sites to be attached to the checklist.</w:t>
      </w:r>
    </w:p>
    <w:p w14:paraId="6F8DB7FD" w14:textId="77777777" w:rsidR="009E0A09" w:rsidRPr="007E2DC0" w:rsidRDefault="009E0A09" w:rsidP="007E2DC0">
      <w:pPr>
        <w:pStyle w:val="ListParagraph"/>
        <w:numPr>
          <w:ilvl w:val="0"/>
          <w:numId w:val="48"/>
        </w:numPr>
        <w:tabs>
          <w:tab w:val="left" w:pos="550"/>
        </w:tabs>
        <w:spacing w:before="159"/>
        <w:ind w:left="440" w:hanging="440"/>
        <w:contextualSpacing w:val="0"/>
        <w:rPr>
          <w:b/>
        </w:rPr>
      </w:pPr>
      <w:r w:rsidRPr="007E2DC0">
        <w:rPr>
          <w:b/>
          <w:spacing w:val="-4"/>
        </w:rPr>
        <w:t>Sub-borrower</w:t>
      </w:r>
      <w:r w:rsidRPr="007E2DC0">
        <w:rPr>
          <w:b/>
          <w:spacing w:val="-8"/>
        </w:rPr>
        <w:t xml:space="preserve"> </w:t>
      </w:r>
      <w:r w:rsidRPr="007E2DC0">
        <w:rPr>
          <w:b/>
          <w:spacing w:val="-4"/>
        </w:rPr>
        <w:t>and</w:t>
      </w:r>
      <w:r w:rsidRPr="007E2DC0">
        <w:rPr>
          <w:b/>
        </w:rPr>
        <w:t xml:space="preserve"> </w:t>
      </w:r>
      <w:r w:rsidRPr="007E2DC0">
        <w:rPr>
          <w:b/>
          <w:spacing w:val="-4"/>
        </w:rPr>
        <w:t>aggregator</w:t>
      </w:r>
      <w:r w:rsidRPr="007E2DC0">
        <w:rPr>
          <w:b/>
          <w:spacing w:val="-1"/>
        </w:rPr>
        <w:t xml:space="preserve"> </w:t>
      </w:r>
      <w:r w:rsidRPr="007E2DC0">
        <w:rPr>
          <w:b/>
          <w:spacing w:val="-4"/>
        </w:rPr>
        <w:t>(EPC</w:t>
      </w:r>
      <w:r w:rsidRPr="007E2DC0">
        <w:rPr>
          <w:b/>
          <w:spacing w:val="-3"/>
        </w:rPr>
        <w:t xml:space="preserve"> </w:t>
      </w:r>
      <w:r w:rsidRPr="007E2DC0">
        <w:rPr>
          <w:b/>
          <w:spacing w:val="-4"/>
        </w:rPr>
        <w:t>Contractor)/</w:t>
      </w:r>
      <w:r w:rsidRPr="007E2DC0">
        <w:rPr>
          <w:b/>
          <w:spacing w:val="-1"/>
        </w:rPr>
        <w:t xml:space="preserve"> </w:t>
      </w:r>
      <w:r w:rsidRPr="007E2DC0">
        <w:rPr>
          <w:b/>
          <w:spacing w:val="-4"/>
        </w:rPr>
        <w:t>Individual</w:t>
      </w:r>
      <w:r w:rsidRPr="007E2DC0">
        <w:rPr>
          <w:b/>
        </w:rPr>
        <w:t xml:space="preserve"> </w:t>
      </w:r>
      <w:r w:rsidRPr="007E2DC0">
        <w:rPr>
          <w:b/>
          <w:spacing w:val="-4"/>
        </w:rPr>
        <w:t>Roof</w:t>
      </w:r>
      <w:r w:rsidRPr="007E2DC0">
        <w:rPr>
          <w:b/>
          <w:spacing w:val="-5"/>
        </w:rPr>
        <w:t xml:space="preserve"> </w:t>
      </w:r>
      <w:r w:rsidRPr="007E2DC0">
        <w:rPr>
          <w:b/>
          <w:spacing w:val="-4"/>
        </w:rPr>
        <w:t>Owner</w:t>
      </w:r>
      <w:r w:rsidRPr="007E2DC0">
        <w:rPr>
          <w:b/>
          <w:spacing w:val="1"/>
        </w:rPr>
        <w:t xml:space="preserve"> </w:t>
      </w:r>
      <w:r w:rsidRPr="007E2DC0">
        <w:rPr>
          <w:b/>
          <w:spacing w:val="-4"/>
        </w:rPr>
        <w:t>Information</w:t>
      </w:r>
    </w:p>
    <w:tbl>
      <w:tblPr>
        <w:tblW w:w="9360" w:type="dxa"/>
        <w:tblInd w:w="-10" w:type="dxa"/>
        <w:tblBorders>
          <w:top w:val="single" w:sz="12" w:space="0" w:color="4471C3"/>
          <w:left w:val="single" w:sz="12" w:space="0" w:color="4471C3"/>
          <w:bottom w:val="single" w:sz="12" w:space="0" w:color="4471C3"/>
          <w:right w:val="single" w:sz="12" w:space="0" w:color="4471C3"/>
          <w:insideH w:val="single" w:sz="12" w:space="0" w:color="4471C3"/>
          <w:insideV w:val="single" w:sz="12" w:space="0" w:color="4471C3"/>
        </w:tblBorders>
        <w:tblLayout w:type="fixed"/>
        <w:tblCellMar>
          <w:left w:w="0" w:type="dxa"/>
          <w:right w:w="0" w:type="dxa"/>
        </w:tblCellMar>
        <w:tblLook w:val="01E0" w:firstRow="1" w:lastRow="1" w:firstColumn="1" w:lastColumn="1" w:noHBand="0" w:noVBand="0"/>
      </w:tblPr>
      <w:tblGrid>
        <w:gridCol w:w="4947"/>
        <w:gridCol w:w="4413"/>
      </w:tblGrid>
      <w:tr w:rsidR="009E0A09" w:rsidRPr="007E2DC0" w14:paraId="019D3E41" w14:textId="77777777">
        <w:trPr>
          <w:trHeight w:val="524"/>
        </w:trPr>
        <w:tc>
          <w:tcPr>
            <w:tcW w:w="4947" w:type="dxa"/>
            <w:tcBorders>
              <w:left w:val="single" w:sz="8" w:space="0" w:color="4471C3"/>
            </w:tcBorders>
          </w:tcPr>
          <w:p w14:paraId="2AD84BF0" w14:textId="77777777" w:rsidR="009E0A09" w:rsidRPr="007E2DC0" w:rsidRDefault="009E0A09" w:rsidP="007E2DC0">
            <w:pPr>
              <w:pStyle w:val="TableParagraph"/>
              <w:spacing w:before="196"/>
              <w:ind w:left="108"/>
            </w:pPr>
            <w:r w:rsidRPr="007E2DC0">
              <w:t>Type</w:t>
            </w:r>
            <w:r w:rsidRPr="007E2DC0">
              <w:rPr>
                <w:spacing w:val="-13"/>
              </w:rPr>
              <w:t xml:space="preserve"> </w:t>
            </w:r>
            <w:r w:rsidRPr="007E2DC0">
              <w:t>of</w:t>
            </w:r>
            <w:r w:rsidRPr="007E2DC0">
              <w:rPr>
                <w:spacing w:val="-10"/>
              </w:rPr>
              <w:t xml:space="preserve"> </w:t>
            </w:r>
            <w:r w:rsidRPr="007E2DC0">
              <w:t>Solar</w:t>
            </w:r>
            <w:r w:rsidRPr="007E2DC0">
              <w:rPr>
                <w:spacing w:val="-11"/>
              </w:rPr>
              <w:t xml:space="preserve"> </w:t>
            </w:r>
            <w:r w:rsidRPr="007E2DC0">
              <w:t>Rooftop</w:t>
            </w:r>
            <w:r w:rsidRPr="007E2DC0">
              <w:rPr>
                <w:spacing w:val="-11"/>
              </w:rPr>
              <w:t xml:space="preserve"> </w:t>
            </w:r>
            <w:r w:rsidRPr="007E2DC0">
              <w:rPr>
                <w:spacing w:val="-2"/>
              </w:rPr>
              <w:t>Installation:</w:t>
            </w:r>
          </w:p>
        </w:tc>
        <w:tc>
          <w:tcPr>
            <w:tcW w:w="4413" w:type="dxa"/>
            <w:tcBorders>
              <w:right w:val="single" w:sz="8" w:space="0" w:color="4471C3"/>
            </w:tcBorders>
          </w:tcPr>
          <w:p w14:paraId="46E606BC" w14:textId="77777777" w:rsidR="009E0A09" w:rsidRPr="007E2DC0" w:rsidRDefault="009E0A09" w:rsidP="007E2DC0">
            <w:pPr>
              <w:pStyle w:val="TableParagraph"/>
              <w:spacing w:line="250" w:lineRule="atLeast"/>
              <w:ind w:left="106" w:right="-15"/>
            </w:pPr>
            <w:r w:rsidRPr="007E2DC0">
              <w:t>Aggregator/Individual</w:t>
            </w:r>
            <w:r w:rsidRPr="007E2DC0">
              <w:rPr>
                <w:spacing w:val="-14"/>
              </w:rPr>
              <w:t xml:space="preserve"> </w:t>
            </w:r>
            <w:r w:rsidRPr="007E2DC0">
              <w:t>(standalone)</w:t>
            </w:r>
            <w:r w:rsidRPr="007E2DC0">
              <w:rPr>
                <w:spacing w:val="-14"/>
              </w:rPr>
              <w:t xml:space="preserve"> </w:t>
            </w:r>
            <w:r w:rsidRPr="007E2DC0">
              <w:t>(</w:t>
            </w:r>
            <w:r w:rsidRPr="007E2DC0">
              <w:rPr>
                <w:noProof/>
                <w:spacing w:val="3"/>
              </w:rPr>
              <w:drawing>
                <wp:inline distT="0" distB="0" distL="0" distR="0" wp14:anchorId="67B13A3C" wp14:editId="15140AD5">
                  <wp:extent cx="69848" cy="80478"/>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7" cstate="print"/>
                          <a:stretch>
                            <a:fillRect/>
                          </a:stretch>
                        </pic:blipFill>
                        <pic:spPr>
                          <a:xfrm>
                            <a:off x="0" y="0"/>
                            <a:ext cx="69848" cy="80478"/>
                          </a:xfrm>
                          <a:prstGeom prst="rect">
                            <a:avLst/>
                          </a:prstGeom>
                        </pic:spPr>
                      </pic:pic>
                    </a:graphicData>
                  </a:graphic>
                </wp:inline>
              </w:drawing>
            </w:r>
            <w:r w:rsidRPr="007E2DC0">
              <w:rPr>
                <w:spacing w:val="-16"/>
              </w:rPr>
              <w:t xml:space="preserve"> </w:t>
            </w:r>
            <w:r w:rsidRPr="007E2DC0">
              <w:t>whichever is</w:t>
            </w:r>
            <w:r w:rsidRPr="007E2DC0">
              <w:rPr>
                <w:spacing w:val="-2"/>
              </w:rPr>
              <w:t xml:space="preserve"> </w:t>
            </w:r>
            <w:r w:rsidRPr="007E2DC0">
              <w:t>applicable)</w:t>
            </w:r>
          </w:p>
        </w:tc>
      </w:tr>
      <w:tr w:rsidR="009E0A09" w:rsidRPr="007E2DC0" w14:paraId="0911EF2A" w14:textId="77777777">
        <w:trPr>
          <w:trHeight w:val="252"/>
        </w:trPr>
        <w:tc>
          <w:tcPr>
            <w:tcW w:w="4947" w:type="dxa"/>
            <w:tcBorders>
              <w:left w:val="single" w:sz="8" w:space="0" w:color="4471C3"/>
            </w:tcBorders>
          </w:tcPr>
          <w:p w14:paraId="086A02EE" w14:textId="77777777" w:rsidR="009E0A09" w:rsidRPr="007E2DC0" w:rsidRDefault="009E0A09" w:rsidP="007E2DC0">
            <w:pPr>
              <w:pStyle w:val="TableParagraph"/>
              <w:spacing w:line="232" w:lineRule="exact"/>
              <w:ind w:left="108"/>
            </w:pPr>
            <w:r w:rsidRPr="007E2DC0">
              <w:t>Name</w:t>
            </w:r>
            <w:r w:rsidRPr="007E2DC0">
              <w:rPr>
                <w:spacing w:val="-14"/>
              </w:rPr>
              <w:t xml:space="preserve"> </w:t>
            </w:r>
            <w:r w:rsidRPr="007E2DC0">
              <w:t>of</w:t>
            </w:r>
            <w:r w:rsidRPr="007E2DC0">
              <w:rPr>
                <w:spacing w:val="-14"/>
              </w:rPr>
              <w:t xml:space="preserve"> </w:t>
            </w:r>
            <w:r w:rsidRPr="007E2DC0">
              <w:t>Sub-</w:t>
            </w:r>
            <w:r w:rsidRPr="007E2DC0">
              <w:rPr>
                <w:spacing w:val="-2"/>
              </w:rPr>
              <w:t>borrower</w:t>
            </w:r>
          </w:p>
        </w:tc>
        <w:tc>
          <w:tcPr>
            <w:tcW w:w="4413" w:type="dxa"/>
            <w:tcBorders>
              <w:right w:val="single" w:sz="8" w:space="0" w:color="4471C3"/>
            </w:tcBorders>
          </w:tcPr>
          <w:p w14:paraId="65FF2A98" w14:textId="77777777" w:rsidR="009E0A09" w:rsidRPr="007E2DC0" w:rsidRDefault="009E0A09" w:rsidP="007E2DC0">
            <w:pPr>
              <w:pStyle w:val="TableParagraph"/>
            </w:pPr>
          </w:p>
        </w:tc>
      </w:tr>
      <w:tr w:rsidR="009E0A09" w:rsidRPr="007E2DC0" w14:paraId="620F3095" w14:textId="77777777">
        <w:trPr>
          <w:trHeight w:val="437"/>
        </w:trPr>
        <w:tc>
          <w:tcPr>
            <w:tcW w:w="4947" w:type="dxa"/>
            <w:tcBorders>
              <w:left w:val="single" w:sz="8" w:space="0" w:color="4471C3"/>
            </w:tcBorders>
          </w:tcPr>
          <w:p w14:paraId="1010C347" w14:textId="77777777" w:rsidR="009E0A09" w:rsidRPr="007E2DC0" w:rsidRDefault="009E0A09" w:rsidP="007E2DC0">
            <w:pPr>
              <w:pStyle w:val="TableParagraph"/>
              <w:spacing w:before="28" w:line="180" w:lineRule="auto"/>
              <w:ind w:left="108"/>
            </w:pPr>
            <w:r w:rsidRPr="007E2DC0">
              <w:t>Name</w:t>
            </w:r>
            <w:r w:rsidRPr="007E2DC0">
              <w:rPr>
                <w:spacing w:val="-9"/>
              </w:rPr>
              <w:t xml:space="preserve"> </w:t>
            </w:r>
            <w:r w:rsidRPr="007E2DC0">
              <w:t>of</w:t>
            </w:r>
            <w:r w:rsidRPr="007E2DC0">
              <w:rPr>
                <w:spacing w:val="-12"/>
              </w:rPr>
              <w:t xml:space="preserve"> </w:t>
            </w:r>
            <w:r w:rsidRPr="007E2DC0">
              <w:t>aggregator/</w:t>
            </w:r>
            <w:r w:rsidRPr="007E2DC0">
              <w:rPr>
                <w:spacing w:val="-6"/>
              </w:rPr>
              <w:t xml:space="preserve"> </w:t>
            </w:r>
            <w:r w:rsidRPr="007E2DC0">
              <w:t>EPC</w:t>
            </w:r>
            <w:r w:rsidRPr="007E2DC0">
              <w:rPr>
                <w:spacing w:val="-10"/>
              </w:rPr>
              <w:t xml:space="preserve"> </w:t>
            </w:r>
            <w:r w:rsidRPr="007E2DC0">
              <w:t>Contractor</w:t>
            </w:r>
            <w:r w:rsidRPr="007E2DC0">
              <w:rPr>
                <w:spacing w:val="-10"/>
              </w:rPr>
              <w:t xml:space="preserve"> </w:t>
            </w:r>
            <w:r w:rsidRPr="007E2DC0">
              <w:t>or</w:t>
            </w:r>
            <w:r w:rsidRPr="007E2DC0">
              <w:rPr>
                <w:spacing w:val="-9"/>
              </w:rPr>
              <w:t xml:space="preserve"> </w:t>
            </w:r>
            <w:r w:rsidRPr="007E2DC0">
              <w:t>Individual Roof owner (in case of standalone cases)</w:t>
            </w:r>
          </w:p>
        </w:tc>
        <w:tc>
          <w:tcPr>
            <w:tcW w:w="4413" w:type="dxa"/>
            <w:tcBorders>
              <w:right w:val="single" w:sz="8" w:space="0" w:color="4471C3"/>
            </w:tcBorders>
          </w:tcPr>
          <w:p w14:paraId="6E2023ED" w14:textId="77777777" w:rsidR="009E0A09" w:rsidRPr="007E2DC0" w:rsidRDefault="009E0A09" w:rsidP="007E2DC0">
            <w:pPr>
              <w:pStyle w:val="TableParagraph"/>
            </w:pPr>
          </w:p>
        </w:tc>
      </w:tr>
      <w:tr w:rsidR="009E0A09" w:rsidRPr="007E2DC0" w14:paraId="4BA3BF42" w14:textId="77777777">
        <w:trPr>
          <w:trHeight w:val="441"/>
        </w:trPr>
        <w:tc>
          <w:tcPr>
            <w:tcW w:w="4947" w:type="dxa"/>
            <w:tcBorders>
              <w:left w:val="single" w:sz="8" w:space="0" w:color="4471C3"/>
              <w:bottom w:val="single" w:sz="8" w:space="0" w:color="4471C3"/>
            </w:tcBorders>
          </w:tcPr>
          <w:p w14:paraId="7BC7BD23" w14:textId="77777777" w:rsidR="009E0A09" w:rsidRPr="007E2DC0" w:rsidRDefault="009E0A09" w:rsidP="007E2DC0">
            <w:pPr>
              <w:pStyle w:val="TableParagraph"/>
              <w:spacing w:before="29" w:line="180" w:lineRule="auto"/>
              <w:ind w:left="108"/>
            </w:pPr>
            <w:r w:rsidRPr="007E2DC0">
              <w:t>Name</w:t>
            </w:r>
            <w:r w:rsidRPr="007E2DC0">
              <w:rPr>
                <w:spacing w:val="-14"/>
              </w:rPr>
              <w:t xml:space="preserve"> </w:t>
            </w:r>
            <w:r w:rsidRPr="007E2DC0">
              <w:t>of</w:t>
            </w:r>
            <w:r w:rsidRPr="007E2DC0">
              <w:rPr>
                <w:spacing w:val="-14"/>
              </w:rPr>
              <w:t xml:space="preserve"> </w:t>
            </w:r>
            <w:r w:rsidRPr="007E2DC0">
              <w:t>person</w:t>
            </w:r>
            <w:r w:rsidRPr="007E2DC0">
              <w:rPr>
                <w:spacing w:val="-14"/>
              </w:rPr>
              <w:t xml:space="preserve"> </w:t>
            </w:r>
            <w:r w:rsidRPr="007E2DC0">
              <w:t>filling</w:t>
            </w:r>
            <w:r w:rsidRPr="007E2DC0">
              <w:rPr>
                <w:spacing w:val="-13"/>
              </w:rPr>
              <w:t xml:space="preserve"> </w:t>
            </w:r>
            <w:r w:rsidRPr="007E2DC0">
              <w:t>checklist</w:t>
            </w:r>
            <w:r w:rsidRPr="007E2DC0">
              <w:rPr>
                <w:spacing w:val="-14"/>
              </w:rPr>
              <w:t xml:space="preserve"> </w:t>
            </w:r>
            <w:r w:rsidRPr="007E2DC0">
              <w:t>for</w:t>
            </w:r>
            <w:r w:rsidRPr="007E2DC0">
              <w:rPr>
                <w:spacing w:val="-14"/>
              </w:rPr>
              <w:t xml:space="preserve"> </w:t>
            </w:r>
            <w:r w:rsidRPr="007E2DC0">
              <w:t>aggregator/</w:t>
            </w:r>
            <w:r w:rsidRPr="007E2DC0">
              <w:rPr>
                <w:spacing w:val="-14"/>
              </w:rPr>
              <w:t xml:space="preserve"> </w:t>
            </w:r>
            <w:r w:rsidRPr="007E2DC0">
              <w:t>EPC Contractor with contact details (mobile and email)</w:t>
            </w:r>
          </w:p>
        </w:tc>
        <w:tc>
          <w:tcPr>
            <w:tcW w:w="4413" w:type="dxa"/>
            <w:tcBorders>
              <w:bottom w:val="single" w:sz="8" w:space="0" w:color="4471C3"/>
              <w:right w:val="single" w:sz="8" w:space="0" w:color="4471C3"/>
            </w:tcBorders>
          </w:tcPr>
          <w:p w14:paraId="38AFCEF8" w14:textId="77777777" w:rsidR="009E0A09" w:rsidRPr="007E2DC0" w:rsidRDefault="009E0A09" w:rsidP="007E2DC0">
            <w:pPr>
              <w:pStyle w:val="TableParagraph"/>
            </w:pPr>
          </w:p>
        </w:tc>
      </w:tr>
      <w:tr w:rsidR="009E0A09" w:rsidRPr="007E2DC0" w14:paraId="1080AD16" w14:textId="77777777">
        <w:trPr>
          <w:trHeight w:val="564"/>
        </w:trPr>
        <w:tc>
          <w:tcPr>
            <w:tcW w:w="4947" w:type="dxa"/>
            <w:tcBorders>
              <w:top w:val="single" w:sz="8" w:space="0" w:color="4471C3"/>
              <w:left w:val="single" w:sz="8" w:space="0" w:color="4471C3"/>
            </w:tcBorders>
          </w:tcPr>
          <w:p w14:paraId="63ED2589" w14:textId="77777777" w:rsidR="009E0A09" w:rsidRPr="007E2DC0" w:rsidRDefault="009E0A09" w:rsidP="007E2DC0">
            <w:pPr>
              <w:pStyle w:val="TableParagraph"/>
              <w:spacing w:before="29"/>
              <w:ind w:left="108"/>
            </w:pPr>
            <w:r w:rsidRPr="007E2DC0">
              <w:t>Address</w:t>
            </w:r>
            <w:r w:rsidRPr="007E2DC0">
              <w:rPr>
                <w:spacing w:val="-14"/>
              </w:rPr>
              <w:t xml:space="preserve"> </w:t>
            </w:r>
            <w:r w:rsidRPr="007E2DC0">
              <w:t>of</w:t>
            </w:r>
            <w:r w:rsidRPr="007E2DC0">
              <w:rPr>
                <w:spacing w:val="-14"/>
              </w:rPr>
              <w:t xml:space="preserve"> </w:t>
            </w:r>
            <w:r w:rsidRPr="007E2DC0">
              <w:t>Solar</w:t>
            </w:r>
            <w:r w:rsidRPr="007E2DC0">
              <w:rPr>
                <w:spacing w:val="-14"/>
              </w:rPr>
              <w:t xml:space="preserve"> </w:t>
            </w:r>
            <w:r w:rsidRPr="007E2DC0">
              <w:t>Rooftop/Ground</w:t>
            </w:r>
            <w:r w:rsidRPr="007E2DC0">
              <w:rPr>
                <w:spacing w:val="-13"/>
              </w:rPr>
              <w:t xml:space="preserve"> </w:t>
            </w:r>
            <w:r w:rsidRPr="007E2DC0">
              <w:t>mounted</w:t>
            </w:r>
            <w:r w:rsidRPr="007E2DC0">
              <w:rPr>
                <w:spacing w:val="-14"/>
              </w:rPr>
              <w:t xml:space="preserve"> </w:t>
            </w:r>
            <w:r w:rsidRPr="007E2DC0">
              <w:t xml:space="preserve">Installation </w:t>
            </w:r>
            <w:r w:rsidRPr="007E2DC0">
              <w:rPr>
                <w:spacing w:val="-4"/>
              </w:rPr>
              <w:t>Site</w:t>
            </w:r>
          </w:p>
        </w:tc>
        <w:tc>
          <w:tcPr>
            <w:tcW w:w="4413" w:type="dxa"/>
            <w:tcBorders>
              <w:top w:val="single" w:sz="8" w:space="0" w:color="4471C3"/>
              <w:right w:val="single" w:sz="8" w:space="0" w:color="4471C3"/>
            </w:tcBorders>
          </w:tcPr>
          <w:p w14:paraId="1BC5DB74" w14:textId="77777777" w:rsidR="009E0A09" w:rsidRPr="007E2DC0" w:rsidRDefault="009E0A09" w:rsidP="007E2DC0">
            <w:pPr>
              <w:pStyle w:val="TableParagraph"/>
            </w:pPr>
          </w:p>
        </w:tc>
      </w:tr>
    </w:tbl>
    <w:p w14:paraId="337CE475" w14:textId="77777777" w:rsidR="009E0A09" w:rsidRPr="007E2DC0" w:rsidRDefault="009E0A09" w:rsidP="007E2DC0">
      <w:pPr>
        <w:pStyle w:val="ListParagraph"/>
        <w:numPr>
          <w:ilvl w:val="0"/>
          <w:numId w:val="48"/>
        </w:numPr>
        <w:tabs>
          <w:tab w:val="left" w:pos="550"/>
        </w:tabs>
        <w:spacing w:before="159"/>
        <w:ind w:left="440" w:hanging="440"/>
        <w:contextualSpacing w:val="0"/>
        <w:rPr>
          <w:b/>
        </w:rPr>
      </w:pPr>
      <w:r w:rsidRPr="007E2DC0">
        <w:rPr>
          <w:b/>
          <w:spacing w:val="-4"/>
        </w:rPr>
        <w:t>Sub</w:t>
      </w:r>
      <w:r w:rsidRPr="007E2DC0">
        <w:rPr>
          <w:b/>
          <w:spacing w:val="-2"/>
          <w:w w:val="110"/>
        </w:rPr>
        <w:t>-project</w:t>
      </w:r>
      <w:r w:rsidRPr="007E2DC0">
        <w:rPr>
          <w:b/>
          <w:spacing w:val="-16"/>
          <w:w w:val="110"/>
        </w:rPr>
        <w:t xml:space="preserve"> </w:t>
      </w:r>
      <w:r w:rsidRPr="007E2DC0">
        <w:rPr>
          <w:b/>
          <w:spacing w:val="-2"/>
          <w:w w:val="110"/>
        </w:rPr>
        <w:t>Information</w:t>
      </w:r>
    </w:p>
    <w:p w14:paraId="59553092" w14:textId="77777777" w:rsidR="009E0A09" w:rsidRPr="007E2DC0" w:rsidRDefault="009E0A09" w:rsidP="007E2DC0">
      <w:pPr>
        <w:pStyle w:val="BodyText"/>
        <w:spacing w:before="5"/>
        <w:rPr>
          <w:b/>
          <w:sz w:val="22"/>
          <w:szCs w:val="22"/>
        </w:rPr>
      </w:pPr>
    </w:p>
    <w:tbl>
      <w:tblPr>
        <w:tblW w:w="0" w:type="auto"/>
        <w:tblInd w:w="-10" w:type="dxa"/>
        <w:tblBorders>
          <w:top w:val="single" w:sz="8" w:space="0" w:color="4471C3"/>
          <w:left w:val="single" w:sz="8" w:space="0" w:color="4471C3"/>
          <w:bottom w:val="single" w:sz="8" w:space="0" w:color="4471C3"/>
          <w:right w:val="single" w:sz="8" w:space="0" w:color="4471C3"/>
          <w:insideH w:val="single" w:sz="8" w:space="0" w:color="4471C3"/>
          <w:insideV w:val="single" w:sz="8" w:space="0" w:color="4471C3"/>
        </w:tblBorders>
        <w:tblLayout w:type="fixed"/>
        <w:tblCellMar>
          <w:left w:w="0" w:type="dxa"/>
          <w:right w:w="0" w:type="dxa"/>
        </w:tblCellMar>
        <w:tblLook w:val="01E0" w:firstRow="1" w:lastRow="1" w:firstColumn="1" w:lastColumn="1" w:noHBand="0" w:noVBand="0"/>
      </w:tblPr>
      <w:tblGrid>
        <w:gridCol w:w="4938"/>
        <w:gridCol w:w="4403"/>
      </w:tblGrid>
      <w:tr w:rsidR="009E0A09" w:rsidRPr="007E2DC0" w14:paraId="13DFEBB5" w14:textId="77777777">
        <w:trPr>
          <w:trHeight w:val="325"/>
        </w:trPr>
        <w:tc>
          <w:tcPr>
            <w:tcW w:w="4938" w:type="dxa"/>
            <w:tcBorders>
              <w:bottom w:val="single" w:sz="12" w:space="0" w:color="4471C3"/>
            </w:tcBorders>
            <w:shd w:val="clear" w:color="auto" w:fill="8EAADB"/>
          </w:tcPr>
          <w:p w14:paraId="3435499A" w14:textId="77777777" w:rsidR="009E0A09" w:rsidRPr="007E2DC0" w:rsidRDefault="009E0A09" w:rsidP="007E2DC0">
            <w:pPr>
              <w:pStyle w:val="TableParagraph"/>
              <w:spacing w:before="64" w:line="242" w:lineRule="exact"/>
              <w:ind w:left="37"/>
              <w:jc w:val="center"/>
              <w:rPr>
                <w:b/>
              </w:rPr>
            </w:pPr>
            <w:r w:rsidRPr="007E2DC0">
              <w:rPr>
                <w:b/>
                <w:spacing w:val="-2"/>
              </w:rPr>
              <w:t>Particulars</w:t>
            </w:r>
          </w:p>
        </w:tc>
        <w:tc>
          <w:tcPr>
            <w:tcW w:w="4403" w:type="dxa"/>
            <w:tcBorders>
              <w:bottom w:val="single" w:sz="12" w:space="0" w:color="4471C3"/>
            </w:tcBorders>
            <w:shd w:val="clear" w:color="auto" w:fill="8EAADB"/>
          </w:tcPr>
          <w:p w14:paraId="7B555662" w14:textId="77777777" w:rsidR="009E0A09" w:rsidRPr="007E2DC0" w:rsidRDefault="009E0A09" w:rsidP="007E2DC0">
            <w:pPr>
              <w:pStyle w:val="TableParagraph"/>
              <w:spacing w:before="64" w:line="242" w:lineRule="exact"/>
              <w:ind w:left="40"/>
              <w:jc w:val="center"/>
              <w:rPr>
                <w:b/>
              </w:rPr>
            </w:pPr>
            <w:r w:rsidRPr="007E2DC0">
              <w:rPr>
                <w:b/>
                <w:spacing w:val="-2"/>
              </w:rPr>
              <w:t>Response</w:t>
            </w:r>
          </w:p>
        </w:tc>
      </w:tr>
      <w:tr w:rsidR="009E0A09" w:rsidRPr="007E2DC0" w14:paraId="41C3EAB4" w14:textId="77777777">
        <w:trPr>
          <w:trHeight w:val="1084"/>
        </w:trPr>
        <w:tc>
          <w:tcPr>
            <w:tcW w:w="4938" w:type="dxa"/>
            <w:tcBorders>
              <w:top w:val="single" w:sz="12" w:space="0" w:color="4471C3"/>
            </w:tcBorders>
          </w:tcPr>
          <w:p w14:paraId="10624D35" w14:textId="77777777" w:rsidR="009E0A09" w:rsidRPr="007E2DC0" w:rsidRDefault="009E0A09" w:rsidP="007E2DC0">
            <w:pPr>
              <w:pStyle w:val="TableParagraph"/>
              <w:ind w:left="76"/>
            </w:pPr>
            <w:r w:rsidRPr="007E2DC0">
              <w:t>Roof/</w:t>
            </w:r>
            <w:r w:rsidRPr="007E2DC0">
              <w:rPr>
                <w:spacing w:val="-14"/>
              </w:rPr>
              <w:t xml:space="preserve"> </w:t>
            </w:r>
            <w:r w:rsidRPr="007E2DC0">
              <w:t>Plot</w:t>
            </w:r>
            <w:r w:rsidRPr="007E2DC0">
              <w:rPr>
                <w:spacing w:val="-12"/>
              </w:rPr>
              <w:t xml:space="preserve"> </w:t>
            </w:r>
            <w:r w:rsidRPr="007E2DC0">
              <w:t>Area</w:t>
            </w:r>
            <w:r w:rsidRPr="007E2DC0">
              <w:rPr>
                <w:spacing w:val="-13"/>
              </w:rPr>
              <w:t xml:space="preserve"> </w:t>
            </w:r>
            <w:r w:rsidRPr="007E2DC0">
              <w:t>for</w:t>
            </w:r>
            <w:r w:rsidRPr="007E2DC0">
              <w:rPr>
                <w:spacing w:val="-13"/>
              </w:rPr>
              <w:t xml:space="preserve"> </w:t>
            </w:r>
            <w:r w:rsidRPr="007E2DC0">
              <w:t>panel</w:t>
            </w:r>
            <w:r w:rsidRPr="007E2DC0">
              <w:rPr>
                <w:spacing w:val="-12"/>
              </w:rPr>
              <w:t xml:space="preserve"> </w:t>
            </w:r>
            <w:r w:rsidRPr="007E2DC0">
              <w:t>installation</w:t>
            </w:r>
            <w:r w:rsidRPr="007E2DC0">
              <w:rPr>
                <w:spacing w:val="-12"/>
              </w:rPr>
              <w:t xml:space="preserve"> </w:t>
            </w:r>
            <w:r w:rsidRPr="007E2DC0">
              <w:rPr>
                <w:spacing w:val="-4"/>
              </w:rPr>
              <w:t>(sqm)</w:t>
            </w:r>
          </w:p>
        </w:tc>
        <w:tc>
          <w:tcPr>
            <w:tcW w:w="4403" w:type="dxa"/>
            <w:tcBorders>
              <w:top w:val="single" w:sz="12" w:space="0" w:color="4471C3"/>
            </w:tcBorders>
          </w:tcPr>
          <w:p w14:paraId="2638A48D" w14:textId="77777777" w:rsidR="009E0A09" w:rsidRPr="007E2DC0" w:rsidRDefault="009E0A09" w:rsidP="007E2DC0">
            <w:pPr>
              <w:pStyle w:val="TableParagraph"/>
              <w:spacing w:before="78" w:line="244" w:lineRule="exact"/>
              <w:ind w:left="90"/>
            </w:pPr>
            <w:r w:rsidRPr="007E2DC0">
              <w:t>Roof</w:t>
            </w:r>
            <w:r w:rsidRPr="007E2DC0">
              <w:rPr>
                <w:spacing w:val="-5"/>
              </w:rPr>
              <w:t xml:space="preserve"> </w:t>
            </w:r>
            <w:r w:rsidRPr="007E2DC0">
              <w:t>area:</w:t>
            </w:r>
            <w:r w:rsidRPr="007E2DC0">
              <w:rPr>
                <w:spacing w:val="-5"/>
              </w:rPr>
              <w:t xml:space="preserve"> </w:t>
            </w:r>
            <w:proofErr w:type="gramStart"/>
            <w:r w:rsidRPr="007E2DC0">
              <w:t>…..</w:t>
            </w:r>
            <w:proofErr w:type="gramEnd"/>
            <w:r w:rsidRPr="007E2DC0">
              <w:rPr>
                <w:spacing w:val="-4"/>
              </w:rPr>
              <w:t xml:space="preserve"> </w:t>
            </w:r>
            <w:r w:rsidRPr="007E2DC0">
              <w:rPr>
                <w:spacing w:val="-5"/>
              </w:rPr>
              <w:t>sqm</w:t>
            </w:r>
          </w:p>
          <w:p w14:paraId="660D74D6" w14:textId="77777777" w:rsidR="009E0A09" w:rsidRPr="007E2DC0" w:rsidRDefault="009E0A09" w:rsidP="007E2DC0">
            <w:pPr>
              <w:pStyle w:val="TableParagraph"/>
              <w:ind w:left="75"/>
            </w:pPr>
            <w:r w:rsidRPr="007E2DC0">
              <w:t>Land</w:t>
            </w:r>
            <w:r w:rsidRPr="007E2DC0">
              <w:rPr>
                <w:spacing w:val="-14"/>
              </w:rPr>
              <w:t xml:space="preserve"> </w:t>
            </w:r>
            <w:r w:rsidRPr="007E2DC0">
              <w:t>area</w:t>
            </w:r>
            <w:r w:rsidRPr="007E2DC0">
              <w:rPr>
                <w:spacing w:val="-14"/>
              </w:rPr>
              <w:t xml:space="preserve"> </w:t>
            </w:r>
            <w:r w:rsidRPr="007E2DC0">
              <w:t>for</w:t>
            </w:r>
            <w:r w:rsidRPr="007E2DC0">
              <w:rPr>
                <w:spacing w:val="-14"/>
              </w:rPr>
              <w:t xml:space="preserve"> </w:t>
            </w:r>
            <w:r w:rsidRPr="007E2DC0">
              <w:t>ground</w:t>
            </w:r>
            <w:r w:rsidRPr="007E2DC0">
              <w:rPr>
                <w:spacing w:val="-13"/>
              </w:rPr>
              <w:t xml:space="preserve"> </w:t>
            </w:r>
            <w:r w:rsidRPr="007E2DC0">
              <w:t>mount</w:t>
            </w:r>
            <w:hyperlink w:anchor="_bookmark0" w:history="1">
              <w:r w:rsidRPr="007E2DC0">
                <w:rPr>
                  <w:vertAlign w:val="superscript"/>
                </w:rPr>
                <w:t>1</w:t>
              </w:r>
            </w:hyperlink>
            <w:r w:rsidRPr="007E2DC0">
              <w:t>,</w:t>
            </w:r>
            <w:r w:rsidRPr="007E2DC0">
              <w:rPr>
                <w:spacing w:val="-14"/>
              </w:rPr>
              <w:t xml:space="preserve"> </w:t>
            </w:r>
            <w:r w:rsidRPr="007E2DC0">
              <w:t>if</w:t>
            </w:r>
            <w:r w:rsidRPr="007E2DC0">
              <w:rPr>
                <w:spacing w:val="-14"/>
              </w:rPr>
              <w:t xml:space="preserve"> </w:t>
            </w:r>
            <w:r w:rsidRPr="007E2DC0">
              <w:t>applicable:</w:t>
            </w:r>
            <w:r w:rsidRPr="007E2DC0">
              <w:rPr>
                <w:spacing w:val="-14"/>
              </w:rPr>
              <w:t xml:space="preserve"> </w:t>
            </w:r>
            <w:r w:rsidRPr="007E2DC0">
              <w:t xml:space="preserve">…. </w:t>
            </w:r>
            <w:r w:rsidRPr="007E2DC0">
              <w:rPr>
                <w:spacing w:val="-4"/>
              </w:rPr>
              <w:t>sqm</w:t>
            </w:r>
          </w:p>
          <w:p w14:paraId="2D4817C0" w14:textId="77777777" w:rsidR="009E0A09" w:rsidRPr="007E2DC0" w:rsidRDefault="009E0A09" w:rsidP="007E2DC0">
            <w:pPr>
              <w:pStyle w:val="TableParagraph"/>
              <w:spacing w:line="245" w:lineRule="exact"/>
              <w:ind w:left="75"/>
            </w:pPr>
            <w:r w:rsidRPr="007E2DC0">
              <w:t>Total</w:t>
            </w:r>
            <w:r w:rsidRPr="007E2DC0">
              <w:rPr>
                <w:spacing w:val="-6"/>
              </w:rPr>
              <w:t xml:space="preserve"> </w:t>
            </w:r>
            <w:r w:rsidRPr="007E2DC0">
              <w:t>area:</w:t>
            </w:r>
            <w:r w:rsidRPr="007E2DC0">
              <w:rPr>
                <w:spacing w:val="-5"/>
              </w:rPr>
              <w:t xml:space="preserve"> </w:t>
            </w:r>
            <w:r w:rsidRPr="007E2DC0">
              <w:t>……</w:t>
            </w:r>
            <w:r w:rsidRPr="007E2DC0">
              <w:rPr>
                <w:spacing w:val="-6"/>
              </w:rPr>
              <w:t xml:space="preserve"> </w:t>
            </w:r>
            <w:r w:rsidRPr="007E2DC0">
              <w:rPr>
                <w:spacing w:val="-5"/>
              </w:rPr>
              <w:t>sqm</w:t>
            </w:r>
          </w:p>
        </w:tc>
      </w:tr>
      <w:tr w:rsidR="009E0A09" w:rsidRPr="007E2DC0" w14:paraId="6AD51065" w14:textId="77777777">
        <w:trPr>
          <w:trHeight w:val="2024"/>
        </w:trPr>
        <w:tc>
          <w:tcPr>
            <w:tcW w:w="4938" w:type="dxa"/>
          </w:tcPr>
          <w:p w14:paraId="140FDFF3" w14:textId="77777777" w:rsidR="009E0A09" w:rsidRPr="007E2DC0" w:rsidRDefault="009E0A09" w:rsidP="007E2DC0">
            <w:pPr>
              <w:pStyle w:val="TableParagraph"/>
              <w:ind w:left="76"/>
            </w:pPr>
            <w:r w:rsidRPr="007E2DC0">
              <w:rPr>
                <w:spacing w:val="-2"/>
              </w:rPr>
              <w:t>Solar</w:t>
            </w:r>
            <w:r w:rsidRPr="007E2DC0">
              <w:rPr>
                <w:spacing w:val="-5"/>
              </w:rPr>
              <w:t xml:space="preserve"> </w:t>
            </w:r>
            <w:r w:rsidRPr="007E2DC0">
              <w:rPr>
                <w:spacing w:val="-2"/>
              </w:rPr>
              <w:t>panel</w:t>
            </w:r>
            <w:r w:rsidRPr="007E2DC0">
              <w:t xml:space="preserve"> </w:t>
            </w:r>
            <w:r w:rsidRPr="007E2DC0">
              <w:rPr>
                <w:spacing w:val="-2"/>
              </w:rPr>
              <w:t>installations</w:t>
            </w:r>
            <w:r w:rsidRPr="007E2DC0">
              <w:rPr>
                <w:spacing w:val="-4"/>
              </w:rPr>
              <w:t xml:space="preserve"> </w:t>
            </w:r>
            <w:r w:rsidRPr="007E2DC0">
              <w:rPr>
                <w:spacing w:val="-2"/>
              </w:rPr>
              <w:t>within</w:t>
            </w:r>
            <w:r w:rsidRPr="007E2DC0">
              <w:rPr>
                <w:spacing w:val="-6"/>
              </w:rPr>
              <w:t xml:space="preserve"> </w:t>
            </w:r>
            <w:r w:rsidRPr="007E2DC0">
              <w:rPr>
                <w:spacing w:val="-2"/>
              </w:rPr>
              <w:t>premises</w:t>
            </w:r>
            <w:r w:rsidRPr="007E2DC0">
              <w:rPr>
                <w:spacing w:val="2"/>
              </w:rPr>
              <w:t xml:space="preserve"> </w:t>
            </w:r>
            <w:r w:rsidRPr="007E2DC0">
              <w:rPr>
                <w:spacing w:val="-2"/>
              </w:rPr>
              <w:t>include</w:t>
            </w:r>
          </w:p>
          <w:p w14:paraId="400F179D" w14:textId="77777777" w:rsidR="009E0A09" w:rsidRPr="007E2DC0" w:rsidRDefault="009E0A09" w:rsidP="007E2DC0">
            <w:pPr>
              <w:pStyle w:val="TableParagraph"/>
              <w:spacing w:before="234" w:line="250" w:lineRule="atLeast"/>
              <w:ind w:left="76"/>
            </w:pPr>
            <w:r w:rsidRPr="007E2DC0">
              <w:rPr>
                <w:b/>
              </w:rPr>
              <w:t xml:space="preserve">Note: </w:t>
            </w:r>
            <w:r w:rsidRPr="007E2DC0">
              <w:t>Asbestos materials shall not be used for any of the</w:t>
            </w:r>
            <w:r w:rsidRPr="007E2DC0">
              <w:rPr>
                <w:spacing w:val="-5"/>
              </w:rPr>
              <w:t xml:space="preserve"> </w:t>
            </w:r>
            <w:r w:rsidRPr="007E2DC0">
              <w:t>activities</w:t>
            </w:r>
            <w:r w:rsidRPr="007E2DC0">
              <w:rPr>
                <w:spacing w:val="-5"/>
              </w:rPr>
              <w:t xml:space="preserve"> </w:t>
            </w:r>
            <w:r w:rsidRPr="007E2DC0">
              <w:t>under</w:t>
            </w:r>
            <w:r w:rsidRPr="007E2DC0">
              <w:rPr>
                <w:spacing w:val="-4"/>
              </w:rPr>
              <w:t xml:space="preserve"> </w:t>
            </w:r>
            <w:r w:rsidRPr="007E2DC0">
              <w:t>the</w:t>
            </w:r>
            <w:r w:rsidRPr="007E2DC0">
              <w:rPr>
                <w:spacing w:val="-5"/>
              </w:rPr>
              <w:t xml:space="preserve"> </w:t>
            </w:r>
            <w:r w:rsidRPr="007E2DC0">
              <w:t>Project.</w:t>
            </w:r>
            <w:r w:rsidRPr="007E2DC0">
              <w:rPr>
                <w:spacing w:val="-4"/>
              </w:rPr>
              <w:t xml:space="preserve"> </w:t>
            </w:r>
            <w:r w:rsidRPr="007E2DC0">
              <w:t>No</w:t>
            </w:r>
            <w:r w:rsidRPr="007E2DC0">
              <w:rPr>
                <w:spacing w:val="-4"/>
              </w:rPr>
              <w:t xml:space="preserve"> </w:t>
            </w:r>
            <w:r w:rsidRPr="007E2DC0">
              <w:t>installations</w:t>
            </w:r>
            <w:r w:rsidRPr="007E2DC0">
              <w:rPr>
                <w:spacing w:val="-5"/>
              </w:rPr>
              <w:t xml:space="preserve"> </w:t>
            </w:r>
            <w:r w:rsidRPr="007E2DC0">
              <w:t>will</w:t>
            </w:r>
            <w:r w:rsidRPr="007E2DC0">
              <w:rPr>
                <w:spacing w:val="-4"/>
              </w:rPr>
              <w:t xml:space="preserve"> </w:t>
            </w:r>
            <w:r w:rsidRPr="007E2DC0">
              <w:t>be on</w:t>
            </w:r>
            <w:r w:rsidRPr="007E2DC0">
              <w:rPr>
                <w:spacing w:val="-5"/>
              </w:rPr>
              <w:t xml:space="preserve"> </w:t>
            </w:r>
            <w:r w:rsidRPr="007E2DC0">
              <w:t>rooftops</w:t>
            </w:r>
            <w:r w:rsidRPr="007E2DC0">
              <w:rPr>
                <w:spacing w:val="-6"/>
              </w:rPr>
              <w:t xml:space="preserve"> </w:t>
            </w:r>
            <w:r w:rsidRPr="007E2DC0">
              <w:t>identified</w:t>
            </w:r>
            <w:r w:rsidRPr="007E2DC0">
              <w:rPr>
                <w:spacing w:val="-5"/>
              </w:rPr>
              <w:t xml:space="preserve"> </w:t>
            </w:r>
            <w:r w:rsidRPr="007E2DC0">
              <w:t>as</w:t>
            </w:r>
            <w:r w:rsidRPr="007E2DC0">
              <w:rPr>
                <w:spacing w:val="-6"/>
              </w:rPr>
              <w:t xml:space="preserve"> </w:t>
            </w:r>
            <w:r w:rsidRPr="007E2DC0">
              <w:t>containing</w:t>
            </w:r>
            <w:r w:rsidRPr="007E2DC0">
              <w:rPr>
                <w:spacing w:val="-5"/>
              </w:rPr>
              <w:t xml:space="preserve"> </w:t>
            </w:r>
            <w:r w:rsidRPr="007E2DC0">
              <w:t>asbestos</w:t>
            </w:r>
            <w:r w:rsidRPr="007E2DC0">
              <w:rPr>
                <w:spacing w:val="-6"/>
              </w:rPr>
              <w:t xml:space="preserve"> </w:t>
            </w:r>
            <w:r w:rsidRPr="007E2DC0">
              <w:t>due</w:t>
            </w:r>
            <w:r w:rsidRPr="007E2DC0">
              <w:rPr>
                <w:spacing w:val="-6"/>
              </w:rPr>
              <w:t xml:space="preserve"> </w:t>
            </w:r>
            <w:r w:rsidRPr="007E2DC0">
              <w:t>to</w:t>
            </w:r>
            <w:r w:rsidRPr="007E2DC0">
              <w:rPr>
                <w:spacing w:val="-5"/>
              </w:rPr>
              <w:t xml:space="preserve"> </w:t>
            </w:r>
            <w:r w:rsidRPr="007E2DC0">
              <w:t xml:space="preserve">the risks posed to the installers. Its presence or absence </w:t>
            </w:r>
            <w:proofErr w:type="gramStart"/>
            <w:r w:rsidRPr="007E2DC0">
              <w:t>in</w:t>
            </w:r>
            <w:proofErr w:type="gramEnd"/>
            <w:r w:rsidRPr="007E2DC0">
              <w:t xml:space="preserve"> the rooftop will be confirmed by a competent asbestos surveyor of the EPC contractor.</w:t>
            </w:r>
          </w:p>
        </w:tc>
        <w:tc>
          <w:tcPr>
            <w:tcW w:w="4403" w:type="dxa"/>
          </w:tcPr>
          <w:p w14:paraId="1E09AD91" w14:textId="77777777" w:rsidR="009E0A09" w:rsidRPr="007E2DC0" w:rsidRDefault="009E0A09" w:rsidP="007E2DC0">
            <w:pPr>
              <w:pStyle w:val="TableParagraph"/>
              <w:spacing w:before="17" w:line="248" w:lineRule="exact"/>
              <w:ind w:left="75"/>
            </w:pPr>
            <w:r w:rsidRPr="007E2DC0">
              <w:t>Only</w:t>
            </w:r>
            <w:r w:rsidRPr="007E2DC0">
              <w:rPr>
                <w:spacing w:val="-10"/>
              </w:rPr>
              <w:t xml:space="preserve"> </w:t>
            </w:r>
            <w:r w:rsidRPr="007E2DC0">
              <w:rPr>
                <w:spacing w:val="-2"/>
              </w:rPr>
              <w:t>rooftop</w:t>
            </w:r>
          </w:p>
          <w:p w14:paraId="74544ABF" w14:textId="77777777" w:rsidR="009E0A09" w:rsidRPr="007E2DC0" w:rsidRDefault="009E0A09" w:rsidP="007E2DC0">
            <w:pPr>
              <w:pStyle w:val="TableParagraph"/>
              <w:ind w:left="75" w:right="797" w:hanging="1"/>
            </w:pPr>
            <w:r w:rsidRPr="007E2DC0">
              <w:t>Combination of both rooftop and ground</w:t>
            </w:r>
            <w:r w:rsidRPr="007E2DC0">
              <w:rPr>
                <w:spacing w:val="-14"/>
              </w:rPr>
              <w:t xml:space="preserve"> </w:t>
            </w:r>
            <w:r w:rsidRPr="007E2DC0">
              <w:t>mount</w:t>
            </w:r>
            <w:r w:rsidRPr="007E2DC0">
              <w:rPr>
                <w:spacing w:val="-14"/>
              </w:rPr>
              <w:t xml:space="preserve"> </w:t>
            </w:r>
            <w:r w:rsidRPr="007E2DC0">
              <w:t>Only</w:t>
            </w:r>
            <w:r w:rsidRPr="007E2DC0">
              <w:rPr>
                <w:spacing w:val="-9"/>
              </w:rPr>
              <w:t xml:space="preserve"> </w:t>
            </w:r>
            <w:r w:rsidRPr="007E2DC0">
              <w:t>Ground</w:t>
            </w:r>
            <w:r w:rsidRPr="007E2DC0">
              <w:rPr>
                <w:spacing w:val="-9"/>
              </w:rPr>
              <w:t xml:space="preserve"> </w:t>
            </w:r>
            <w:r w:rsidRPr="007E2DC0">
              <w:t>mount within the premises</w:t>
            </w:r>
          </w:p>
          <w:p w14:paraId="60C46EA1" w14:textId="77777777" w:rsidR="009E0A09" w:rsidRPr="007E2DC0" w:rsidRDefault="009E0A09" w:rsidP="007E2DC0">
            <w:pPr>
              <w:pStyle w:val="TableParagraph"/>
              <w:spacing w:line="235" w:lineRule="auto"/>
              <w:ind w:left="75"/>
            </w:pPr>
            <w:r w:rsidRPr="007E2DC0">
              <w:t>Sloping</w:t>
            </w:r>
            <w:r w:rsidRPr="007E2DC0">
              <w:rPr>
                <w:spacing w:val="-12"/>
              </w:rPr>
              <w:t xml:space="preserve"> </w:t>
            </w:r>
            <w:r w:rsidRPr="007E2DC0">
              <w:t>roof,</w:t>
            </w:r>
            <w:r w:rsidRPr="007E2DC0">
              <w:rPr>
                <w:spacing w:val="-13"/>
              </w:rPr>
              <w:t xml:space="preserve"> </w:t>
            </w:r>
            <w:r w:rsidRPr="007E2DC0">
              <w:t>if</w:t>
            </w:r>
            <w:r w:rsidRPr="007E2DC0">
              <w:rPr>
                <w:spacing w:val="-11"/>
              </w:rPr>
              <w:t xml:space="preserve"> </w:t>
            </w:r>
            <w:r w:rsidRPr="007E2DC0">
              <w:t>any</w:t>
            </w:r>
            <w:r w:rsidRPr="007E2DC0">
              <w:rPr>
                <w:spacing w:val="-11"/>
              </w:rPr>
              <w:t xml:space="preserve"> </w:t>
            </w:r>
            <w:r w:rsidRPr="007E2DC0">
              <w:t>(mention</w:t>
            </w:r>
            <w:r w:rsidRPr="007E2DC0">
              <w:rPr>
                <w:spacing w:val="-12"/>
              </w:rPr>
              <w:t xml:space="preserve"> </w:t>
            </w:r>
            <w:r w:rsidRPr="007E2DC0">
              <w:t>type</w:t>
            </w:r>
            <w:r w:rsidRPr="007E2DC0">
              <w:rPr>
                <w:spacing w:val="-13"/>
              </w:rPr>
              <w:t xml:space="preserve"> </w:t>
            </w:r>
            <w:r w:rsidRPr="007E2DC0">
              <w:t>of</w:t>
            </w:r>
            <w:r w:rsidRPr="007E2DC0">
              <w:rPr>
                <w:spacing w:val="-12"/>
              </w:rPr>
              <w:t xml:space="preserve"> </w:t>
            </w:r>
            <w:r w:rsidRPr="007E2DC0">
              <w:t>roofing material RCC/GI sheet /Tiles/Others)</w:t>
            </w:r>
          </w:p>
        </w:tc>
      </w:tr>
      <w:tr w:rsidR="009E0A09" w:rsidRPr="007E2DC0" w14:paraId="63A49F21" w14:textId="77777777">
        <w:trPr>
          <w:trHeight w:val="759"/>
        </w:trPr>
        <w:tc>
          <w:tcPr>
            <w:tcW w:w="4938" w:type="dxa"/>
            <w:tcBorders>
              <w:bottom w:val="single" w:sz="12" w:space="0" w:color="4471C3"/>
            </w:tcBorders>
          </w:tcPr>
          <w:p w14:paraId="0AE2E0D7" w14:textId="77777777" w:rsidR="009E0A09" w:rsidRPr="007E2DC0" w:rsidRDefault="009E0A09" w:rsidP="007E2DC0">
            <w:pPr>
              <w:pStyle w:val="TableParagraph"/>
              <w:spacing w:before="47"/>
              <w:rPr>
                <w:b/>
              </w:rPr>
            </w:pPr>
          </w:p>
          <w:p w14:paraId="3CD84C2E" w14:textId="77777777" w:rsidR="009E0A09" w:rsidRPr="007E2DC0" w:rsidRDefault="009E0A09" w:rsidP="007E2DC0">
            <w:pPr>
              <w:pStyle w:val="TableParagraph"/>
              <w:ind w:left="76"/>
            </w:pPr>
            <w:r w:rsidRPr="007E2DC0">
              <w:rPr>
                <w:spacing w:val="-2"/>
              </w:rPr>
              <w:t xml:space="preserve">Installed capacities </w:t>
            </w:r>
            <w:r w:rsidRPr="007E2DC0">
              <w:rPr>
                <w:spacing w:val="-4"/>
              </w:rPr>
              <w:t>(kW)</w:t>
            </w:r>
          </w:p>
        </w:tc>
        <w:tc>
          <w:tcPr>
            <w:tcW w:w="4403" w:type="dxa"/>
            <w:tcBorders>
              <w:bottom w:val="single" w:sz="12" w:space="0" w:color="4471C3"/>
            </w:tcBorders>
          </w:tcPr>
          <w:p w14:paraId="50EF63C4" w14:textId="77777777" w:rsidR="009E0A09" w:rsidRPr="007E2DC0" w:rsidRDefault="009E0A09" w:rsidP="007E2DC0">
            <w:pPr>
              <w:pStyle w:val="TableParagraph"/>
              <w:tabs>
                <w:tab w:val="left" w:leader="dot" w:pos="2332"/>
              </w:tabs>
              <w:ind w:left="77" w:right="336"/>
            </w:pPr>
            <w:r w:rsidRPr="007E2DC0">
              <w:t>Rooftop</w:t>
            </w:r>
            <w:r w:rsidRPr="007E2DC0">
              <w:rPr>
                <w:spacing w:val="-7"/>
              </w:rPr>
              <w:t xml:space="preserve"> </w:t>
            </w:r>
            <w:r w:rsidRPr="007E2DC0">
              <w:t>(including</w:t>
            </w:r>
            <w:r w:rsidRPr="007E2DC0">
              <w:rPr>
                <w:spacing w:val="-8"/>
              </w:rPr>
              <w:t xml:space="preserve"> </w:t>
            </w:r>
            <w:r w:rsidRPr="007E2DC0">
              <w:t>sloping</w:t>
            </w:r>
            <w:r w:rsidRPr="007E2DC0">
              <w:rPr>
                <w:spacing w:val="-8"/>
              </w:rPr>
              <w:t xml:space="preserve"> </w:t>
            </w:r>
            <w:r w:rsidRPr="007E2DC0">
              <w:t>roof)</w:t>
            </w:r>
            <w:r w:rsidRPr="007E2DC0">
              <w:rPr>
                <w:spacing w:val="-7"/>
              </w:rPr>
              <w:t xml:space="preserve"> </w:t>
            </w:r>
            <w:r w:rsidRPr="007E2DC0">
              <w:t>………</w:t>
            </w:r>
            <w:r w:rsidRPr="007E2DC0">
              <w:rPr>
                <w:spacing w:val="-7"/>
              </w:rPr>
              <w:t xml:space="preserve"> </w:t>
            </w:r>
            <w:r w:rsidRPr="007E2DC0">
              <w:t>kW Ground Mount</w:t>
            </w:r>
            <w:r w:rsidRPr="007E2DC0">
              <w:tab/>
            </w:r>
            <w:r w:rsidRPr="007E2DC0">
              <w:rPr>
                <w:spacing w:val="-6"/>
              </w:rPr>
              <w:t>kW</w:t>
            </w:r>
          </w:p>
          <w:p w14:paraId="0AD334FE" w14:textId="77777777" w:rsidR="009E0A09" w:rsidRPr="007E2DC0" w:rsidRDefault="009E0A09" w:rsidP="007E2DC0">
            <w:pPr>
              <w:pStyle w:val="TableParagraph"/>
              <w:tabs>
                <w:tab w:val="left" w:leader="dot" w:pos="2265"/>
              </w:tabs>
              <w:spacing w:line="233" w:lineRule="exact"/>
              <w:ind w:left="77"/>
            </w:pPr>
            <w:r w:rsidRPr="007E2DC0">
              <w:t>Total</w:t>
            </w:r>
            <w:r w:rsidRPr="007E2DC0">
              <w:rPr>
                <w:spacing w:val="-6"/>
              </w:rPr>
              <w:t xml:space="preserve"> </w:t>
            </w:r>
            <w:r w:rsidRPr="007E2DC0">
              <w:rPr>
                <w:spacing w:val="-2"/>
              </w:rPr>
              <w:t>Capacity</w:t>
            </w:r>
            <w:r w:rsidRPr="007E2DC0">
              <w:tab/>
            </w:r>
            <w:r w:rsidRPr="007E2DC0">
              <w:rPr>
                <w:spacing w:val="-4"/>
              </w:rPr>
              <w:t>(kW)</w:t>
            </w:r>
          </w:p>
        </w:tc>
      </w:tr>
      <w:tr w:rsidR="009E0A09" w:rsidRPr="007E2DC0" w14:paraId="336A7B08" w14:textId="77777777">
        <w:trPr>
          <w:trHeight w:val="511"/>
        </w:trPr>
        <w:tc>
          <w:tcPr>
            <w:tcW w:w="4938" w:type="dxa"/>
            <w:tcBorders>
              <w:top w:val="single" w:sz="12" w:space="0" w:color="4471C3"/>
              <w:bottom w:val="single" w:sz="12" w:space="0" w:color="4471C3"/>
            </w:tcBorders>
          </w:tcPr>
          <w:p w14:paraId="3D79B14B" w14:textId="77777777" w:rsidR="009E0A09" w:rsidRPr="007E2DC0" w:rsidRDefault="009E0A09" w:rsidP="007E2DC0">
            <w:pPr>
              <w:pStyle w:val="TableParagraph"/>
              <w:spacing w:before="157"/>
              <w:ind w:left="76"/>
            </w:pPr>
            <w:r w:rsidRPr="007E2DC0">
              <w:rPr>
                <w:spacing w:val="-2"/>
              </w:rPr>
              <w:lastRenderedPageBreak/>
              <w:t>Geographical/GPS</w:t>
            </w:r>
            <w:r w:rsidRPr="007E2DC0">
              <w:rPr>
                <w:spacing w:val="-6"/>
              </w:rPr>
              <w:t xml:space="preserve"> </w:t>
            </w:r>
            <w:r w:rsidRPr="007E2DC0">
              <w:rPr>
                <w:spacing w:val="-2"/>
              </w:rPr>
              <w:t>Coordinates</w:t>
            </w:r>
            <w:r w:rsidRPr="007E2DC0">
              <w:rPr>
                <w:spacing w:val="-7"/>
              </w:rPr>
              <w:t xml:space="preserve"> </w:t>
            </w:r>
            <w:r w:rsidRPr="007E2DC0">
              <w:rPr>
                <w:spacing w:val="-2"/>
              </w:rPr>
              <w:t>of</w:t>
            </w:r>
            <w:r w:rsidRPr="007E2DC0">
              <w:rPr>
                <w:spacing w:val="-5"/>
              </w:rPr>
              <w:t xml:space="preserve"> </w:t>
            </w:r>
            <w:r w:rsidRPr="007E2DC0">
              <w:rPr>
                <w:spacing w:val="-2"/>
              </w:rPr>
              <w:t>Installation</w:t>
            </w:r>
            <w:r w:rsidRPr="007E2DC0">
              <w:rPr>
                <w:spacing w:val="-3"/>
              </w:rPr>
              <w:t xml:space="preserve"> </w:t>
            </w:r>
            <w:r w:rsidRPr="007E2DC0">
              <w:rPr>
                <w:spacing w:val="-4"/>
              </w:rPr>
              <w:t>Site</w:t>
            </w:r>
          </w:p>
        </w:tc>
        <w:tc>
          <w:tcPr>
            <w:tcW w:w="4403" w:type="dxa"/>
            <w:tcBorders>
              <w:top w:val="single" w:sz="12" w:space="0" w:color="4471C3"/>
              <w:bottom w:val="single" w:sz="12" w:space="0" w:color="4471C3"/>
            </w:tcBorders>
          </w:tcPr>
          <w:p w14:paraId="00937134" w14:textId="77777777" w:rsidR="009E0A09" w:rsidRPr="007E2DC0" w:rsidRDefault="009E0A09" w:rsidP="007E2DC0">
            <w:pPr>
              <w:pStyle w:val="TableParagraph"/>
              <w:spacing w:before="58"/>
              <w:ind w:left="75"/>
            </w:pPr>
            <w:r w:rsidRPr="007E2DC0">
              <w:rPr>
                <w:spacing w:val="-4"/>
              </w:rPr>
              <w:t>Latitude:</w:t>
            </w:r>
            <w:r w:rsidRPr="007E2DC0">
              <w:rPr>
                <w:spacing w:val="3"/>
              </w:rPr>
              <w:t xml:space="preserve"> </w:t>
            </w:r>
            <w:r w:rsidRPr="007E2DC0">
              <w:rPr>
                <w:spacing w:val="-2"/>
              </w:rPr>
              <w:t>Longitude:</w:t>
            </w:r>
          </w:p>
        </w:tc>
      </w:tr>
      <w:tr w:rsidR="009E0A09" w:rsidRPr="007E2DC0" w14:paraId="5D64002D" w14:textId="77777777">
        <w:trPr>
          <w:trHeight w:val="1327"/>
        </w:trPr>
        <w:tc>
          <w:tcPr>
            <w:tcW w:w="4938" w:type="dxa"/>
            <w:tcBorders>
              <w:top w:val="single" w:sz="12" w:space="0" w:color="4471C3"/>
              <w:bottom w:val="single" w:sz="12" w:space="0" w:color="4471C3"/>
            </w:tcBorders>
          </w:tcPr>
          <w:p w14:paraId="16FEC304" w14:textId="77777777" w:rsidR="009E0A09" w:rsidRPr="007E2DC0" w:rsidRDefault="009E0A09" w:rsidP="007E2DC0">
            <w:pPr>
              <w:pStyle w:val="TableParagraph"/>
              <w:spacing w:before="61"/>
              <w:ind w:left="76" w:right="30"/>
            </w:pPr>
            <w:r w:rsidRPr="007E2DC0">
              <w:t>State whether the roof has safe access and if the roof owner has been informed about the consent for the installation</w:t>
            </w:r>
            <w:r w:rsidRPr="007E2DC0">
              <w:rPr>
                <w:spacing w:val="19"/>
              </w:rPr>
              <w:t xml:space="preserve"> </w:t>
            </w:r>
            <w:r w:rsidRPr="007E2DC0">
              <w:t>of</w:t>
            </w:r>
            <w:r w:rsidRPr="007E2DC0">
              <w:rPr>
                <w:spacing w:val="17"/>
              </w:rPr>
              <w:t xml:space="preserve"> </w:t>
            </w:r>
            <w:r w:rsidRPr="007E2DC0">
              <w:t>solar</w:t>
            </w:r>
            <w:r w:rsidRPr="007E2DC0">
              <w:rPr>
                <w:spacing w:val="16"/>
              </w:rPr>
              <w:t xml:space="preserve"> </w:t>
            </w:r>
            <w:r w:rsidRPr="007E2DC0">
              <w:t>panels</w:t>
            </w:r>
            <w:r w:rsidRPr="007E2DC0">
              <w:rPr>
                <w:spacing w:val="20"/>
              </w:rPr>
              <w:t xml:space="preserve"> </w:t>
            </w:r>
            <w:r w:rsidRPr="007E2DC0">
              <w:t>without</w:t>
            </w:r>
            <w:r w:rsidRPr="007E2DC0">
              <w:rPr>
                <w:spacing w:val="17"/>
              </w:rPr>
              <w:t xml:space="preserve"> </w:t>
            </w:r>
            <w:r w:rsidRPr="007E2DC0">
              <w:t>compromising</w:t>
            </w:r>
            <w:r w:rsidRPr="007E2DC0">
              <w:rPr>
                <w:spacing w:val="20"/>
              </w:rPr>
              <w:t xml:space="preserve"> </w:t>
            </w:r>
            <w:r w:rsidRPr="007E2DC0">
              <w:rPr>
                <w:spacing w:val="-7"/>
              </w:rPr>
              <w:t>on</w:t>
            </w:r>
          </w:p>
          <w:p w14:paraId="468C3F04" w14:textId="77777777" w:rsidR="009E0A09" w:rsidRPr="007E2DC0" w:rsidRDefault="009E0A09" w:rsidP="007E2DC0">
            <w:pPr>
              <w:pStyle w:val="TableParagraph"/>
              <w:spacing w:line="250" w:lineRule="atLeast"/>
              <w:ind w:left="76" w:right="31"/>
            </w:pPr>
            <w:r w:rsidRPr="007E2DC0">
              <w:t>other utility requirements of the roof like overhead tank, circulation area etc.</w:t>
            </w:r>
          </w:p>
        </w:tc>
        <w:tc>
          <w:tcPr>
            <w:tcW w:w="4403" w:type="dxa"/>
            <w:tcBorders>
              <w:top w:val="single" w:sz="12" w:space="0" w:color="4471C3"/>
              <w:bottom w:val="single" w:sz="12" w:space="0" w:color="4471C3"/>
            </w:tcBorders>
          </w:tcPr>
          <w:p w14:paraId="0D5A5463" w14:textId="77777777" w:rsidR="009E0A09" w:rsidRPr="007E2DC0" w:rsidRDefault="009E0A09" w:rsidP="007E2DC0">
            <w:pPr>
              <w:pStyle w:val="TableParagraph"/>
              <w:spacing w:before="58" w:line="295" w:lineRule="auto"/>
              <w:ind w:left="75" w:right="3963"/>
            </w:pPr>
            <w:r w:rsidRPr="007E2DC0">
              <w:rPr>
                <w:spacing w:val="-6"/>
              </w:rPr>
              <w:t>Yes No</w:t>
            </w:r>
          </w:p>
        </w:tc>
      </w:tr>
    </w:tbl>
    <w:p w14:paraId="6067B09D" w14:textId="77777777" w:rsidR="009E0A09" w:rsidRPr="007E2DC0" w:rsidRDefault="009E0A09" w:rsidP="007E2DC0">
      <w:bookmarkStart w:id="1" w:name="_bookmark0"/>
      <w:bookmarkEnd w:id="1"/>
    </w:p>
    <w:tbl>
      <w:tblPr>
        <w:tblW w:w="0" w:type="auto"/>
        <w:tblInd w:w="-10" w:type="dxa"/>
        <w:tblBorders>
          <w:top w:val="single" w:sz="12" w:space="0" w:color="4471C3"/>
          <w:left w:val="single" w:sz="12" w:space="0" w:color="4471C3"/>
          <w:bottom w:val="single" w:sz="12" w:space="0" w:color="4471C3"/>
          <w:right w:val="single" w:sz="12" w:space="0" w:color="4471C3"/>
          <w:insideH w:val="single" w:sz="12" w:space="0" w:color="4471C3"/>
          <w:insideV w:val="single" w:sz="12" w:space="0" w:color="4471C3"/>
        </w:tblBorders>
        <w:tblLayout w:type="fixed"/>
        <w:tblCellMar>
          <w:left w:w="0" w:type="dxa"/>
          <w:right w:w="0" w:type="dxa"/>
        </w:tblCellMar>
        <w:tblLook w:val="01E0" w:firstRow="1" w:lastRow="1" w:firstColumn="1" w:lastColumn="1" w:noHBand="0" w:noVBand="0"/>
      </w:tblPr>
      <w:tblGrid>
        <w:gridCol w:w="4938"/>
        <w:gridCol w:w="4403"/>
      </w:tblGrid>
      <w:tr w:rsidR="009E0A09" w:rsidRPr="007E2DC0" w14:paraId="09D6D6A5" w14:textId="77777777">
        <w:trPr>
          <w:trHeight w:val="820"/>
        </w:trPr>
        <w:tc>
          <w:tcPr>
            <w:tcW w:w="4938" w:type="dxa"/>
            <w:tcBorders>
              <w:left w:val="single" w:sz="8" w:space="0" w:color="4471C3"/>
              <w:right w:val="single" w:sz="8" w:space="0" w:color="4471C3"/>
            </w:tcBorders>
          </w:tcPr>
          <w:p w14:paraId="04EF50F4" w14:textId="77777777" w:rsidR="009E0A09" w:rsidRPr="007E2DC0" w:rsidRDefault="009E0A09" w:rsidP="007E2DC0">
            <w:pPr>
              <w:pStyle w:val="TableParagraph"/>
              <w:spacing w:before="42" w:line="250" w:lineRule="atLeast"/>
              <w:ind w:left="76" w:right="30"/>
            </w:pPr>
            <w:r w:rsidRPr="007E2DC0">
              <w:t>State if water for cleaning of solar panels is available on</w:t>
            </w:r>
            <w:r w:rsidRPr="007E2DC0">
              <w:rPr>
                <w:spacing w:val="-7"/>
              </w:rPr>
              <w:t xml:space="preserve"> </w:t>
            </w:r>
            <w:r w:rsidRPr="007E2DC0">
              <w:t>a</w:t>
            </w:r>
            <w:r w:rsidRPr="007E2DC0">
              <w:rPr>
                <w:spacing w:val="-8"/>
              </w:rPr>
              <w:t xml:space="preserve"> </w:t>
            </w:r>
            <w:r w:rsidRPr="007E2DC0">
              <w:t>weekly</w:t>
            </w:r>
            <w:r w:rsidRPr="007E2DC0">
              <w:rPr>
                <w:spacing w:val="-7"/>
              </w:rPr>
              <w:t xml:space="preserve"> </w:t>
            </w:r>
            <w:r w:rsidRPr="007E2DC0">
              <w:t>basis</w:t>
            </w:r>
            <w:r w:rsidRPr="007E2DC0">
              <w:rPr>
                <w:spacing w:val="-8"/>
              </w:rPr>
              <w:t xml:space="preserve"> </w:t>
            </w:r>
            <w:r w:rsidRPr="007E2DC0">
              <w:t>(approx.</w:t>
            </w:r>
            <w:r w:rsidRPr="007E2DC0">
              <w:rPr>
                <w:spacing w:val="-8"/>
              </w:rPr>
              <w:t xml:space="preserve"> </w:t>
            </w:r>
            <w:r w:rsidRPr="007E2DC0">
              <w:t>10</w:t>
            </w:r>
            <w:r w:rsidRPr="007E2DC0">
              <w:rPr>
                <w:spacing w:val="-7"/>
              </w:rPr>
              <w:t xml:space="preserve"> </w:t>
            </w:r>
            <w:proofErr w:type="spellStart"/>
            <w:r w:rsidRPr="007E2DC0">
              <w:t>litres</w:t>
            </w:r>
            <w:proofErr w:type="spellEnd"/>
            <w:r w:rsidRPr="007E2DC0">
              <w:t>/</w:t>
            </w:r>
            <w:r w:rsidRPr="007E2DC0">
              <w:rPr>
                <w:spacing w:val="-8"/>
              </w:rPr>
              <w:t xml:space="preserve"> </w:t>
            </w:r>
            <w:r w:rsidRPr="007E2DC0">
              <w:t>cleaning</w:t>
            </w:r>
            <w:r w:rsidRPr="007E2DC0">
              <w:rPr>
                <w:spacing w:val="-7"/>
              </w:rPr>
              <w:t xml:space="preserve"> </w:t>
            </w:r>
            <w:r w:rsidRPr="007E2DC0">
              <w:t>cycle</w:t>
            </w:r>
            <w:r w:rsidRPr="007E2DC0">
              <w:rPr>
                <w:spacing w:val="-8"/>
              </w:rPr>
              <w:t xml:space="preserve"> </w:t>
            </w:r>
            <w:r w:rsidRPr="007E2DC0">
              <w:t xml:space="preserve">per </w:t>
            </w:r>
            <w:r w:rsidRPr="007E2DC0">
              <w:rPr>
                <w:spacing w:val="-4"/>
              </w:rPr>
              <w:t>KW)</w:t>
            </w:r>
          </w:p>
        </w:tc>
        <w:tc>
          <w:tcPr>
            <w:tcW w:w="4403" w:type="dxa"/>
            <w:tcBorders>
              <w:left w:val="single" w:sz="8" w:space="0" w:color="4471C3"/>
              <w:right w:val="single" w:sz="8" w:space="0" w:color="4471C3"/>
            </w:tcBorders>
          </w:tcPr>
          <w:p w14:paraId="6C0152EA" w14:textId="77777777" w:rsidR="009E0A09" w:rsidRPr="007E2DC0" w:rsidRDefault="009E0A09" w:rsidP="007E2DC0">
            <w:pPr>
              <w:pStyle w:val="TableParagraph"/>
              <w:spacing w:before="58" w:line="295" w:lineRule="auto"/>
              <w:ind w:left="75" w:right="3963"/>
            </w:pPr>
            <w:r w:rsidRPr="007E2DC0">
              <w:rPr>
                <w:spacing w:val="-6"/>
              </w:rPr>
              <w:t>Yes No</w:t>
            </w:r>
          </w:p>
        </w:tc>
      </w:tr>
      <w:tr w:rsidR="009E0A09" w:rsidRPr="007E2DC0" w14:paraId="2B816B12" w14:textId="77777777">
        <w:trPr>
          <w:trHeight w:val="624"/>
        </w:trPr>
        <w:tc>
          <w:tcPr>
            <w:tcW w:w="4938" w:type="dxa"/>
            <w:tcBorders>
              <w:left w:val="single" w:sz="8" w:space="0" w:color="4471C3"/>
              <w:bottom w:val="single" w:sz="8" w:space="0" w:color="4471C3"/>
              <w:right w:val="single" w:sz="8" w:space="0" w:color="4471C3"/>
            </w:tcBorders>
          </w:tcPr>
          <w:p w14:paraId="11F52055" w14:textId="77777777" w:rsidR="009E0A09" w:rsidRPr="007E2DC0" w:rsidRDefault="009E0A09" w:rsidP="007E2DC0">
            <w:pPr>
              <w:pStyle w:val="TableParagraph"/>
              <w:spacing w:before="58"/>
              <w:ind w:left="77" w:right="291" w:hanging="1"/>
            </w:pPr>
            <w:r w:rsidRPr="007E2DC0">
              <w:t>State</w:t>
            </w:r>
            <w:r w:rsidRPr="007E2DC0">
              <w:rPr>
                <w:spacing w:val="35"/>
              </w:rPr>
              <w:t xml:space="preserve"> </w:t>
            </w:r>
            <w:r w:rsidRPr="007E2DC0">
              <w:t>whether</w:t>
            </w:r>
            <w:r w:rsidRPr="007E2DC0">
              <w:rPr>
                <w:spacing w:val="35"/>
              </w:rPr>
              <w:t xml:space="preserve"> </w:t>
            </w:r>
            <w:r w:rsidRPr="007E2DC0">
              <w:t>a</w:t>
            </w:r>
            <w:r w:rsidRPr="007E2DC0">
              <w:rPr>
                <w:spacing w:val="35"/>
              </w:rPr>
              <w:t xml:space="preserve"> </w:t>
            </w:r>
            <w:r w:rsidRPr="007E2DC0">
              <w:t>toilet</w:t>
            </w:r>
            <w:r w:rsidRPr="007E2DC0">
              <w:rPr>
                <w:spacing w:val="35"/>
              </w:rPr>
              <w:t xml:space="preserve"> </w:t>
            </w:r>
            <w:r w:rsidRPr="007E2DC0">
              <w:t>facility</w:t>
            </w:r>
            <w:r w:rsidRPr="007E2DC0">
              <w:rPr>
                <w:spacing w:val="36"/>
              </w:rPr>
              <w:t xml:space="preserve"> </w:t>
            </w:r>
            <w:r w:rsidRPr="007E2DC0">
              <w:t>is</w:t>
            </w:r>
            <w:r w:rsidRPr="007E2DC0">
              <w:rPr>
                <w:spacing w:val="35"/>
              </w:rPr>
              <w:t xml:space="preserve"> </w:t>
            </w:r>
            <w:r w:rsidRPr="007E2DC0">
              <w:t>available</w:t>
            </w:r>
            <w:r w:rsidRPr="007E2DC0">
              <w:rPr>
                <w:spacing w:val="35"/>
              </w:rPr>
              <w:t xml:space="preserve"> </w:t>
            </w:r>
            <w:r w:rsidRPr="007E2DC0">
              <w:t>for</w:t>
            </w:r>
            <w:r w:rsidRPr="007E2DC0">
              <w:rPr>
                <w:spacing w:val="35"/>
              </w:rPr>
              <w:t xml:space="preserve"> </w:t>
            </w:r>
            <w:r w:rsidRPr="007E2DC0">
              <w:t>the workforce at the time of installation of panels.</w:t>
            </w:r>
          </w:p>
        </w:tc>
        <w:tc>
          <w:tcPr>
            <w:tcW w:w="4403" w:type="dxa"/>
            <w:tcBorders>
              <w:left w:val="single" w:sz="8" w:space="0" w:color="4471C3"/>
              <w:bottom w:val="single" w:sz="8" w:space="0" w:color="4471C3"/>
              <w:right w:val="single" w:sz="8" w:space="0" w:color="4471C3"/>
            </w:tcBorders>
          </w:tcPr>
          <w:p w14:paraId="03E60CB0" w14:textId="77777777" w:rsidR="009E0A09" w:rsidRPr="007E2DC0" w:rsidRDefault="009E0A09" w:rsidP="007E2DC0">
            <w:pPr>
              <w:pStyle w:val="TableParagraph"/>
              <w:spacing w:line="312" w:lineRule="exact"/>
              <w:ind w:left="75" w:right="3957"/>
            </w:pPr>
            <w:r w:rsidRPr="007E2DC0">
              <w:rPr>
                <w:spacing w:val="-4"/>
              </w:rPr>
              <w:t xml:space="preserve">Yes </w:t>
            </w:r>
            <w:r w:rsidRPr="007E2DC0">
              <w:rPr>
                <w:spacing w:val="-6"/>
              </w:rPr>
              <w:t>No</w:t>
            </w:r>
          </w:p>
        </w:tc>
      </w:tr>
    </w:tbl>
    <w:p w14:paraId="1EF54EAF" w14:textId="77777777" w:rsidR="009E0A09" w:rsidRPr="007E2DC0" w:rsidRDefault="009E0A09" w:rsidP="007E2DC0">
      <w:pPr>
        <w:pStyle w:val="BodyText"/>
        <w:spacing w:before="149"/>
        <w:rPr>
          <w:sz w:val="22"/>
          <w:szCs w:val="22"/>
        </w:rPr>
      </w:pPr>
    </w:p>
    <w:p w14:paraId="43D84B71" w14:textId="77777777" w:rsidR="009E0A09" w:rsidRPr="007E2DC0" w:rsidRDefault="009E0A09" w:rsidP="007E2DC0">
      <w:pPr>
        <w:pStyle w:val="BodyText"/>
        <w:spacing w:line="259" w:lineRule="auto"/>
        <w:ind w:right="360"/>
        <w:rPr>
          <w:sz w:val="22"/>
          <w:szCs w:val="22"/>
        </w:rPr>
      </w:pPr>
      <w:r w:rsidRPr="007E2DC0">
        <w:rPr>
          <w:b/>
          <w:w w:val="105"/>
          <w:sz w:val="22"/>
          <w:szCs w:val="22"/>
        </w:rPr>
        <w:t xml:space="preserve">Undertaking: </w:t>
      </w:r>
      <w:r w:rsidRPr="007E2DC0">
        <w:rPr>
          <w:w w:val="105"/>
          <w:sz w:val="22"/>
          <w:szCs w:val="22"/>
        </w:rPr>
        <w:t>I/ we hereby declare and affirm that the information furnished above is true and correct</w:t>
      </w:r>
      <w:r w:rsidRPr="007E2DC0">
        <w:rPr>
          <w:spacing w:val="-3"/>
          <w:w w:val="105"/>
          <w:sz w:val="22"/>
          <w:szCs w:val="22"/>
        </w:rPr>
        <w:t xml:space="preserve"> </w:t>
      </w:r>
      <w:r w:rsidRPr="007E2DC0">
        <w:rPr>
          <w:w w:val="105"/>
          <w:sz w:val="22"/>
          <w:szCs w:val="22"/>
        </w:rPr>
        <w:t>to</w:t>
      </w:r>
      <w:r w:rsidRPr="007E2DC0">
        <w:rPr>
          <w:spacing w:val="-4"/>
          <w:w w:val="105"/>
          <w:sz w:val="22"/>
          <w:szCs w:val="22"/>
        </w:rPr>
        <w:t xml:space="preserve"> </w:t>
      </w:r>
      <w:r w:rsidRPr="007E2DC0">
        <w:rPr>
          <w:w w:val="105"/>
          <w:sz w:val="22"/>
          <w:szCs w:val="22"/>
        </w:rPr>
        <w:t>the</w:t>
      </w:r>
      <w:r w:rsidRPr="007E2DC0">
        <w:rPr>
          <w:spacing w:val="-2"/>
          <w:w w:val="105"/>
          <w:sz w:val="22"/>
          <w:szCs w:val="22"/>
        </w:rPr>
        <w:t xml:space="preserve"> </w:t>
      </w:r>
      <w:r w:rsidRPr="007E2DC0">
        <w:rPr>
          <w:w w:val="105"/>
          <w:sz w:val="22"/>
          <w:szCs w:val="22"/>
        </w:rPr>
        <w:t>best</w:t>
      </w:r>
      <w:r w:rsidRPr="007E2DC0">
        <w:rPr>
          <w:spacing w:val="-3"/>
          <w:w w:val="105"/>
          <w:sz w:val="22"/>
          <w:szCs w:val="22"/>
        </w:rPr>
        <w:t xml:space="preserve"> </w:t>
      </w:r>
      <w:r w:rsidRPr="007E2DC0">
        <w:rPr>
          <w:w w:val="105"/>
          <w:sz w:val="22"/>
          <w:szCs w:val="22"/>
        </w:rPr>
        <w:t>of</w:t>
      </w:r>
      <w:r w:rsidRPr="007E2DC0">
        <w:rPr>
          <w:spacing w:val="-2"/>
          <w:w w:val="105"/>
          <w:sz w:val="22"/>
          <w:szCs w:val="22"/>
        </w:rPr>
        <w:t xml:space="preserve"> </w:t>
      </w:r>
      <w:r w:rsidRPr="007E2DC0">
        <w:rPr>
          <w:w w:val="105"/>
          <w:sz w:val="22"/>
          <w:szCs w:val="22"/>
        </w:rPr>
        <w:t>my/</w:t>
      </w:r>
      <w:r w:rsidRPr="007E2DC0">
        <w:rPr>
          <w:spacing w:val="-3"/>
          <w:w w:val="105"/>
          <w:sz w:val="22"/>
          <w:szCs w:val="22"/>
        </w:rPr>
        <w:t xml:space="preserve"> </w:t>
      </w:r>
      <w:r w:rsidRPr="007E2DC0">
        <w:rPr>
          <w:w w:val="105"/>
          <w:sz w:val="22"/>
          <w:szCs w:val="22"/>
        </w:rPr>
        <w:t>our</w:t>
      </w:r>
      <w:r w:rsidRPr="007E2DC0">
        <w:rPr>
          <w:spacing w:val="-2"/>
          <w:w w:val="105"/>
          <w:sz w:val="22"/>
          <w:szCs w:val="22"/>
        </w:rPr>
        <w:t xml:space="preserve"> </w:t>
      </w:r>
      <w:r w:rsidRPr="007E2DC0">
        <w:rPr>
          <w:w w:val="105"/>
          <w:sz w:val="22"/>
          <w:szCs w:val="22"/>
        </w:rPr>
        <w:t>knowledge</w:t>
      </w:r>
      <w:r w:rsidRPr="007E2DC0">
        <w:rPr>
          <w:spacing w:val="-3"/>
          <w:w w:val="105"/>
          <w:sz w:val="22"/>
          <w:szCs w:val="22"/>
        </w:rPr>
        <w:t xml:space="preserve"> </w:t>
      </w:r>
      <w:r w:rsidRPr="007E2DC0">
        <w:rPr>
          <w:w w:val="105"/>
          <w:sz w:val="22"/>
          <w:szCs w:val="22"/>
        </w:rPr>
        <w:t>and</w:t>
      </w:r>
      <w:r w:rsidRPr="007E2DC0">
        <w:rPr>
          <w:spacing w:val="-2"/>
          <w:w w:val="105"/>
          <w:sz w:val="22"/>
          <w:szCs w:val="22"/>
        </w:rPr>
        <w:t xml:space="preserve"> </w:t>
      </w:r>
      <w:r w:rsidRPr="007E2DC0">
        <w:rPr>
          <w:w w:val="105"/>
          <w:sz w:val="22"/>
          <w:szCs w:val="22"/>
        </w:rPr>
        <w:t>belief</w:t>
      </w:r>
      <w:r w:rsidRPr="007E2DC0">
        <w:rPr>
          <w:spacing w:val="-3"/>
          <w:w w:val="105"/>
          <w:sz w:val="22"/>
          <w:szCs w:val="22"/>
        </w:rPr>
        <w:t xml:space="preserve"> </w:t>
      </w:r>
      <w:r w:rsidRPr="007E2DC0">
        <w:rPr>
          <w:w w:val="105"/>
          <w:sz w:val="22"/>
          <w:szCs w:val="22"/>
        </w:rPr>
        <w:t>and</w:t>
      </w:r>
      <w:r w:rsidRPr="007E2DC0">
        <w:rPr>
          <w:spacing w:val="-3"/>
          <w:w w:val="105"/>
          <w:sz w:val="22"/>
          <w:szCs w:val="22"/>
        </w:rPr>
        <w:t xml:space="preserve"> </w:t>
      </w:r>
      <w:r w:rsidRPr="007E2DC0">
        <w:rPr>
          <w:w w:val="105"/>
          <w:sz w:val="22"/>
          <w:szCs w:val="22"/>
        </w:rPr>
        <w:t>no</w:t>
      </w:r>
      <w:r w:rsidRPr="007E2DC0">
        <w:rPr>
          <w:spacing w:val="-2"/>
          <w:w w:val="105"/>
          <w:sz w:val="22"/>
          <w:szCs w:val="22"/>
        </w:rPr>
        <w:t xml:space="preserve"> </w:t>
      </w:r>
      <w:r w:rsidRPr="007E2DC0">
        <w:rPr>
          <w:w w:val="105"/>
          <w:sz w:val="22"/>
          <w:szCs w:val="22"/>
        </w:rPr>
        <w:t>material</w:t>
      </w:r>
      <w:r w:rsidRPr="007E2DC0">
        <w:rPr>
          <w:spacing w:val="-1"/>
          <w:w w:val="105"/>
          <w:sz w:val="22"/>
          <w:szCs w:val="22"/>
        </w:rPr>
        <w:t xml:space="preserve"> </w:t>
      </w:r>
      <w:r w:rsidRPr="007E2DC0">
        <w:rPr>
          <w:w w:val="105"/>
          <w:sz w:val="22"/>
          <w:szCs w:val="22"/>
        </w:rPr>
        <w:t>has</w:t>
      </w:r>
      <w:r w:rsidRPr="007E2DC0">
        <w:rPr>
          <w:spacing w:val="-3"/>
          <w:w w:val="105"/>
          <w:sz w:val="22"/>
          <w:szCs w:val="22"/>
        </w:rPr>
        <w:t xml:space="preserve"> </w:t>
      </w:r>
      <w:r w:rsidRPr="007E2DC0">
        <w:rPr>
          <w:w w:val="105"/>
          <w:sz w:val="22"/>
          <w:szCs w:val="22"/>
        </w:rPr>
        <w:t>been</w:t>
      </w:r>
      <w:r w:rsidRPr="007E2DC0">
        <w:rPr>
          <w:spacing w:val="-2"/>
          <w:w w:val="105"/>
          <w:sz w:val="22"/>
          <w:szCs w:val="22"/>
        </w:rPr>
        <w:t xml:space="preserve"> </w:t>
      </w:r>
      <w:r w:rsidRPr="007E2DC0">
        <w:rPr>
          <w:w w:val="105"/>
          <w:sz w:val="22"/>
          <w:szCs w:val="22"/>
        </w:rPr>
        <w:t>concealed</w:t>
      </w:r>
      <w:r w:rsidRPr="007E2DC0">
        <w:rPr>
          <w:spacing w:val="-3"/>
          <w:w w:val="105"/>
          <w:sz w:val="22"/>
          <w:szCs w:val="22"/>
        </w:rPr>
        <w:t xml:space="preserve"> </w:t>
      </w:r>
      <w:r w:rsidRPr="007E2DC0">
        <w:rPr>
          <w:w w:val="105"/>
          <w:sz w:val="22"/>
          <w:szCs w:val="22"/>
        </w:rPr>
        <w:t>therein.</w:t>
      </w:r>
    </w:p>
    <w:p w14:paraId="5BD30CE9" w14:textId="77777777" w:rsidR="009E0A09" w:rsidRPr="007E2DC0" w:rsidRDefault="009E0A09" w:rsidP="007E2DC0">
      <w:pPr>
        <w:pStyle w:val="BodyText"/>
        <w:rPr>
          <w:sz w:val="22"/>
          <w:szCs w:val="22"/>
        </w:rPr>
      </w:pPr>
    </w:p>
    <w:p w14:paraId="4AA31ED6" w14:textId="77777777" w:rsidR="009E0A09" w:rsidRPr="007E2DC0" w:rsidRDefault="009E0A09" w:rsidP="007E2DC0">
      <w:pPr>
        <w:pStyle w:val="BodyText"/>
        <w:spacing w:before="87"/>
        <w:rPr>
          <w:sz w:val="22"/>
          <w:szCs w:val="22"/>
        </w:rPr>
      </w:pPr>
    </w:p>
    <w:p w14:paraId="6EE2C990" w14:textId="77777777" w:rsidR="009E0A09" w:rsidRPr="007E2DC0" w:rsidRDefault="009E0A09" w:rsidP="007E2DC0">
      <w:pPr>
        <w:pStyle w:val="BodyText"/>
        <w:tabs>
          <w:tab w:val="left" w:pos="3959"/>
          <w:tab w:val="left" w:pos="7559"/>
        </w:tabs>
        <w:rPr>
          <w:sz w:val="22"/>
          <w:szCs w:val="22"/>
        </w:rPr>
      </w:pPr>
      <w:r w:rsidRPr="007E2DC0">
        <w:rPr>
          <w:spacing w:val="-2"/>
          <w:sz w:val="22"/>
          <w:szCs w:val="22"/>
        </w:rPr>
        <w:t>Name:</w:t>
      </w:r>
      <w:r w:rsidRPr="007E2DC0">
        <w:rPr>
          <w:sz w:val="22"/>
          <w:szCs w:val="22"/>
        </w:rPr>
        <w:tab/>
        <w:t>Contact</w:t>
      </w:r>
      <w:r w:rsidRPr="007E2DC0">
        <w:rPr>
          <w:spacing w:val="16"/>
          <w:sz w:val="22"/>
          <w:szCs w:val="22"/>
        </w:rPr>
        <w:t xml:space="preserve"> </w:t>
      </w:r>
      <w:r w:rsidRPr="007E2DC0">
        <w:rPr>
          <w:spacing w:val="-4"/>
          <w:sz w:val="22"/>
          <w:szCs w:val="22"/>
        </w:rPr>
        <w:t>No.:</w:t>
      </w:r>
      <w:r w:rsidRPr="007E2DC0">
        <w:rPr>
          <w:sz w:val="22"/>
          <w:szCs w:val="22"/>
        </w:rPr>
        <w:tab/>
      </w:r>
      <w:r w:rsidRPr="007E2DC0">
        <w:rPr>
          <w:spacing w:val="-2"/>
          <w:sz w:val="22"/>
          <w:szCs w:val="22"/>
        </w:rPr>
        <w:t>Email:</w:t>
      </w:r>
    </w:p>
    <w:p w14:paraId="0D5B80A4" w14:textId="77777777" w:rsidR="009E0A09" w:rsidRPr="007E2DC0" w:rsidRDefault="009E0A09" w:rsidP="007E2DC0">
      <w:pPr>
        <w:pStyle w:val="BodyText"/>
        <w:rPr>
          <w:sz w:val="22"/>
          <w:szCs w:val="22"/>
        </w:rPr>
      </w:pPr>
    </w:p>
    <w:p w14:paraId="0A62D9A4" w14:textId="77777777" w:rsidR="009E0A09" w:rsidRPr="007E2DC0" w:rsidRDefault="009E0A09" w:rsidP="007E2DC0">
      <w:pPr>
        <w:pStyle w:val="BodyText"/>
        <w:spacing w:before="107"/>
        <w:rPr>
          <w:sz w:val="22"/>
          <w:szCs w:val="22"/>
        </w:rPr>
      </w:pPr>
    </w:p>
    <w:p w14:paraId="0D4415B0" w14:textId="77777777" w:rsidR="009E0A09" w:rsidRPr="007E2DC0" w:rsidRDefault="009E0A09" w:rsidP="007E2DC0">
      <w:pPr>
        <w:pStyle w:val="BodyText"/>
        <w:tabs>
          <w:tab w:val="left" w:pos="3959"/>
        </w:tabs>
        <w:rPr>
          <w:sz w:val="22"/>
          <w:szCs w:val="22"/>
        </w:rPr>
      </w:pPr>
      <w:r w:rsidRPr="007E2DC0">
        <w:rPr>
          <w:spacing w:val="-2"/>
          <w:sz w:val="22"/>
          <w:szCs w:val="22"/>
        </w:rPr>
        <w:t>Date:</w:t>
      </w:r>
      <w:r w:rsidRPr="007E2DC0">
        <w:rPr>
          <w:sz w:val="22"/>
          <w:szCs w:val="22"/>
        </w:rPr>
        <w:tab/>
      </w:r>
      <w:r w:rsidRPr="007E2DC0">
        <w:rPr>
          <w:spacing w:val="-2"/>
          <w:sz w:val="22"/>
          <w:szCs w:val="22"/>
        </w:rPr>
        <w:t>Place:</w:t>
      </w:r>
    </w:p>
    <w:p w14:paraId="0800C1C1" w14:textId="77777777" w:rsidR="009E0A09" w:rsidRPr="007E2DC0" w:rsidRDefault="009E0A09" w:rsidP="007E2DC0">
      <w:pPr>
        <w:pStyle w:val="BodyText"/>
        <w:rPr>
          <w:sz w:val="22"/>
          <w:szCs w:val="22"/>
        </w:rPr>
      </w:pPr>
    </w:p>
    <w:p w14:paraId="2015C129" w14:textId="77777777" w:rsidR="009E0A09" w:rsidRPr="007E2DC0" w:rsidRDefault="009E0A09" w:rsidP="007E2DC0">
      <w:pPr>
        <w:pStyle w:val="BodyText"/>
        <w:spacing w:before="106"/>
        <w:rPr>
          <w:sz w:val="22"/>
          <w:szCs w:val="22"/>
        </w:rPr>
      </w:pPr>
    </w:p>
    <w:p w14:paraId="7DA016A3" w14:textId="77777777" w:rsidR="009E0A09" w:rsidRPr="007E2DC0" w:rsidRDefault="009E0A09" w:rsidP="007E2DC0">
      <w:pPr>
        <w:spacing w:before="1"/>
        <w:rPr>
          <w:b/>
        </w:rPr>
      </w:pPr>
      <w:r w:rsidRPr="007E2DC0">
        <w:rPr>
          <w:b/>
        </w:rPr>
        <w:t>Aggregator/</w:t>
      </w:r>
      <w:r w:rsidRPr="007E2DC0">
        <w:rPr>
          <w:b/>
          <w:spacing w:val="26"/>
        </w:rPr>
        <w:t xml:space="preserve"> </w:t>
      </w:r>
      <w:r w:rsidRPr="007E2DC0">
        <w:rPr>
          <w:b/>
        </w:rPr>
        <w:t>EPC</w:t>
      </w:r>
      <w:r w:rsidRPr="007E2DC0">
        <w:rPr>
          <w:b/>
          <w:spacing w:val="26"/>
        </w:rPr>
        <w:t xml:space="preserve"> </w:t>
      </w:r>
      <w:r w:rsidRPr="007E2DC0">
        <w:rPr>
          <w:b/>
        </w:rPr>
        <w:t>Contractor</w:t>
      </w:r>
      <w:r w:rsidRPr="007E2DC0">
        <w:rPr>
          <w:b/>
          <w:spacing w:val="22"/>
        </w:rPr>
        <w:t xml:space="preserve"> </w:t>
      </w:r>
      <w:r w:rsidRPr="007E2DC0">
        <w:rPr>
          <w:b/>
        </w:rPr>
        <w:t>of</w:t>
      </w:r>
      <w:r w:rsidRPr="007E2DC0">
        <w:rPr>
          <w:b/>
          <w:spacing w:val="27"/>
        </w:rPr>
        <w:t xml:space="preserve"> </w:t>
      </w:r>
      <w:r w:rsidRPr="007E2DC0">
        <w:rPr>
          <w:b/>
        </w:rPr>
        <w:t>Sub-</w:t>
      </w:r>
      <w:r w:rsidRPr="007E2DC0">
        <w:rPr>
          <w:b/>
          <w:spacing w:val="-2"/>
        </w:rPr>
        <w:t>borrow</w:t>
      </w:r>
    </w:p>
    <w:p w14:paraId="019155C4" w14:textId="77777777" w:rsidR="009E0A09" w:rsidRPr="007E2DC0" w:rsidRDefault="009E0A09" w:rsidP="007E2DC0">
      <w:pPr>
        <w:rPr>
          <w:b/>
        </w:rPr>
        <w:sectPr w:rsidR="009E0A09" w:rsidRPr="007E2DC0" w:rsidSect="009E0A09">
          <w:footerReference w:type="default" r:id="rId28"/>
          <w:endnotePr>
            <w:numFmt w:val="decimal"/>
          </w:endnotePr>
          <w:pgSz w:w="12240" w:h="15840"/>
          <w:pgMar w:top="2275" w:right="1440" w:bottom="2246" w:left="1440" w:header="0" w:footer="1930" w:gutter="0"/>
          <w:cols w:space="720"/>
          <w:docGrid w:linePitch="299"/>
        </w:sectPr>
      </w:pPr>
    </w:p>
    <w:p w14:paraId="3F93FF11" w14:textId="6E58D397" w:rsidR="009E0A09" w:rsidRPr="007E2DC0" w:rsidRDefault="009E0A09" w:rsidP="007E2DC0">
      <w:pPr>
        <w:pStyle w:val="Heading2"/>
        <w:jc w:val="center"/>
        <w:rPr>
          <w:b/>
        </w:rPr>
      </w:pPr>
      <w:r w:rsidRPr="007E2DC0">
        <w:rPr>
          <w:b/>
        </w:rPr>
        <w:lastRenderedPageBreak/>
        <w:t xml:space="preserve">ANNEXURE </w:t>
      </w:r>
      <w:r w:rsidR="009F1D38" w:rsidRPr="007E2DC0">
        <w:rPr>
          <w:b/>
          <w:bCs/>
        </w:rPr>
        <w:t>–</w:t>
      </w:r>
      <w:r w:rsidRPr="007E2DC0">
        <w:rPr>
          <w:b/>
          <w:bCs/>
          <w:spacing w:val="-14"/>
        </w:rPr>
        <w:t xml:space="preserve"> </w:t>
      </w:r>
      <w:r w:rsidRPr="007E2DC0">
        <w:rPr>
          <w:b/>
          <w:spacing w:val="-5"/>
        </w:rPr>
        <w:t>F</w:t>
      </w:r>
      <w:r w:rsidRPr="007E2DC0">
        <w:rPr>
          <w:rStyle w:val="FootnoteReference"/>
          <w:b/>
          <w:spacing w:val="-5"/>
          <w:sz w:val="22"/>
          <w:szCs w:val="22"/>
        </w:rPr>
        <w:footnoteReference w:id="4"/>
      </w:r>
    </w:p>
    <w:p w14:paraId="2BAD183A" w14:textId="77777777" w:rsidR="009E0A09" w:rsidRPr="007E2DC0" w:rsidRDefault="009E0A09" w:rsidP="007E2DC0">
      <w:pPr>
        <w:spacing w:before="199"/>
        <w:ind w:right="12"/>
        <w:jc w:val="center"/>
        <w:rPr>
          <w:b/>
        </w:rPr>
      </w:pPr>
      <w:r w:rsidRPr="007E2DC0">
        <w:rPr>
          <w:b/>
          <w:spacing w:val="-2"/>
        </w:rPr>
        <w:t>NABARD’s</w:t>
      </w:r>
      <w:r w:rsidRPr="007E2DC0">
        <w:rPr>
          <w:b/>
          <w:spacing w:val="2"/>
        </w:rPr>
        <w:t xml:space="preserve"> </w:t>
      </w:r>
      <w:r w:rsidRPr="007E2DC0">
        <w:rPr>
          <w:b/>
          <w:spacing w:val="-2"/>
        </w:rPr>
        <w:t>Prohibited</w:t>
      </w:r>
      <w:r w:rsidRPr="007E2DC0">
        <w:rPr>
          <w:b/>
          <w:spacing w:val="3"/>
        </w:rPr>
        <w:t xml:space="preserve"> </w:t>
      </w:r>
      <w:r w:rsidRPr="007E2DC0">
        <w:rPr>
          <w:b/>
          <w:spacing w:val="-2"/>
        </w:rPr>
        <w:t>Investment</w:t>
      </w:r>
      <w:r w:rsidRPr="007E2DC0">
        <w:rPr>
          <w:b/>
          <w:spacing w:val="-8"/>
        </w:rPr>
        <w:t xml:space="preserve"> </w:t>
      </w:r>
      <w:r w:rsidRPr="007E2DC0">
        <w:rPr>
          <w:b/>
          <w:spacing w:val="-2"/>
        </w:rPr>
        <w:t>Activities</w:t>
      </w:r>
      <w:r w:rsidRPr="007E2DC0">
        <w:rPr>
          <w:b/>
          <w:spacing w:val="2"/>
        </w:rPr>
        <w:t xml:space="preserve"> </w:t>
      </w:r>
      <w:r w:rsidRPr="007E2DC0">
        <w:rPr>
          <w:b/>
          <w:spacing w:val="-4"/>
        </w:rPr>
        <w:t>List</w:t>
      </w:r>
    </w:p>
    <w:p w14:paraId="2A874156" w14:textId="77777777" w:rsidR="009E0A09" w:rsidRPr="007E2DC0" w:rsidRDefault="009E0A09" w:rsidP="007E2DC0">
      <w:pPr>
        <w:pStyle w:val="BodyText"/>
        <w:rPr>
          <w:b/>
          <w:sz w:val="22"/>
          <w:szCs w:val="22"/>
        </w:rPr>
      </w:pPr>
    </w:p>
    <w:p w14:paraId="21E25909" w14:textId="77777777" w:rsidR="009E0A09" w:rsidRPr="007E2DC0" w:rsidRDefault="009E0A09" w:rsidP="007E2DC0">
      <w:r w:rsidRPr="007E2DC0">
        <w:t>The following do not qualify for NABARD’s financing:</w:t>
      </w:r>
    </w:p>
    <w:p w14:paraId="037E6B1E" w14:textId="77777777" w:rsidR="009E0A09" w:rsidRPr="007E2DC0" w:rsidRDefault="009E0A09" w:rsidP="007E2DC0"/>
    <w:p w14:paraId="23DFFDE5" w14:textId="77777777" w:rsidR="009E0A09" w:rsidRPr="007E2DC0" w:rsidRDefault="009E0A09" w:rsidP="007E2DC0">
      <w:pPr>
        <w:pStyle w:val="ListParagraph"/>
        <w:numPr>
          <w:ilvl w:val="0"/>
          <w:numId w:val="52"/>
        </w:numPr>
        <w:contextualSpacing w:val="0"/>
      </w:pPr>
      <w:r w:rsidRPr="007E2DC0">
        <w:t>Production or activities involving harmful or exploitative forms of forced labor</w:t>
      </w:r>
      <w:r w:rsidRPr="007E2DC0">
        <w:rPr>
          <w:rStyle w:val="FootnoteReference"/>
        </w:rPr>
        <w:footnoteReference w:id="5"/>
      </w:r>
      <w:r w:rsidRPr="007E2DC0" w:rsidDel="009431C5">
        <w:t xml:space="preserve"> </w:t>
      </w:r>
      <w:r w:rsidRPr="007E2DC0">
        <w:t>or child labor</w:t>
      </w:r>
      <w:r w:rsidRPr="007E2DC0">
        <w:rPr>
          <w:rStyle w:val="FootnoteReference"/>
        </w:rPr>
        <w:footnoteReference w:id="6"/>
      </w:r>
      <w:r w:rsidRPr="007E2DC0">
        <w:t>.</w:t>
      </w:r>
    </w:p>
    <w:p w14:paraId="631C032B" w14:textId="77777777" w:rsidR="009E0A09" w:rsidRPr="007E2DC0" w:rsidRDefault="009E0A09" w:rsidP="007E2DC0">
      <w:pPr>
        <w:pStyle w:val="ListParagraph"/>
        <w:numPr>
          <w:ilvl w:val="0"/>
          <w:numId w:val="52"/>
        </w:numPr>
        <w:contextualSpacing w:val="0"/>
      </w:pPr>
      <w:r w:rsidRPr="007E2DC0">
        <w:t>Production or trade in any product or activity deemed illegal under host country laws or regulations or international conventions and agreements or subject to international phaseouts or bans, such as:</w:t>
      </w:r>
    </w:p>
    <w:p w14:paraId="44B285AD" w14:textId="77777777" w:rsidR="009E0A09" w:rsidRPr="007E2DC0" w:rsidRDefault="009E0A09" w:rsidP="007E2DC0">
      <w:pPr>
        <w:pStyle w:val="ListParagraph"/>
        <w:numPr>
          <w:ilvl w:val="0"/>
          <w:numId w:val="52"/>
        </w:numPr>
        <w:contextualSpacing w:val="0"/>
      </w:pPr>
      <w:r w:rsidRPr="007E2DC0">
        <w:t>pharmaceuticals</w:t>
      </w:r>
      <w:r w:rsidRPr="007E2DC0">
        <w:rPr>
          <w:rStyle w:val="FootnoteReference"/>
        </w:rPr>
        <w:footnoteReference w:id="7"/>
      </w:r>
      <w:r w:rsidRPr="007E2DC0">
        <w:t>, pesticides and herbicides</w:t>
      </w:r>
      <w:r w:rsidRPr="007E2DC0">
        <w:rPr>
          <w:rStyle w:val="FootnoteReference"/>
        </w:rPr>
        <w:footnoteReference w:id="8"/>
      </w:r>
      <w:r w:rsidRPr="007E2DC0">
        <w:t>, (b) Ozone-depleting substances</w:t>
      </w:r>
      <w:r w:rsidRPr="007E2DC0">
        <w:rPr>
          <w:rStyle w:val="FootnoteReference"/>
        </w:rPr>
        <w:footnoteReference w:id="9"/>
      </w:r>
      <w:r w:rsidRPr="007E2DC0">
        <w:t>, (c) Polychlorinated biphenyls</w:t>
      </w:r>
      <w:r w:rsidRPr="007E2DC0">
        <w:rPr>
          <w:rStyle w:val="FootnoteReference"/>
        </w:rPr>
        <w:footnoteReference w:id="10"/>
      </w:r>
      <w:r w:rsidRPr="007E2DC0">
        <w:t xml:space="preserve"> and other hazardous chemicals</w:t>
      </w:r>
      <w:r w:rsidRPr="007E2DC0">
        <w:rPr>
          <w:rStyle w:val="FootnoteReference"/>
        </w:rPr>
        <w:footnoteReference w:id="11"/>
      </w:r>
      <w:r w:rsidRPr="007E2DC0">
        <w:t>, (d) Wildlife or wildlife products regulated under the Convention on International Trade in Endangered Species of Wild Fauna and Flora</w:t>
      </w:r>
      <w:r w:rsidRPr="007E2DC0">
        <w:rPr>
          <w:rStyle w:val="FootnoteReference"/>
        </w:rPr>
        <w:footnoteReference w:id="12"/>
      </w:r>
      <w:r w:rsidRPr="007E2DC0">
        <w:t>, (e) Transboundary trade in waste or waste products.</w:t>
      </w:r>
      <w:r w:rsidRPr="007E2DC0">
        <w:rPr>
          <w:rStyle w:val="FootnoteReference"/>
        </w:rPr>
        <w:footnoteReference w:id="13"/>
      </w:r>
    </w:p>
    <w:p w14:paraId="0FBF1DC2" w14:textId="77777777" w:rsidR="009E0A09" w:rsidRPr="007E2DC0" w:rsidRDefault="009E0A09" w:rsidP="007E2DC0">
      <w:pPr>
        <w:pStyle w:val="ListParagraph"/>
        <w:numPr>
          <w:ilvl w:val="0"/>
          <w:numId w:val="52"/>
        </w:numPr>
        <w:contextualSpacing w:val="0"/>
      </w:pPr>
      <w:r w:rsidRPr="007E2DC0">
        <w:t>Production or trade in weapons and munitions, including paramilitary materials.</w:t>
      </w:r>
    </w:p>
    <w:p w14:paraId="31E56223" w14:textId="77777777" w:rsidR="009E0A09" w:rsidRPr="007E2DC0" w:rsidRDefault="009E0A09" w:rsidP="007E2DC0">
      <w:pPr>
        <w:pStyle w:val="ListParagraph"/>
        <w:numPr>
          <w:ilvl w:val="0"/>
          <w:numId w:val="52"/>
        </w:numPr>
        <w:contextualSpacing w:val="0"/>
      </w:pPr>
      <w:r w:rsidRPr="007E2DC0">
        <w:t>Production or trade in alcoholic beverages, excluding beer and wine.</w:t>
      </w:r>
    </w:p>
    <w:p w14:paraId="47F29734" w14:textId="77777777" w:rsidR="009E0A09" w:rsidRPr="007E2DC0" w:rsidRDefault="009E0A09" w:rsidP="007E2DC0">
      <w:pPr>
        <w:pStyle w:val="ListParagraph"/>
        <w:numPr>
          <w:ilvl w:val="0"/>
          <w:numId w:val="52"/>
        </w:numPr>
        <w:contextualSpacing w:val="0"/>
      </w:pPr>
      <w:r w:rsidRPr="007E2DC0">
        <w:t>Production or trade in tobacco.</w:t>
      </w:r>
      <w:r w:rsidRPr="007E2DC0">
        <w:rPr>
          <w:rStyle w:val="FootnoteReference"/>
        </w:rPr>
        <w:footnoteReference w:id="14"/>
      </w:r>
      <w:r w:rsidRPr="007E2DC0" w:rsidDel="000A287E">
        <w:t xml:space="preserve"> </w:t>
      </w:r>
    </w:p>
    <w:p w14:paraId="409F9276" w14:textId="77777777" w:rsidR="009E0A09" w:rsidRPr="007E2DC0" w:rsidRDefault="009E0A09" w:rsidP="007E2DC0">
      <w:pPr>
        <w:pStyle w:val="ListParagraph"/>
        <w:numPr>
          <w:ilvl w:val="0"/>
          <w:numId w:val="52"/>
        </w:numPr>
        <w:contextualSpacing w:val="0"/>
      </w:pPr>
      <w:r w:rsidRPr="007E2DC0">
        <w:t>Gambling, casinos, and equivalent enterprises.</w:t>
      </w:r>
      <w:r w:rsidRPr="007E2DC0">
        <w:rPr>
          <w:rStyle w:val="FootnoteReference"/>
        </w:rPr>
        <w:footnoteReference w:id="15"/>
      </w:r>
    </w:p>
    <w:p w14:paraId="44C29A46" w14:textId="77777777" w:rsidR="009E0A09" w:rsidRPr="007E2DC0" w:rsidRDefault="009E0A09" w:rsidP="007E2DC0">
      <w:pPr>
        <w:pStyle w:val="ListParagraph"/>
        <w:numPr>
          <w:ilvl w:val="0"/>
          <w:numId w:val="52"/>
        </w:numPr>
        <w:contextualSpacing w:val="0"/>
      </w:pPr>
      <w:r w:rsidRPr="007E2DC0">
        <w:t>Production or trade in radioactive materials</w:t>
      </w:r>
      <w:r w:rsidRPr="007E2DC0">
        <w:rPr>
          <w:rStyle w:val="FootnoteReference"/>
        </w:rPr>
        <w:footnoteReference w:id="16"/>
      </w:r>
      <w:r w:rsidRPr="007E2DC0">
        <w:t>, including nuclear reactors and components thereof.</w:t>
      </w:r>
    </w:p>
    <w:p w14:paraId="78A54E5C" w14:textId="77777777" w:rsidR="009E0A09" w:rsidRPr="007E2DC0" w:rsidRDefault="009E0A09" w:rsidP="007E2DC0">
      <w:pPr>
        <w:pStyle w:val="ListParagraph"/>
        <w:numPr>
          <w:ilvl w:val="0"/>
          <w:numId w:val="52"/>
        </w:numPr>
        <w:contextualSpacing w:val="0"/>
      </w:pPr>
      <w:r w:rsidRPr="007E2DC0">
        <w:t>Production or trade in unbonded asbestos fibers.</w:t>
      </w:r>
      <w:r w:rsidRPr="007E2DC0">
        <w:rPr>
          <w:rStyle w:val="FootnoteReference"/>
        </w:rPr>
        <w:footnoteReference w:id="17"/>
      </w:r>
      <w:r w:rsidRPr="007E2DC0" w:rsidDel="000A287E">
        <w:t xml:space="preserve"> </w:t>
      </w:r>
    </w:p>
    <w:p w14:paraId="78BC24F1" w14:textId="77777777" w:rsidR="009E0A09" w:rsidRPr="007E2DC0" w:rsidRDefault="009E0A09" w:rsidP="007E2DC0">
      <w:pPr>
        <w:pStyle w:val="ListParagraph"/>
        <w:numPr>
          <w:ilvl w:val="0"/>
          <w:numId w:val="52"/>
        </w:numPr>
        <w:contextualSpacing w:val="0"/>
      </w:pPr>
      <w:r w:rsidRPr="007E2DC0">
        <w:t>Commercial logging operations or the purchase of logging equipment for use in primary tropical moist forests or old-growth forests.</w:t>
      </w:r>
    </w:p>
    <w:p w14:paraId="64E225C3" w14:textId="77777777" w:rsidR="009E0A09" w:rsidRPr="007E2DC0" w:rsidRDefault="009E0A09" w:rsidP="007E2DC0">
      <w:pPr>
        <w:pStyle w:val="ListParagraph"/>
        <w:numPr>
          <w:ilvl w:val="0"/>
          <w:numId w:val="52"/>
        </w:numPr>
        <w:contextualSpacing w:val="0"/>
      </w:pPr>
      <w:r w:rsidRPr="007E2DC0">
        <w:lastRenderedPageBreak/>
        <w:t xml:space="preserve">Marine and coastal fishing practices such as large-scale pelagic drift net fishing and fine mesh net fishing </w:t>
      </w:r>
      <w:proofErr w:type="gramStart"/>
      <w:r w:rsidRPr="007E2DC0">
        <w:t>harmful</w:t>
      </w:r>
      <w:proofErr w:type="gramEnd"/>
      <w:r w:rsidRPr="007E2DC0">
        <w:t xml:space="preserve"> to vulnerable protected species in large numbers </w:t>
      </w:r>
      <w:proofErr w:type="gramStart"/>
      <w:r w:rsidRPr="007E2DC0">
        <w:t>damaging to</w:t>
      </w:r>
      <w:proofErr w:type="gramEnd"/>
      <w:r w:rsidRPr="007E2DC0">
        <w:t xml:space="preserve"> marine biodiversity habitats.</w:t>
      </w:r>
    </w:p>
    <w:p w14:paraId="52CF9F8D" w14:textId="77777777" w:rsidR="009E0A09" w:rsidRPr="007E2DC0" w:rsidRDefault="009E0A09" w:rsidP="007E2DC0">
      <w:pPr>
        <w:pStyle w:val="BodyText"/>
      </w:pPr>
    </w:p>
    <w:p w14:paraId="0228CBC7" w14:textId="77777777" w:rsidR="009E0A09" w:rsidRPr="007E2DC0" w:rsidRDefault="009E0A09" w:rsidP="007E2DC0">
      <w:pPr>
        <w:pStyle w:val="ListParagraph"/>
        <w:spacing w:line="273" w:lineRule="auto"/>
        <w:sectPr w:rsidR="009E0A09" w:rsidRPr="007E2DC0" w:rsidSect="009E0A09">
          <w:pgSz w:w="12240" w:h="15840" w:code="1"/>
          <w:pgMar w:top="2275" w:right="1440" w:bottom="2246" w:left="1440" w:header="0" w:footer="1051" w:gutter="0"/>
          <w:cols w:space="720"/>
        </w:sectPr>
      </w:pPr>
      <w:bookmarkStart w:id="3" w:name="_bookmark2"/>
      <w:bookmarkStart w:id="4" w:name="_bookmark3"/>
      <w:bookmarkStart w:id="5" w:name="_bookmark4"/>
      <w:bookmarkStart w:id="6" w:name="_bookmark5"/>
      <w:bookmarkStart w:id="7" w:name="_bookmark6"/>
      <w:bookmarkStart w:id="8" w:name="_bookmark7"/>
      <w:bookmarkStart w:id="9" w:name="_bookmark8"/>
      <w:bookmarkStart w:id="10" w:name="_bookmark9"/>
      <w:bookmarkStart w:id="11" w:name="_bookmark10"/>
      <w:bookmarkStart w:id="12" w:name="_bookmark11"/>
      <w:bookmarkStart w:id="13" w:name="_bookmark12"/>
      <w:bookmarkStart w:id="14" w:name="_bookmark13"/>
      <w:bookmarkStart w:id="15" w:name="_bookmark14"/>
      <w:bookmarkEnd w:id="3"/>
      <w:bookmarkEnd w:id="4"/>
      <w:bookmarkEnd w:id="5"/>
      <w:bookmarkEnd w:id="6"/>
      <w:bookmarkEnd w:id="7"/>
      <w:bookmarkEnd w:id="8"/>
      <w:bookmarkEnd w:id="9"/>
      <w:bookmarkEnd w:id="10"/>
      <w:bookmarkEnd w:id="11"/>
      <w:bookmarkEnd w:id="12"/>
      <w:bookmarkEnd w:id="13"/>
      <w:bookmarkEnd w:id="14"/>
      <w:bookmarkEnd w:id="15"/>
    </w:p>
    <w:p w14:paraId="721E45D1" w14:textId="1449CA9D" w:rsidR="009E0A09" w:rsidRPr="007E2DC0" w:rsidRDefault="009E0A09" w:rsidP="007E2DC0">
      <w:pPr>
        <w:pStyle w:val="Heading2"/>
        <w:jc w:val="center"/>
        <w:rPr>
          <w:b/>
          <w:spacing w:val="-5"/>
        </w:rPr>
      </w:pPr>
      <w:r w:rsidRPr="007E2DC0">
        <w:rPr>
          <w:b/>
        </w:rPr>
        <w:lastRenderedPageBreak/>
        <w:t>ANNEXURE</w:t>
      </w:r>
      <w:r w:rsidRPr="007E2DC0">
        <w:rPr>
          <w:b/>
          <w:spacing w:val="-5"/>
        </w:rPr>
        <w:t xml:space="preserve"> </w:t>
      </w:r>
      <w:r w:rsidR="009F1D38" w:rsidRPr="007E2DC0">
        <w:rPr>
          <w:b/>
          <w:bCs/>
          <w:spacing w:val="-5"/>
        </w:rPr>
        <w:t xml:space="preserve">– </w:t>
      </w:r>
      <w:r w:rsidRPr="007E2DC0">
        <w:rPr>
          <w:b/>
          <w:spacing w:val="-5"/>
        </w:rPr>
        <w:t>G</w:t>
      </w:r>
      <w:r w:rsidRPr="007E2DC0">
        <w:rPr>
          <w:rStyle w:val="FootnoteReference"/>
          <w:b/>
          <w:spacing w:val="-5"/>
          <w:sz w:val="22"/>
          <w:szCs w:val="22"/>
        </w:rPr>
        <w:footnoteReference w:id="18"/>
      </w:r>
    </w:p>
    <w:p w14:paraId="0E69496F" w14:textId="77777777" w:rsidR="009E0A09" w:rsidRPr="007E2DC0" w:rsidRDefault="009E0A09" w:rsidP="007E2DC0">
      <w:pPr>
        <w:spacing w:before="182"/>
        <w:ind w:right="52"/>
        <w:jc w:val="center"/>
        <w:rPr>
          <w:b/>
        </w:rPr>
      </w:pPr>
      <w:r w:rsidRPr="007E2DC0">
        <w:rPr>
          <w:b/>
        </w:rPr>
        <w:t>Environmental</w:t>
      </w:r>
      <w:r w:rsidRPr="007E2DC0">
        <w:rPr>
          <w:b/>
          <w:spacing w:val="-5"/>
        </w:rPr>
        <w:t xml:space="preserve"> </w:t>
      </w:r>
      <w:r w:rsidRPr="007E2DC0">
        <w:rPr>
          <w:b/>
        </w:rPr>
        <w:t>and</w:t>
      </w:r>
      <w:r w:rsidRPr="007E2DC0">
        <w:rPr>
          <w:b/>
          <w:spacing w:val="-5"/>
        </w:rPr>
        <w:t xml:space="preserve"> </w:t>
      </w:r>
      <w:r w:rsidRPr="007E2DC0">
        <w:rPr>
          <w:b/>
        </w:rPr>
        <w:t>Safeguards</w:t>
      </w:r>
      <w:r w:rsidRPr="007E2DC0">
        <w:rPr>
          <w:b/>
          <w:spacing w:val="-4"/>
        </w:rPr>
        <w:t xml:space="preserve"> </w:t>
      </w:r>
      <w:r w:rsidRPr="007E2DC0">
        <w:rPr>
          <w:b/>
          <w:spacing w:val="-2"/>
        </w:rPr>
        <w:t>Checklist</w:t>
      </w:r>
    </w:p>
    <w:p w14:paraId="7832DE18" w14:textId="77777777" w:rsidR="009E0A09" w:rsidRPr="007E2DC0" w:rsidRDefault="009E0A09" w:rsidP="007E2DC0">
      <w:pPr>
        <w:pStyle w:val="BodyText"/>
        <w:spacing w:before="37"/>
        <w:rPr>
          <w:b/>
          <w:sz w:val="22"/>
          <w:szCs w:val="22"/>
        </w:rPr>
      </w:pPr>
    </w:p>
    <w:p w14:paraId="527F3674" w14:textId="77777777" w:rsidR="009E0A09" w:rsidRPr="007E2DC0" w:rsidRDefault="009E0A09" w:rsidP="007E2DC0">
      <w:pPr>
        <w:rPr>
          <w:b/>
        </w:rPr>
      </w:pPr>
      <w:r w:rsidRPr="007E2DC0">
        <w:rPr>
          <w:b/>
          <w:spacing w:val="-2"/>
        </w:rPr>
        <w:t>Environmental</w:t>
      </w:r>
      <w:r w:rsidRPr="007E2DC0">
        <w:rPr>
          <w:b/>
          <w:spacing w:val="-5"/>
        </w:rPr>
        <w:t xml:space="preserve"> </w:t>
      </w:r>
      <w:r w:rsidRPr="007E2DC0">
        <w:rPr>
          <w:b/>
          <w:spacing w:val="-2"/>
        </w:rPr>
        <w:t>Safeguard</w:t>
      </w:r>
      <w:r w:rsidRPr="007E2DC0">
        <w:rPr>
          <w:b/>
          <w:spacing w:val="6"/>
        </w:rPr>
        <w:t xml:space="preserve"> </w:t>
      </w:r>
      <w:r w:rsidRPr="007E2DC0">
        <w:rPr>
          <w:b/>
          <w:spacing w:val="-2"/>
        </w:rPr>
        <w:t>Checklist</w:t>
      </w:r>
    </w:p>
    <w:p w14:paraId="7558E42B" w14:textId="77777777" w:rsidR="009E0A09" w:rsidRPr="007E2DC0" w:rsidRDefault="009E0A09" w:rsidP="007E2DC0">
      <w:pPr>
        <w:pStyle w:val="BodyText"/>
        <w:spacing w:before="3"/>
        <w:rPr>
          <w:b/>
          <w:sz w:val="22"/>
          <w:szCs w:val="22"/>
        </w:rPr>
      </w:pPr>
    </w:p>
    <w:tbl>
      <w:tblPr>
        <w:tblW w:w="0" w:type="auto"/>
        <w:tblBorders>
          <w:top w:val="single" w:sz="4" w:space="0" w:color="145F82"/>
          <w:left w:val="single" w:sz="4" w:space="0" w:color="145F82"/>
          <w:bottom w:val="single" w:sz="4" w:space="0" w:color="145F82"/>
          <w:right w:val="single" w:sz="4" w:space="0" w:color="145F82"/>
          <w:insideH w:val="single" w:sz="4" w:space="0" w:color="145F82"/>
          <w:insideV w:val="single" w:sz="4" w:space="0" w:color="145F82"/>
        </w:tblBorders>
        <w:tblLayout w:type="fixed"/>
        <w:tblCellMar>
          <w:left w:w="0" w:type="dxa"/>
          <w:right w:w="0" w:type="dxa"/>
        </w:tblCellMar>
        <w:tblLook w:val="01E0" w:firstRow="1" w:lastRow="1" w:firstColumn="1" w:lastColumn="1" w:noHBand="0" w:noVBand="0"/>
      </w:tblPr>
      <w:tblGrid>
        <w:gridCol w:w="719"/>
        <w:gridCol w:w="5743"/>
        <w:gridCol w:w="2888"/>
      </w:tblGrid>
      <w:tr w:rsidR="009E0A09" w:rsidRPr="007E2DC0" w14:paraId="54745F73" w14:textId="77777777">
        <w:trPr>
          <w:trHeight w:val="445"/>
        </w:trPr>
        <w:tc>
          <w:tcPr>
            <w:tcW w:w="719" w:type="dxa"/>
            <w:tcBorders>
              <w:top w:val="nil"/>
              <w:left w:val="nil"/>
              <w:bottom w:val="nil"/>
              <w:right w:val="nil"/>
            </w:tcBorders>
            <w:shd w:val="clear" w:color="auto" w:fill="145F82"/>
          </w:tcPr>
          <w:p w14:paraId="6E363244" w14:textId="161516F1" w:rsidR="009E0A09" w:rsidRPr="007E2DC0" w:rsidRDefault="009E0A09" w:rsidP="007E2DC0">
            <w:pPr>
              <w:pStyle w:val="TableParagraph"/>
              <w:spacing w:before="98"/>
              <w:ind w:left="112"/>
              <w:rPr>
                <w:b/>
              </w:rPr>
            </w:pPr>
            <w:r w:rsidRPr="007E2DC0">
              <w:rPr>
                <w:b/>
                <w:color w:val="FFFFFF"/>
                <w:spacing w:val="-4"/>
              </w:rPr>
              <w:t>S.</w:t>
            </w:r>
            <w:r w:rsidR="00595D93" w:rsidRPr="007E2DC0">
              <w:rPr>
                <w:b/>
                <w:color w:val="FFFFFF"/>
                <w:spacing w:val="-4"/>
              </w:rPr>
              <w:t xml:space="preserve"> </w:t>
            </w:r>
            <w:r w:rsidRPr="007E2DC0">
              <w:rPr>
                <w:b/>
                <w:color w:val="FFFFFF"/>
                <w:spacing w:val="-4"/>
              </w:rPr>
              <w:t>No.</w:t>
            </w:r>
          </w:p>
        </w:tc>
        <w:tc>
          <w:tcPr>
            <w:tcW w:w="5743" w:type="dxa"/>
            <w:tcBorders>
              <w:top w:val="nil"/>
              <w:left w:val="nil"/>
              <w:bottom w:val="nil"/>
              <w:right w:val="nil"/>
            </w:tcBorders>
            <w:shd w:val="clear" w:color="auto" w:fill="145F82"/>
          </w:tcPr>
          <w:p w14:paraId="3033433B" w14:textId="77777777" w:rsidR="009E0A09" w:rsidRPr="007E2DC0" w:rsidRDefault="009E0A09" w:rsidP="007E2DC0">
            <w:pPr>
              <w:pStyle w:val="TableParagraph"/>
              <w:spacing w:before="98"/>
              <w:ind w:left="111"/>
              <w:rPr>
                <w:b/>
              </w:rPr>
            </w:pPr>
            <w:r w:rsidRPr="007E2DC0">
              <w:rPr>
                <w:b/>
                <w:color w:val="FFFFFF"/>
                <w:spacing w:val="-2"/>
              </w:rPr>
              <w:t>Parameter</w:t>
            </w:r>
          </w:p>
        </w:tc>
        <w:tc>
          <w:tcPr>
            <w:tcW w:w="2888" w:type="dxa"/>
            <w:tcBorders>
              <w:top w:val="nil"/>
              <w:left w:val="nil"/>
              <w:bottom w:val="nil"/>
              <w:right w:val="nil"/>
            </w:tcBorders>
            <w:shd w:val="clear" w:color="auto" w:fill="145F82"/>
          </w:tcPr>
          <w:p w14:paraId="39A6F0E5" w14:textId="77777777" w:rsidR="009E0A09" w:rsidRPr="007E2DC0" w:rsidRDefault="009E0A09" w:rsidP="007E2DC0">
            <w:pPr>
              <w:pStyle w:val="TableParagraph"/>
              <w:spacing w:before="98"/>
              <w:ind w:left="112"/>
              <w:rPr>
                <w:b/>
              </w:rPr>
            </w:pPr>
            <w:r w:rsidRPr="007E2DC0">
              <w:rPr>
                <w:b/>
                <w:color w:val="FFFFFF"/>
                <w:spacing w:val="-2"/>
              </w:rPr>
              <w:t>Response</w:t>
            </w:r>
          </w:p>
        </w:tc>
      </w:tr>
      <w:tr w:rsidR="009E0A09" w:rsidRPr="007E2DC0" w14:paraId="774FA12B" w14:textId="77777777">
        <w:trPr>
          <w:trHeight w:val="3029"/>
        </w:trPr>
        <w:tc>
          <w:tcPr>
            <w:tcW w:w="719" w:type="dxa"/>
            <w:tcBorders>
              <w:left w:val="single" w:sz="4" w:space="0" w:color="45AFE0"/>
              <w:bottom w:val="single" w:sz="4" w:space="0" w:color="45AFE0"/>
              <w:right w:val="single" w:sz="4" w:space="0" w:color="45AFE0"/>
            </w:tcBorders>
            <w:shd w:val="clear" w:color="auto" w:fill="C1E3F5"/>
          </w:tcPr>
          <w:p w14:paraId="0F7EABF3" w14:textId="77777777" w:rsidR="009E0A09" w:rsidRPr="007E2DC0" w:rsidRDefault="009E0A09" w:rsidP="007E2DC0">
            <w:pPr>
              <w:pStyle w:val="TableParagraph"/>
              <w:spacing w:line="247" w:lineRule="exact"/>
              <w:ind w:left="107"/>
              <w:rPr>
                <w:b/>
              </w:rPr>
            </w:pPr>
            <w:r w:rsidRPr="007E2DC0">
              <w:rPr>
                <w:b/>
                <w:spacing w:val="-10"/>
              </w:rPr>
              <w:t>1</w:t>
            </w:r>
          </w:p>
        </w:tc>
        <w:tc>
          <w:tcPr>
            <w:tcW w:w="5743" w:type="dxa"/>
            <w:tcBorders>
              <w:left w:val="single" w:sz="4" w:space="0" w:color="45AFE0"/>
              <w:bottom w:val="single" w:sz="4" w:space="0" w:color="45AFE0"/>
              <w:right w:val="single" w:sz="4" w:space="0" w:color="45AFE0"/>
            </w:tcBorders>
            <w:shd w:val="clear" w:color="auto" w:fill="C1E3F5"/>
          </w:tcPr>
          <w:p w14:paraId="099755B5" w14:textId="77777777" w:rsidR="009E0A09" w:rsidRPr="007E2DC0" w:rsidRDefault="009E0A09" w:rsidP="007E2DC0">
            <w:pPr>
              <w:pStyle w:val="TableParagraph"/>
              <w:ind w:left="106" w:right="93"/>
            </w:pPr>
            <w:r w:rsidRPr="007E2DC0">
              <w:t xml:space="preserve">Is the solar rooftop installation site area adjacent (within 1000 </w:t>
            </w:r>
            <w:proofErr w:type="gramStart"/>
            <w:r w:rsidRPr="007E2DC0">
              <w:t>meter</w:t>
            </w:r>
            <w:proofErr w:type="gramEnd"/>
            <w:r w:rsidRPr="007E2DC0">
              <w:t xml:space="preserve"> or 10km for legally protected aeras) to or within any of the following environmentally sensitive areas: (Please provide the approximate distance from the proposed site):</w:t>
            </w:r>
          </w:p>
          <w:p w14:paraId="0DBFBEB9" w14:textId="77777777" w:rsidR="009E0A09" w:rsidRPr="007E2DC0" w:rsidRDefault="009E0A09" w:rsidP="007E2DC0">
            <w:pPr>
              <w:pStyle w:val="TableParagraph"/>
              <w:numPr>
                <w:ilvl w:val="0"/>
                <w:numId w:val="47"/>
              </w:numPr>
              <w:tabs>
                <w:tab w:val="left" w:pos="824"/>
              </w:tabs>
              <w:spacing w:line="252" w:lineRule="exact"/>
              <w:ind w:left="824" w:hanging="358"/>
            </w:pPr>
            <w:r w:rsidRPr="007E2DC0">
              <w:t>Located</w:t>
            </w:r>
            <w:r w:rsidRPr="007E2DC0">
              <w:rPr>
                <w:spacing w:val="-7"/>
              </w:rPr>
              <w:t xml:space="preserve"> </w:t>
            </w:r>
            <w:r w:rsidRPr="007E2DC0">
              <w:t>in</w:t>
            </w:r>
            <w:r w:rsidRPr="007E2DC0">
              <w:rPr>
                <w:spacing w:val="-6"/>
              </w:rPr>
              <w:t xml:space="preserve"> </w:t>
            </w:r>
            <w:r w:rsidRPr="007E2DC0">
              <w:t>or</w:t>
            </w:r>
            <w:r w:rsidRPr="007E2DC0">
              <w:rPr>
                <w:spacing w:val="-12"/>
              </w:rPr>
              <w:t xml:space="preserve"> </w:t>
            </w:r>
            <w:r w:rsidRPr="007E2DC0">
              <w:t>near</w:t>
            </w:r>
            <w:r w:rsidRPr="007E2DC0">
              <w:rPr>
                <w:spacing w:val="-12"/>
              </w:rPr>
              <w:t xml:space="preserve"> </w:t>
            </w:r>
            <w:r w:rsidRPr="007E2DC0">
              <w:t>a</w:t>
            </w:r>
            <w:r w:rsidRPr="007E2DC0">
              <w:rPr>
                <w:spacing w:val="-7"/>
              </w:rPr>
              <w:t xml:space="preserve"> </w:t>
            </w:r>
            <w:r w:rsidRPr="007E2DC0">
              <w:t>legally</w:t>
            </w:r>
            <w:r w:rsidRPr="007E2DC0">
              <w:rPr>
                <w:spacing w:val="-11"/>
              </w:rPr>
              <w:t xml:space="preserve"> </w:t>
            </w:r>
            <w:r w:rsidRPr="007E2DC0">
              <w:t>protected</w:t>
            </w:r>
            <w:r w:rsidRPr="007E2DC0">
              <w:rPr>
                <w:spacing w:val="-8"/>
              </w:rPr>
              <w:t xml:space="preserve"> </w:t>
            </w:r>
            <w:r w:rsidRPr="007E2DC0">
              <w:rPr>
                <w:spacing w:val="-2"/>
              </w:rPr>
              <w:t>area;</w:t>
            </w:r>
          </w:p>
          <w:p w14:paraId="10047B01" w14:textId="77777777" w:rsidR="009E0A09" w:rsidRPr="007E2DC0" w:rsidRDefault="009E0A09" w:rsidP="007E2DC0">
            <w:pPr>
              <w:pStyle w:val="TableParagraph"/>
              <w:numPr>
                <w:ilvl w:val="0"/>
                <w:numId w:val="47"/>
              </w:numPr>
              <w:tabs>
                <w:tab w:val="left" w:pos="823"/>
                <w:tab w:val="left" w:pos="826"/>
              </w:tabs>
              <w:ind w:right="96"/>
            </w:pPr>
            <w:r w:rsidRPr="007E2DC0">
              <w:t>Located in or near special habitats for biodiversity (critical or natural habitats, key biodiversity areas, important bird areas etc.);</w:t>
            </w:r>
          </w:p>
          <w:p w14:paraId="16EF86E5" w14:textId="77777777" w:rsidR="009E0A09" w:rsidRPr="007E2DC0" w:rsidRDefault="009E0A09" w:rsidP="007E2DC0">
            <w:pPr>
              <w:pStyle w:val="TableParagraph"/>
              <w:numPr>
                <w:ilvl w:val="0"/>
                <w:numId w:val="47"/>
              </w:numPr>
              <w:tabs>
                <w:tab w:val="left" w:pos="822"/>
              </w:tabs>
              <w:ind w:left="822" w:hanging="356"/>
            </w:pPr>
            <w:r w:rsidRPr="007E2DC0">
              <w:rPr>
                <w:spacing w:val="-2"/>
              </w:rPr>
              <w:t>Wetland;</w:t>
            </w:r>
          </w:p>
          <w:p w14:paraId="7E16B523" w14:textId="77777777" w:rsidR="009E0A09" w:rsidRPr="007E2DC0" w:rsidRDefault="009E0A09" w:rsidP="007E2DC0">
            <w:pPr>
              <w:pStyle w:val="TableParagraph"/>
              <w:numPr>
                <w:ilvl w:val="0"/>
                <w:numId w:val="47"/>
              </w:numPr>
              <w:tabs>
                <w:tab w:val="left" w:pos="824"/>
              </w:tabs>
              <w:ind w:left="824" w:hanging="358"/>
            </w:pPr>
            <w:r w:rsidRPr="007E2DC0">
              <w:rPr>
                <w:spacing w:val="-2"/>
              </w:rPr>
              <w:t>Mangrove;</w:t>
            </w:r>
          </w:p>
          <w:p w14:paraId="482FF786" w14:textId="77777777" w:rsidR="009E0A09" w:rsidRPr="007E2DC0" w:rsidRDefault="009E0A09" w:rsidP="007E2DC0">
            <w:pPr>
              <w:pStyle w:val="TableParagraph"/>
              <w:numPr>
                <w:ilvl w:val="0"/>
                <w:numId w:val="47"/>
              </w:numPr>
              <w:tabs>
                <w:tab w:val="left" w:pos="824"/>
              </w:tabs>
              <w:spacing w:line="252" w:lineRule="exact"/>
              <w:ind w:left="824" w:hanging="358"/>
            </w:pPr>
            <w:r w:rsidRPr="007E2DC0">
              <w:rPr>
                <w:spacing w:val="-2"/>
              </w:rPr>
              <w:t>Estuarine;</w:t>
            </w:r>
          </w:p>
          <w:p w14:paraId="7337BA99" w14:textId="77777777" w:rsidR="009E0A09" w:rsidRPr="007E2DC0" w:rsidRDefault="009E0A09" w:rsidP="007E2DC0">
            <w:pPr>
              <w:pStyle w:val="TableParagraph"/>
              <w:numPr>
                <w:ilvl w:val="0"/>
                <w:numId w:val="47"/>
              </w:numPr>
              <w:tabs>
                <w:tab w:val="left" w:pos="825"/>
              </w:tabs>
              <w:spacing w:line="233" w:lineRule="exact"/>
              <w:ind w:left="825" w:hanging="359"/>
            </w:pPr>
            <w:r w:rsidRPr="007E2DC0">
              <w:rPr>
                <w:spacing w:val="-2"/>
              </w:rPr>
              <w:t>Offshore</w:t>
            </w:r>
            <w:r w:rsidRPr="007E2DC0">
              <w:rPr>
                <w:spacing w:val="-9"/>
              </w:rPr>
              <w:t xml:space="preserve"> </w:t>
            </w:r>
            <w:r w:rsidRPr="007E2DC0">
              <w:rPr>
                <w:spacing w:val="-2"/>
              </w:rPr>
              <w:t>(marine)</w:t>
            </w:r>
          </w:p>
        </w:tc>
        <w:tc>
          <w:tcPr>
            <w:tcW w:w="2888" w:type="dxa"/>
            <w:tcBorders>
              <w:left w:val="single" w:sz="4" w:space="0" w:color="45AFE0"/>
              <w:bottom w:val="single" w:sz="4" w:space="0" w:color="45AFE0"/>
              <w:right w:val="single" w:sz="4" w:space="0" w:color="45AFE0"/>
            </w:tcBorders>
            <w:shd w:val="clear" w:color="auto" w:fill="C1E3F5"/>
          </w:tcPr>
          <w:p w14:paraId="3BFE8781" w14:textId="77777777" w:rsidR="009E0A09" w:rsidRPr="007E2DC0" w:rsidRDefault="009E0A09" w:rsidP="007E2DC0">
            <w:pPr>
              <w:pStyle w:val="TableParagraph"/>
              <w:spacing w:line="247" w:lineRule="exact"/>
              <w:ind w:left="107"/>
              <w:rPr>
                <w:b/>
              </w:rPr>
            </w:pPr>
            <w:r w:rsidRPr="007E2DC0">
              <w:rPr>
                <w:b/>
              </w:rPr>
              <w:t>No/</w:t>
            </w:r>
            <w:r w:rsidRPr="007E2DC0">
              <w:rPr>
                <w:b/>
                <w:spacing w:val="-9"/>
              </w:rPr>
              <w:t xml:space="preserve"> </w:t>
            </w:r>
            <w:r w:rsidRPr="007E2DC0">
              <w:rPr>
                <w:b/>
                <w:spacing w:val="-5"/>
              </w:rPr>
              <w:t>Yes</w:t>
            </w:r>
          </w:p>
          <w:p w14:paraId="2EA12686" w14:textId="77777777" w:rsidR="009E0A09" w:rsidRPr="007E2DC0" w:rsidRDefault="009E0A09" w:rsidP="007E2DC0">
            <w:pPr>
              <w:pStyle w:val="TableParagraph"/>
              <w:ind w:left="107" w:right="96"/>
              <w:rPr>
                <w:b/>
              </w:rPr>
            </w:pPr>
            <w:r w:rsidRPr="007E2DC0">
              <w:rPr>
                <w:b/>
              </w:rPr>
              <w:t>(if yes, state the name and type</w:t>
            </w:r>
            <w:r w:rsidRPr="007E2DC0">
              <w:rPr>
                <w:b/>
                <w:spacing w:val="-14"/>
              </w:rPr>
              <w:t xml:space="preserve"> </w:t>
            </w:r>
            <w:r w:rsidRPr="007E2DC0">
              <w:rPr>
                <w:b/>
              </w:rPr>
              <w:t>of</w:t>
            </w:r>
            <w:r w:rsidRPr="007E2DC0">
              <w:rPr>
                <w:b/>
                <w:spacing w:val="-14"/>
              </w:rPr>
              <w:t xml:space="preserve"> </w:t>
            </w:r>
            <w:r w:rsidRPr="007E2DC0">
              <w:rPr>
                <w:b/>
              </w:rPr>
              <w:t>such</w:t>
            </w:r>
            <w:r w:rsidRPr="007E2DC0">
              <w:rPr>
                <w:b/>
                <w:spacing w:val="-14"/>
              </w:rPr>
              <w:t xml:space="preserve"> </w:t>
            </w:r>
            <w:r w:rsidRPr="007E2DC0">
              <w:rPr>
                <w:b/>
              </w:rPr>
              <w:t>areas</w:t>
            </w:r>
            <w:r w:rsidRPr="007E2DC0">
              <w:rPr>
                <w:b/>
                <w:spacing w:val="-13"/>
              </w:rPr>
              <w:t xml:space="preserve"> </w:t>
            </w:r>
            <w:r w:rsidRPr="007E2DC0">
              <w:rPr>
                <w:b/>
              </w:rPr>
              <w:t>along</w:t>
            </w:r>
            <w:r w:rsidRPr="007E2DC0">
              <w:rPr>
                <w:b/>
                <w:spacing w:val="-14"/>
              </w:rPr>
              <w:t xml:space="preserve"> </w:t>
            </w:r>
            <w:r w:rsidRPr="007E2DC0">
              <w:rPr>
                <w:b/>
              </w:rPr>
              <w:t>with the aerial distance of the installation site)</w:t>
            </w:r>
          </w:p>
        </w:tc>
      </w:tr>
      <w:tr w:rsidR="009E0A09" w:rsidRPr="007E2DC0" w14:paraId="1134654B" w14:textId="77777777">
        <w:trPr>
          <w:trHeight w:val="1518"/>
        </w:trPr>
        <w:tc>
          <w:tcPr>
            <w:tcW w:w="719" w:type="dxa"/>
            <w:tcBorders>
              <w:top w:val="single" w:sz="4" w:space="0" w:color="45AFE0"/>
              <w:left w:val="single" w:sz="4" w:space="0" w:color="45AFE0"/>
              <w:bottom w:val="single" w:sz="4" w:space="0" w:color="45AFE0"/>
              <w:right w:val="single" w:sz="4" w:space="0" w:color="45AFE0"/>
            </w:tcBorders>
          </w:tcPr>
          <w:p w14:paraId="44E6DB31" w14:textId="77777777" w:rsidR="009E0A09" w:rsidRPr="007E2DC0" w:rsidRDefault="009E0A09" w:rsidP="007E2DC0">
            <w:pPr>
              <w:pStyle w:val="TableParagraph"/>
              <w:rPr>
                <w:b/>
              </w:rPr>
            </w:pPr>
          </w:p>
          <w:p w14:paraId="6773C848" w14:textId="77777777" w:rsidR="009E0A09" w:rsidRPr="007E2DC0" w:rsidRDefault="009E0A09" w:rsidP="007E2DC0">
            <w:pPr>
              <w:pStyle w:val="TableParagraph"/>
              <w:rPr>
                <w:b/>
              </w:rPr>
            </w:pPr>
          </w:p>
          <w:p w14:paraId="5FD7580F" w14:textId="77777777" w:rsidR="009E0A09" w:rsidRPr="007E2DC0" w:rsidRDefault="009E0A09" w:rsidP="007E2DC0">
            <w:pPr>
              <w:pStyle w:val="TableParagraph"/>
              <w:ind w:left="107"/>
              <w:rPr>
                <w:b/>
              </w:rPr>
            </w:pPr>
            <w:r w:rsidRPr="007E2DC0">
              <w:rPr>
                <w:b/>
                <w:spacing w:val="-10"/>
              </w:rPr>
              <w:t>2</w:t>
            </w:r>
          </w:p>
        </w:tc>
        <w:tc>
          <w:tcPr>
            <w:tcW w:w="5743" w:type="dxa"/>
            <w:tcBorders>
              <w:top w:val="single" w:sz="4" w:space="0" w:color="45AFE0"/>
              <w:left w:val="single" w:sz="4" w:space="0" w:color="45AFE0"/>
              <w:bottom w:val="single" w:sz="4" w:space="0" w:color="45AFE0"/>
              <w:right w:val="single" w:sz="4" w:space="0" w:color="45AFE0"/>
            </w:tcBorders>
          </w:tcPr>
          <w:p w14:paraId="635A127C" w14:textId="77777777" w:rsidR="009E0A09" w:rsidRPr="007E2DC0" w:rsidRDefault="009E0A09" w:rsidP="007E2DC0">
            <w:pPr>
              <w:pStyle w:val="TableParagraph"/>
              <w:spacing w:before="253"/>
              <w:ind w:left="106" w:right="94"/>
            </w:pPr>
            <w:r w:rsidRPr="007E2DC0">
              <w:t>Is the solar rooftop installation site within or near (within 300 meters) any of the archeological/ historical monuments protected</w:t>
            </w:r>
            <w:r w:rsidRPr="007E2DC0">
              <w:rPr>
                <w:spacing w:val="-14"/>
              </w:rPr>
              <w:t xml:space="preserve"> </w:t>
            </w:r>
            <w:r w:rsidRPr="007E2DC0">
              <w:t>under</w:t>
            </w:r>
            <w:r w:rsidRPr="007E2DC0">
              <w:rPr>
                <w:spacing w:val="-14"/>
              </w:rPr>
              <w:t xml:space="preserve"> </w:t>
            </w:r>
            <w:r w:rsidRPr="007E2DC0">
              <w:t>the</w:t>
            </w:r>
            <w:r w:rsidRPr="007E2DC0">
              <w:rPr>
                <w:spacing w:val="-14"/>
              </w:rPr>
              <w:t xml:space="preserve"> </w:t>
            </w:r>
            <w:r w:rsidRPr="007E2DC0">
              <w:t>Ancient</w:t>
            </w:r>
            <w:r w:rsidRPr="007E2DC0">
              <w:rPr>
                <w:spacing w:val="-13"/>
              </w:rPr>
              <w:t xml:space="preserve"> </w:t>
            </w:r>
            <w:r w:rsidRPr="007E2DC0">
              <w:t>Monuments</w:t>
            </w:r>
            <w:r w:rsidRPr="007E2DC0">
              <w:rPr>
                <w:spacing w:val="-14"/>
              </w:rPr>
              <w:t xml:space="preserve"> </w:t>
            </w:r>
            <w:r w:rsidRPr="007E2DC0">
              <w:t>and</w:t>
            </w:r>
            <w:r w:rsidRPr="007E2DC0">
              <w:rPr>
                <w:spacing w:val="-14"/>
              </w:rPr>
              <w:t xml:space="preserve"> </w:t>
            </w:r>
            <w:r w:rsidRPr="007E2DC0">
              <w:t>Archeological</w:t>
            </w:r>
            <w:r w:rsidRPr="007E2DC0">
              <w:rPr>
                <w:spacing w:val="-14"/>
              </w:rPr>
              <w:t xml:space="preserve"> </w:t>
            </w:r>
            <w:r w:rsidRPr="007E2DC0">
              <w:t>and Remains Act, 1958</w:t>
            </w:r>
          </w:p>
        </w:tc>
        <w:tc>
          <w:tcPr>
            <w:tcW w:w="2888" w:type="dxa"/>
            <w:tcBorders>
              <w:top w:val="single" w:sz="4" w:space="0" w:color="45AFE0"/>
              <w:left w:val="single" w:sz="4" w:space="0" w:color="45AFE0"/>
              <w:bottom w:val="single" w:sz="4" w:space="0" w:color="45AFE0"/>
              <w:right w:val="single" w:sz="4" w:space="0" w:color="45AFE0"/>
            </w:tcBorders>
          </w:tcPr>
          <w:p w14:paraId="1184137D" w14:textId="77777777" w:rsidR="009E0A09" w:rsidRPr="007E2DC0" w:rsidRDefault="009E0A09" w:rsidP="007E2DC0">
            <w:pPr>
              <w:pStyle w:val="TableParagraph"/>
              <w:spacing w:line="253" w:lineRule="exact"/>
              <w:ind w:left="107"/>
              <w:rPr>
                <w:b/>
              </w:rPr>
            </w:pPr>
            <w:r w:rsidRPr="007E2DC0">
              <w:rPr>
                <w:b/>
              </w:rPr>
              <w:t>No/</w:t>
            </w:r>
            <w:r w:rsidRPr="007E2DC0">
              <w:rPr>
                <w:b/>
                <w:spacing w:val="-9"/>
              </w:rPr>
              <w:t xml:space="preserve"> </w:t>
            </w:r>
            <w:r w:rsidRPr="007E2DC0">
              <w:rPr>
                <w:b/>
                <w:spacing w:val="-5"/>
              </w:rPr>
              <w:t>Yes</w:t>
            </w:r>
          </w:p>
          <w:p w14:paraId="12EC603B" w14:textId="77777777" w:rsidR="009E0A09" w:rsidRPr="007E2DC0" w:rsidRDefault="009E0A09" w:rsidP="007E2DC0">
            <w:pPr>
              <w:pStyle w:val="TableParagraph"/>
              <w:spacing w:line="250" w:lineRule="atLeast"/>
              <w:ind w:left="107" w:right="96"/>
              <w:rPr>
                <w:b/>
              </w:rPr>
            </w:pPr>
            <w:r w:rsidRPr="007E2DC0">
              <w:rPr>
                <w:b/>
              </w:rPr>
              <w:t xml:space="preserve">(if yes, state the name of the monument along with the aerial distance of the installation site to such </w:t>
            </w:r>
            <w:r w:rsidRPr="007E2DC0">
              <w:rPr>
                <w:b/>
                <w:spacing w:val="-2"/>
              </w:rPr>
              <w:t>monument)</w:t>
            </w:r>
          </w:p>
        </w:tc>
      </w:tr>
      <w:tr w:rsidR="009E0A09" w:rsidRPr="007E2DC0" w14:paraId="66CE70BA" w14:textId="77777777">
        <w:trPr>
          <w:trHeight w:val="1011"/>
        </w:trPr>
        <w:tc>
          <w:tcPr>
            <w:tcW w:w="719" w:type="dxa"/>
            <w:tcBorders>
              <w:top w:val="single" w:sz="4" w:space="0" w:color="45AFE0"/>
              <w:left w:val="single" w:sz="4" w:space="0" w:color="45AFE0"/>
              <w:bottom w:val="single" w:sz="4" w:space="0" w:color="45AFE0"/>
              <w:right w:val="single" w:sz="4" w:space="0" w:color="45AFE0"/>
            </w:tcBorders>
            <w:shd w:val="clear" w:color="auto" w:fill="C1E3F5"/>
          </w:tcPr>
          <w:p w14:paraId="221EA805" w14:textId="77777777" w:rsidR="009E0A09" w:rsidRPr="007E2DC0" w:rsidRDefault="009E0A09" w:rsidP="007E2DC0">
            <w:pPr>
              <w:pStyle w:val="TableParagraph"/>
              <w:spacing w:before="253"/>
              <w:ind w:left="107"/>
              <w:rPr>
                <w:b/>
              </w:rPr>
            </w:pPr>
            <w:r w:rsidRPr="007E2DC0">
              <w:rPr>
                <w:b/>
                <w:spacing w:val="-10"/>
              </w:rPr>
              <w:t>3</w:t>
            </w:r>
          </w:p>
        </w:tc>
        <w:tc>
          <w:tcPr>
            <w:tcW w:w="5743" w:type="dxa"/>
            <w:tcBorders>
              <w:top w:val="single" w:sz="4" w:space="0" w:color="45AFE0"/>
              <w:left w:val="single" w:sz="4" w:space="0" w:color="45AFE0"/>
              <w:bottom w:val="single" w:sz="4" w:space="0" w:color="45AFE0"/>
              <w:right w:val="single" w:sz="4" w:space="0" w:color="45AFE0"/>
            </w:tcBorders>
            <w:shd w:val="clear" w:color="auto" w:fill="C1E3F5"/>
          </w:tcPr>
          <w:p w14:paraId="0D207D05" w14:textId="77777777" w:rsidR="009E0A09" w:rsidRPr="007E2DC0" w:rsidRDefault="009E0A09" w:rsidP="007E2DC0">
            <w:pPr>
              <w:pStyle w:val="TableParagraph"/>
              <w:ind w:left="106" w:right="96"/>
            </w:pPr>
            <w:r w:rsidRPr="007E2DC0">
              <w:t>Confirm whether installation requires forest clearance for any sub- projects.</w:t>
            </w:r>
          </w:p>
        </w:tc>
        <w:tc>
          <w:tcPr>
            <w:tcW w:w="2888" w:type="dxa"/>
            <w:tcBorders>
              <w:top w:val="single" w:sz="4" w:space="0" w:color="45AFE0"/>
              <w:left w:val="single" w:sz="4" w:space="0" w:color="45AFE0"/>
              <w:bottom w:val="single" w:sz="4" w:space="0" w:color="45AFE0"/>
              <w:right w:val="single" w:sz="4" w:space="0" w:color="45AFE0"/>
            </w:tcBorders>
            <w:shd w:val="clear" w:color="auto" w:fill="C1E3F5"/>
          </w:tcPr>
          <w:p w14:paraId="3268DAF2" w14:textId="77777777" w:rsidR="009E0A09" w:rsidRPr="007E2DC0" w:rsidRDefault="009E0A09" w:rsidP="007E2DC0">
            <w:pPr>
              <w:pStyle w:val="TableParagraph"/>
              <w:ind w:left="107" w:right="95"/>
              <w:rPr>
                <w:b/>
              </w:rPr>
            </w:pPr>
            <w:r w:rsidRPr="007E2DC0">
              <w:rPr>
                <w:b/>
              </w:rPr>
              <w:t>No/</w:t>
            </w:r>
            <w:r w:rsidRPr="007E2DC0">
              <w:rPr>
                <w:b/>
                <w:spacing w:val="-14"/>
              </w:rPr>
              <w:t xml:space="preserve"> </w:t>
            </w:r>
            <w:r w:rsidRPr="007E2DC0">
              <w:rPr>
                <w:b/>
              </w:rPr>
              <w:t>Yes</w:t>
            </w:r>
            <w:r w:rsidRPr="007E2DC0">
              <w:rPr>
                <w:b/>
                <w:spacing w:val="-14"/>
              </w:rPr>
              <w:t xml:space="preserve"> </w:t>
            </w:r>
            <w:r w:rsidRPr="007E2DC0">
              <w:rPr>
                <w:b/>
              </w:rPr>
              <w:t>(if</w:t>
            </w:r>
            <w:r w:rsidRPr="007E2DC0">
              <w:rPr>
                <w:b/>
                <w:spacing w:val="-14"/>
              </w:rPr>
              <w:t xml:space="preserve"> </w:t>
            </w:r>
            <w:r w:rsidRPr="007E2DC0">
              <w:rPr>
                <w:b/>
              </w:rPr>
              <w:t>yes,</w:t>
            </w:r>
            <w:r w:rsidRPr="007E2DC0">
              <w:rPr>
                <w:b/>
                <w:spacing w:val="-13"/>
              </w:rPr>
              <w:t xml:space="preserve"> </w:t>
            </w:r>
            <w:r w:rsidRPr="007E2DC0">
              <w:rPr>
                <w:b/>
              </w:rPr>
              <w:t>state</w:t>
            </w:r>
            <w:r w:rsidRPr="007E2DC0">
              <w:rPr>
                <w:b/>
                <w:spacing w:val="-14"/>
              </w:rPr>
              <w:t xml:space="preserve"> </w:t>
            </w:r>
            <w:r w:rsidRPr="007E2DC0">
              <w:rPr>
                <w:b/>
              </w:rPr>
              <w:t>whether required permissions are available</w:t>
            </w:r>
            <w:r w:rsidRPr="007E2DC0">
              <w:rPr>
                <w:b/>
                <w:spacing w:val="64"/>
                <w:w w:val="150"/>
              </w:rPr>
              <w:t xml:space="preserve">   </w:t>
            </w:r>
            <w:r w:rsidRPr="007E2DC0">
              <w:rPr>
                <w:b/>
              </w:rPr>
              <w:t>along</w:t>
            </w:r>
            <w:r w:rsidRPr="007E2DC0">
              <w:rPr>
                <w:b/>
                <w:spacing w:val="65"/>
                <w:w w:val="150"/>
              </w:rPr>
              <w:t xml:space="preserve">   </w:t>
            </w:r>
            <w:r w:rsidRPr="007E2DC0">
              <w:rPr>
                <w:b/>
                <w:spacing w:val="-4"/>
              </w:rPr>
              <w:t>with</w:t>
            </w:r>
          </w:p>
          <w:p w14:paraId="7BA43D3E" w14:textId="77777777" w:rsidR="009E0A09" w:rsidRPr="007E2DC0" w:rsidRDefault="009E0A09" w:rsidP="007E2DC0">
            <w:pPr>
              <w:pStyle w:val="TableParagraph"/>
              <w:spacing w:line="233" w:lineRule="exact"/>
              <w:ind w:left="107"/>
              <w:rPr>
                <w:b/>
              </w:rPr>
            </w:pPr>
            <w:r w:rsidRPr="007E2DC0">
              <w:rPr>
                <w:b/>
                <w:spacing w:val="-2"/>
              </w:rPr>
              <w:t>compliances</w:t>
            </w:r>
            <w:r w:rsidRPr="007E2DC0">
              <w:rPr>
                <w:b/>
                <w:spacing w:val="7"/>
              </w:rPr>
              <w:t xml:space="preserve"> </w:t>
            </w:r>
            <w:r w:rsidRPr="007E2DC0">
              <w:rPr>
                <w:b/>
                <w:spacing w:val="-2"/>
              </w:rPr>
              <w:t>thereof)</w:t>
            </w:r>
          </w:p>
        </w:tc>
      </w:tr>
      <w:tr w:rsidR="009E0A09" w:rsidRPr="007E2DC0" w14:paraId="5DDB48FE" w14:textId="77777777">
        <w:trPr>
          <w:trHeight w:val="1012"/>
        </w:trPr>
        <w:tc>
          <w:tcPr>
            <w:tcW w:w="719" w:type="dxa"/>
            <w:tcBorders>
              <w:top w:val="single" w:sz="4" w:space="0" w:color="45AFE0"/>
              <w:left w:val="single" w:sz="4" w:space="0" w:color="45AFE0"/>
              <w:right w:val="single" w:sz="4" w:space="0" w:color="45AFE0"/>
            </w:tcBorders>
          </w:tcPr>
          <w:p w14:paraId="18C77D7E" w14:textId="77777777" w:rsidR="009E0A09" w:rsidRPr="007E2DC0" w:rsidRDefault="009E0A09" w:rsidP="007E2DC0">
            <w:pPr>
              <w:pStyle w:val="TableParagraph"/>
              <w:spacing w:line="253" w:lineRule="exact"/>
              <w:ind w:left="107"/>
              <w:rPr>
                <w:b/>
              </w:rPr>
            </w:pPr>
            <w:r w:rsidRPr="007E2DC0">
              <w:rPr>
                <w:b/>
                <w:spacing w:val="-10"/>
              </w:rPr>
              <w:t>4</w:t>
            </w:r>
          </w:p>
        </w:tc>
        <w:tc>
          <w:tcPr>
            <w:tcW w:w="5743" w:type="dxa"/>
            <w:tcBorders>
              <w:top w:val="single" w:sz="4" w:space="0" w:color="45AFE0"/>
              <w:left w:val="single" w:sz="4" w:space="0" w:color="45AFE0"/>
              <w:right w:val="single" w:sz="4" w:space="0" w:color="45AFE0"/>
            </w:tcBorders>
          </w:tcPr>
          <w:p w14:paraId="38261028" w14:textId="77777777" w:rsidR="009E0A09" w:rsidRPr="007E2DC0" w:rsidRDefault="009E0A09" w:rsidP="007E2DC0">
            <w:pPr>
              <w:pStyle w:val="TableParagraph"/>
              <w:ind w:left="106" w:right="96"/>
            </w:pPr>
            <w:r w:rsidRPr="007E2DC0">
              <w:t>Confirm</w:t>
            </w:r>
            <w:r w:rsidRPr="007E2DC0">
              <w:rPr>
                <w:spacing w:val="40"/>
              </w:rPr>
              <w:t xml:space="preserve"> </w:t>
            </w:r>
            <w:r w:rsidRPr="007E2DC0">
              <w:t>whether</w:t>
            </w:r>
            <w:r w:rsidRPr="007E2DC0">
              <w:rPr>
                <w:spacing w:val="40"/>
              </w:rPr>
              <w:t xml:space="preserve"> </w:t>
            </w:r>
            <w:r w:rsidRPr="007E2DC0">
              <w:t>installation</w:t>
            </w:r>
            <w:r w:rsidRPr="007E2DC0">
              <w:rPr>
                <w:spacing w:val="40"/>
              </w:rPr>
              <w:t xml:space="preserve"> </w:t>
            </w:r>
            <w:r w:rsidRPr="007E2DC0">
              <w:t>requires</w:t>
            </w:r>
            <w:r w:rsidRPr="007E2DC0">
              <w:rPr>
                <w:spacing w:val="40"/>
              </w:rPr>
              <w:t xml:space="preserve"> </w:t>
            </w:r>
            <w:r w:rsidRPr="007E2DC0">
              <w:t>tree</w:t>
            </w:r>
            <w:r w:rsidRPr="007E2DC0">
              <w:rPr>
                <w:spacing w:val="40"/>
              </w:rPr>
              <w:t xml:space="preserve"> </w:t>
            </w:r>
            <w:r w:rsidRPr="007E2DC0">
              <w:t>cutting/</w:t>
            </w:r>
            <w:r w:rsidRPr="007E2DC0">
              <w:rPr>
                <w:spacing w:val="40"/>
              </w:rPr>
              <w:t xml:space="preserve"> </w:t>
            </w:r>
            <w:r w:rsidRPr="007E2DC0">
              <w:t>pruning/ lopping to avoid shade area.</w:t>
            </w:r>
          </w:p>
        </w:tc>
        <w:tc>
          <w:tcPr>
            <w:tcW w:w="2888" w:type="dxa"/>
            <w:tcBorders>
              <w:top w:val="single" w:sz="4" w:space="0" w:color="45AFE0"/>
              <w:left w:val="single" w:sz="4" w:space="0" w:color="45AFE0"/>
              <w:right w:val="single" w:sz="4" w:space="0" w:color="45AFE0"/>
            </w:tcBorders>
          </w:tcPr>
          <w:p w14:paraId="2746B004" w14:textId="77777777" w:rsidR="009E0A09" w:rsidRPr="007E2DC0" w:rsidRDefault="009E0A09" w:rsidP="007E2DC0">
            <w:pPr>
              <w:pStyle w:val="TableParagraph"/>
              <w:spacing w:line="254" w:lineRule="exact"/>
              <w:ind w:left="107" w:right="95"/>
              <w:rPr>
                <w:b/>
              </w:rPr>
            </w:pPr>
            <w:r w:rsidRPr="007E2DC0">
              <w:rPr>
                <w:b/>
              </w:rPr>
              <w:t>No/</w:t>
            </w:r>
            <w:r w:rsidRPr="007E2DC0">
              <w:rPr>
                <w:b/>
                <w:spacing w:val="-14"/>
              </w:rPr>
              <w:t xml:space="preserve"> </w:t>
            </w:r>
            <w:r w:rsidRPr="007E2DC0">
              <w:rPr>
                <w:b/>
              </w:rPr>
              <w:t>Yes</w:t>
            </w:r>
            <w:r w:rsidRPr="007E2DC0">
              <w:rPr>
                <w:b/>
                <w:spacing w:val="-14"/>
              </w:rPr>
              <w:t xml:space="preserve"> </w:t>
            </w:r>
            <w:r w:rsidRPr="007E2DC0">
              <w:rPr>
                <w:b/>
              </w:rPr>
              <w:t>(if</w:t>
            </w:r>
            <w:r w:rsidRPr="007E2DC0">
              <w:rPr>
                <w:b/>
                <w:spacing w:val="-14"/>
              </w:rPr>
              <w:t xml:space="preserve"> </w:t>
            </w:r>
            <w:r w:rsidRPr="007E2DC0">
              <w:rPr>
                <w:b/>
              </w:rPr>
              <w:t>yes,</w:t>
            </w:r>
            <w:r w:rsidRPr="007E2DC0">
              <w:rPr>
                <w:b/>
                <w:spacing w:val="-13"/>
              </w:rPr>
              <w:t xml:space="preserve"> </w:t>
            </w:r>
            <w:r w:rsidRPr="007E2DC0">
              <w:rPr>
                <w:b/>
              </w:rPr>
              <w:t>state</w:t>
            </w:r>
            <w:r w:rsidRPr="007E2DC0">
              <w:rPr>
                <w:b/>
                <w:spacing w:val="-14"/>
              </w:rPr>
              <w:t xml:space="preserve"> </w:t>
            </w:r>
            <w:r w:rsidRPr="007E2DC0">
              <w:rPr>
                <w:b/>
              </w:rPr>
              <w:t>whether required permissions are available along with compliances thereof)</w:t>
            </w:r>
          </w:p>
        </w:tc>
      </w:tr>
      <w:tr w:rsidR="009E0A09" w:rsidRPr="007E2DC0" w14:paraId="2F70345B" w14:textId="77777777">
        <w:trPr>
          <w:trHeight w:val="755"/>
        </w:trPr>
        <w:tc>
          <w:tcPr>
            <w:tcW w:w="719" w:type="dxa"/>
            <w:shd w:val="clear" w:color="auto" w:fill="C1E3F5"/>
          </w:tcPr>
          <w:p w14:paraId="408C1350" w14:textId="77777777" w:rsidR="009E0A09" w:rsidRPr="007E2DC0" w:rsidRDefault="009E0A09" w:rsidP="007E2DC0">
            <w:pPr>
              <w:pStyle w:val="TableParagraph"/>
              <w:spacing w:line="249" w:lineRule="exact"/>
              <w:ind w:left="107"/>
              <w:rPr>
                <w:b/>
              </w:rPr>
            </w:pPr>
            <w:r w:rsidRPr="007E2DC0">
              <w:rPr>
                <w:b/>
                <w:spacing w:val="-10"/>
              </w:rPr>
              <w:t>5</w:t>
            </w:r>
          </w:p>
        </w:tc>
        <w:tc>
          <w:tcPr>
            <w:tcW w:w="5743" w:type="dxa"/>
            <w:shd w:val="clear" w:color="auto" w:fill="C1E3F5"/>
          </w:tcPr>
          <w:p w14:paraId="58CDB223" w14:textId="77777777" w:rsidR="009E0A09" w:rsidRPr="007E2DC0" w:rsidRDefault="009E0A09" w:rsidP="007E2DC0">
            <w:pPr>
              <w:pStyle w:val="TableParagraph"/>
              <w:ind w:left="106" w:right="96"/>
            </w:pPr>
            <w:r w:rsidRPr="007E2DC0">
              <w:t>Confirm</w:t>
            </w:r>
            <w:r w:rsidRPr="007E2DC0">
              <w:rPr>
                <w:spacing w:val="80"/>
              </w:rPr>
              <w:t xml:space="preserve"> </w:t>
            </w:r>
            <w:r w:rsidRPr="007E2DC0">
              <w:t>whether</w:t>
            </w:r>
            <w:r w:rsidRPr="007E2DC0">
              <w:rPr>
                <w:spacing w:val="80"/>
              </w:rPr>
              <w:t xml:space="preserve"> </w:t>
            </w:r>
            <w:r w:rsidRPr="007E2DC0">
              <w:t>the</w:t>
            </w:r>
            <w:r w:rsidRPr="007E2DC0">
              <w:rPr>
                <w:spacing w:val="80"/>
              </w:rPr>
              <w:t xml:space="preserve"> </w:t>
            </w:r>
            <w:r w:rsidRPr="007E2DC0">
              <w:t>ground</w:t>
            </w:r>
            <w:r w:rsidRPr="007E2DC0">
              <w:rPr>
                <w:spacing w:val="80"/>
              </w:rPr>
              <w:t xml:space="preserve"> </w:t>
            </w:r>
            <w:r w:rsidRPr="007E2DC0">
              <w:t>mount</w:t>
            </w:r>
            <w:r w:rsidRPr="007E2DC0">
              <w:rPr>
                <w:spacing w:val="80"/>
              </w:rPr>
              <w:t xml:space="preserve"> </w:t>
            </w:r>
            <w:r w:rsidRPr="007E2DC0">
              <w:t>component</w:t>
            </w:r>
            <w:r w:rsidRPr="007E2DC0">
              <w:rPr>
                <w:spacing w:val="80"/>
              </w:rPr>
              <w:t xml:space="preserve"> </w:t>
            </w:r>
            <w:r w:rsidRPr="007E2DC0">
              <w:t>of</w:t>
            </w:r>
            <w:r w:rsidRPr="007E2DC0">
              <w:rPr>
                <w:spacing w:val="80"/>
              </w:rPr>
              <w:t xml:space="preserve"> </w:t>
            </w:r>
            <w:r w:rsidRPr="007E2DC0">
              <w:t>solar rooftop</w:t>
            </w:r>
            <w:r w:rsidRPr="007E2DC0">
              <w:rPr>
                <w:spacing w:val="57"/>
                <w:w w:val="150"/>
              </w:rPr>
              <w:t xml:space="preserve"> </w:t>
            </w:r>
            <w:r w:rsidRPr="007E2DC0">
              <w:t>installation</w:t>
            </w:r>
            <w:r w:rsidRPr="007E2DC0">
              <w:rPr>
                <w:spacing w:val="57"/>
                <w:w w:val="150"/>
              </w:rPr>
              <w:t xml:space="preserve"> </w:t>
            </w:r>
            <w:r w:rsidRPr="007E2DC0">
              <w:t>requires</w:t>
            </w:r>
            <w:r w:rsidRPr="007E2DC0">
              <w:rPr>
                <w:spacing w:val="56"/>
                <w:w w:val="150"/>
              </w:rPr>
              <w:t xml:space="preserve"> </w:t>
            </w:r>
            <w:r w:rsidRPr="007E2DC0">
              <w:t>any</w:t>
            </w:r>
            <w:r w:rsidRPr="007E2DC0">
              <w:rPr>
                <w:spacing w:val="57"/>
                <w:w w:val="150"/>
              </w:rPr>
              <w:t xml:space="preserve"> </w:t>
            </w:r>
            <w:r w:rsidRPr="007E2DC0">
              <w:t>clearance</w:t>
            </w:r>
            <w:r w:rsidRPr="007E2DC0">
              <w:rPr>
                <w:spacing w:val="56"/>
                <w:w w:val="150"/>
              </w:rPr>
              <w:t xml:space="preserve"> </w:t>
            </w:r>
            <w:r w:rsidRPr="007E2DC0">
              <w:t>of</w:t>
            </w:r>
            <w:r w:rsidRPr="007E2DC0">
              <w:rPr>
                <w:spacing w:val="56"/>
                <w:w w:val="150"/>
              </w:rPr>
              <w:t xml:space="preserve"> </w:t>
            </w:r>
            <w:r w:rsidRPr="007E2DC0">
              <w:rPr>
                <w:spacing w:val="-2"/>
              </w:rPr>
              <w:t>vegetation/</w:t>
            </w:r>
          </w:p>
          <w:p w14:paraId="6637CCE4" w14:textId="77777777" w:rsidR="009E0A09" w:rsidRPr="007E2DC0" w:rsidRDefault="009E0A09" w:rsidP="007E2DC0">
            <w:pPr>
              <w:pStyle w:val="TableParagraph"/>
              <w:spacing w:line="233" w:lineRule="exact"/>
              <w:ind w:left="106"/>
            </w:pPr>
            <w:r w:rsidRPr="007E2DC0">
              <w:t>bushes,</w:t>
            </w:r>
            <w:r w:rsidRPr="007E2DC0">
              <w:rPr>
                <w:spacing w:val="-10"/>
              </w:rPr>
              <w:t xml:space="preserve"> </w:t>
            </w:r>
            <w:r w:rsidRPr="007E2DC0">
              <w:rPr>
                <w:spacing w:val="-4"/>
              </w:rPr>
              <w:t>etc.</w:t>
            </w:r>
          </w:p>
        </w:tc>
        <w:tc>
          <w:tcPr>
            <w:tcW w:w="2888" w:type="dxa"/>
            <w:shd w:val="clear" w:color="auto" w:fill="C1E3F5"/>
          </w:tcPr>
          <w:p w14:paraId="05BC416A" w14:textId="77777777" w:rsidR="009E0A09" w:rsidRPr="007E2DC0" w:rsidRDefault="009E0A09" w:rsidP="007E2DC0">
            <w:pPr>
              <w:pStyle w:val="TableParagraph"/>
              <w:tabs>
                <w:tab w:val="left" w:pos="1264"/>
                <w:tab w:val="left" w:pos="1906"/>
                <w:tab w:val="left" w:pos="2596"/>
              </w:tabs>
              <w:ind w:left="107" w:right="94"/>
              <w:rPr>
                <w:b/>
              </w:rPr>
            </w:pPr>
            <w:r w:rsidRPr="007E2DC0">
              <w:rPr>
                <w:b/>
              </w:rPr>
              <w:t>No/</w:t>
            </w:r>
            <w:r w:rsidRPr="007E2DC0">
              <w:rPr>
                <w:b/>
                <w:spacing w:val="-9"/>
              </w:rPr>
              <w:t xml:space="preserve"> </w:t>
            </w:r>
            <w:r w:rsidRPr="007E2DC0">
              <w:rPr>
                <w:b/>
              </w:rPr>
              <w:t>Yes</w:t>
            </w:r>
            <w:r w:rsidRPr="007E2DC0">
              <w:rPr>
                <w:b/>
                <w:spacing w:val="-12"/>
              </w:rPr>
              <w:t xml:space="preserve"> </w:t>
            </w:r>
            <w:r w:rsidRPr="007E2DC0">
              <w:rPr>
                <w:b/>
              </w:rPr>
              <w:t>(if</w:t>
            </w:r>
            <w:r w:rsidRPr="007E2DC0">
              <w:rPr>
                <w:b/>
                <w:spacing w:val="-11"/>
              </w:rPr>
              <w:t xml:space="preserve"> </w:t>
            </w:r>
            <w:r w:rsidRPr="007E2DC0">
              <w:rPr>
                <w:b/>
              </w:rPr>
              <w:t>yes,</w:t>
            </w:r>
            <w:r w:rsidRPr="007E2DC0">
              <w:rPr>
                <w:b/>
                <w:spacing w:val="-14"/>
              </w:rPr>
              <w:t xml:space="preserve"> </w:t>
            </w:r>
            <w:r w:rsidRPr="007E2DC0">
              <w:rPr>
                <w:b/>
              </w:rPr>
              <w:t>state</w:t>
            </w:r>
            <w:r w:rsidRPr="007E2DC0">
              <w:rPr>
                <w:b/>
                <w:spacing w:val="-7"/>
              </w:rPr>
              <w:t xml:space="preserve"> </w:t>
            </w:r>
            <w:r w:rsidRPr="007E2DC0">
              <w:rPr>
                <w:b/>
              </w:rPr>
              <w:t>area</w:t>
            </w:r>
            <w:r w:rsidRPr="007E2DC0">
              <w:rPr>
                <w:b/>
                <w:spacing w:val="-6"/>
              </w:rPr>
              <w:t xml:space="preserve"> </w:t>
            </w:r>
            <w:r w:rsidRPr="007E2DC0">
              <w:rPr>
                <w:b/>
              </w:rPr>
              <w:t xml:space="preserve">for </w:t>
            </w:r>
            <w:r w:rsidRPr="007E2DC0">
              <w:rPr>
                <w:b/>
                <w:spacing w:val="-2"/>
              </w:rPr>
              <w:t>clearance</w:t>
            </w:r>
            <w:r w:rsidRPr="007E2DC0">
              <w:rPr>
                <w:b/>
              </w:rPr>
              <w:tab/>
            </w:r>
            <w:r w:rsidRPr="007E2DC0">
              <w:rPr>
                <w:b/>
                <w:spacing w:val="-5"/>
              </w:rPr>
              <w:t>and</w:t>
            </w:r>
            <w:r w:rsidRPr="007E2DC0">
              <w:rPr>
                <w:b/>
              </w:rPr>
              <w:tab/>
            </w:r>
            <w:r w:rsidRPr="007E2DC0">
              <w:rPr>
                <w:b/>
                <w:spacing w:val="-4"/>
              </w:rPr>
              <w:t>type</w:t>
            </w:r>
            <w:r w:rsidRPr="007E2DC0">
              <w:rPr>
                <w:b/>
              </w:rPr>
              <w:tab/>
            </w:r>
            <w:r w:rsidRPr="007E2DC0">
              <w:rPr>
                <w:b/>
                <w:spacing w:val="-5"/>
              </w:rPr>
              <w:t>of</w:t>
            </w:r>
          </w:p>
          <w:p w14:paraId="22263948" w14:textId="77777777" w:rsidR="009E0A09" w:rsidRPr="007E2DC0" w:rsidRDefault="009E0A09" w:rsidP="007E2DC0">
            <w:pPr>
              <w:pStyle w:val="TableParagraph"/>
              <w:spacing w:line="233" w:lineRule="exact"/>
              <w:ind w:left="107"/>
              <w:rPr>
                <w:b/>
              </w:rPr>
            </w:pPr>
            <w:r w:rsidRPr="007E2DC0">
              <w:rPr>
                <w:b/>
                <w:spacing w:val="-2"/>
              </w:rPr>
              <w:t>vegetation)</w:t>
            </w:r>
          </w:p>
        </w:tc>
      </w:tr>
    </w:tbl>
    <w:p w14:paraId="7E955F8C" w14:textId="77777777" w:rsidR="009E0A09" w:rsidRPr="007E2DC0" w:rsidRDefault="009E0A09" w:rsidP="007E2DC0">
      <w:pPr>
        <w:pStyle w:val="BodyText"/>
        <w:rPr>
          <w:b/>
          <w:sz w:val="22"/>
          <w:szCs w:val="22"/>
        </w:rPr>
      </w:pPr>
    </w:p>
    <w:p w14:paraId="437F6B8E" w14:textId="77777777" w:rsidR="009E0A09" w:rsidRPr="007E2DC0" w:rsidRDefault="009E0A09" w:rsidP="007E2DC0">
      <w:pPr>
        <w:pStyle w:val="BodyText"/>
        <w:rPr>
          <w:b/>
          <w:sz w:val="22"/>
          <w:szCs w:val="22"/>
        </w:rPr>
      </w:pPr>
    </w:p>
    <w:p w14:paraId="0A4DFD6E" w14:textId="77777777" w:rsidR="009E0A09" w:rsidRPr="007E2DC0" w:rsidRDefault="009E0A09" w:rsidP="007E2DC0">
      <w:pPr>
        <w:pStyle w:val="BodyText"/>
        <w:rPr>
          <w:b/>
          <w:sz w:val="22"/>
          <w:szCs w:val="22"/>
        </w:rPr>
      </w:pPr>
    </w:p>
    <w:p w14:paraId="6D002C71" w14:textId="77777777" w:rsidR="009E0A09" w:rsidRPr="007E2DC0" w:rsidRDefault="009E0A09" w:rsidP="007E2DC0">
      <w:pPr>
        <w:pStyle w:val="BodyText"/>
        <w:rPr>
          <w:b/>
          <w:sz w:val="22"/>
          <w:szCs w:val="22"/>
        </w:rPr>
      </w:pPr>
    </w:p>
    <w:p w14:paraId="3AB5CFD4" w14:textId="77777777" w:rsidR="009E0A09" w:rsidRPr="007E2DC0" w:rsidRDefault="009E0A09" w:rsidP="007E2DC0">
      <w:pPr>
        <w:spacing w:before="129"/>
        <w:ind w:left="359" w:right="360"/>
      </w:pPr>
      <w:bookmarkStart w:id="16" w:name="_bookmark15"/>
      <w:bookmarkEnd w:id="16"/>
    </w:p>
    <w:tbl>
      <w:tblPr>
        <w:tblW w:w="0" w:type="auto"/>
        <w:tblInd w:w="370" w:type="dxa"/>
        <w:tblLayout w:type="fixed"/>
        <w:tblCellMar>
          <w:left w:w="0" w:type="dxa"/>
          <w:right w:w="0" w:type="dxa"/>
        </w:tblCellMar>
        <w:tblLook w:val="01E0" w:firstRow="1" w:lastRow="1" w:firstColumn="1" w:lastColumn="1" w:noHBand="0" w:noVBand="0"/>
      </w:tblPr>
      <w:tblGrid>
        <w:gridCol w:w="719"/>
        <w:gridCol w:w="5743"/>
        <w:gridCol w:w="2888"/>
      </w:tblGrid>
      <w:tr w:rsidR="009E0A09" w:rsidRPr="007E2DC0" w14:paraId="6A78ECEA" w14:textId="77777777">
        <w:trPr>
          <w:trHeight w:val="448"/>
        </w:trPr>
        <w:tc>
          <w:tcPr>
            <w:tcW w:w="719" w:type="dxa"/>
            <w:tcBorders>
              <w:left w:val="single" w:sz="4" w:space="0" w:color="145F82"/>
            </w:tcBorders>
            <w:shd w:val="clear" w:color="auto" w:fill="145F82"/>
          </w:tcPr>
          <w:p w14:paraId="6BF2DDB1" w14:textId="0EF2CEEB" w:rsidR="009E0A09" w:rsidRPr="007E2DC0" w:rsidRDefault="009E0A09" w:rsidP="007E2DC0">
            <w:pPr>
              <w:pStyle w:val="TableParagraph"/>
              <w:spacing w:before="97"/>
              <w:ind w:left="107"/>
              <w:rPr>
                <w:b/>
              </w:rPr>
            </w:pPr>
            <w:r w:rsidRPr="007E2DC0">
              <w:rPr>
                <w:b/>
                <w:color w:val="FFFFFF"/>
                <w:spacing w:val="-4"/>
              </w:rPr>
              <w:t>S.</w:t>
            </w:r>
            <w:r w:rsidR="00595D93" w:rsidRPr="007E2DC0">
              <w:rPr>
                <w:b/>
                <w:color w:val="FFFFFF"/>
                <w:spacing w:val="-4"/>
              </w:rPr>
              <w:t xml:space="preserve"> </w:t>
            </w:r>
            <w:r w:rsidRPr="007E2DC0">
              <w:rPr>
                <w:b/>
                <w:color w:val="FFFFFF"/>
                <w:spacing w:val="-4"/>
              </w:rPr>
              <w:t>No.</w:t>
            </w:r>
          </w:p>
        </w:tc>
        <w:tc>
          <w:tcPr>
            <w:tcW w:w="5743" w:type="dxa"/>
            <w:shd w:val="clear" w:color="auto" w:fill="145F82"/>
          </w:tcPr>
          <w:p w14:paraId="5F2FBBCC" w14:textId="77777777" w:rsidR="009E0A09" w:rsidRPr="007E2DC0" w:rsidRDefault="009E0A09" w:rsidP="007E2DC0">
            <w:pPr>
              <w:pStyle w:val="TableParagraph"/>
              <w:spacing w:before="97"/>
              <w:ind w:left="111"/>
              <w:rPr>
                <w:b/>
              </w:rPr>
            </w:pPr>
            <w:r w:rsidRPr="007E2DC0">
              <w:rPr>
                <w:b/>
                <w:color w:val="FFFFFF"/>
                <w:spacing w:val="-2"/>
              </w:rPr>
              <w:t>Parameter</w:t>
            </w:r>
          </w:p>
        </w:tc>
        <w:tc>
          <w:tcPr>
            <w:tcW w:w="2888" w:type="dxa"/>
            <w:tcBorders>
              <w:right w:val="single" w:sz="4" w:space="0" w:color="145F82"/>
            </w:tcBorders>
            <w:shd w:val="clear" w:color="auto" w:fill="145F82"/>
          </w:tcPr>
          <w:p w14:paraId="45445B8C" w14:textId="77777777" w:rsidR="009E0A09" w:rsidRPr="007E2DC0" w:rsidRDefault="009E0A09" w:rsidP="007E2DC0">
            <w:pPr>
              <w:pStyle w:val="TableParagraph"/>
              <w:spacing w:before="97"/>
              <w:ind w:left="112"/>
              <w:rPr>
                <w:b/>
              </w:rPr>
            </w:pPr>
            <w:r w:rsidRPr="007E2DC0">
              <w:rPr>
                <w:b/>
                <w:color w:val="FFFFFF"/>
                <w:spacing w:val="-2"/>
              </w:rPr>
              <w:t>Response</w:t>
            </w:r>
          </w:p>
        </w:tc>
      </w:tr>
      <w:tr w:rsidR="009E0A09" w:rsidRPr="007E2DC0" w14:paraId="4AF5AF3C" w14:textId="77777777">
        <w:trPr>
          <w:trHeight w:val="6482"/>
        </w:trPr>
        <w:tc>
          <w:tcPr>
            <w:tcW w:w="719" w:type="dxa"/>
            <w:tcBorders>
              <w:left w:val="single" w:sz="4" w:space="0" w:color="145F82"/>
              <w:bottom w:val="single" w:sz="4" w:space="0" w:color="145F82"/>
              <w:right w:val="single" w:sz="4" w:space="0" w:color="145F82"/>
            </w:tcBorders>
          </w:tcPr>
          <w:p w14:paraId="3C25ABCB" w14:textId="77777777" w:rsidR="009E0A09" w:rsidRPr="007E2DC0" w:rsidRDefault="009E0A09" w:rsidP="007E2DC0">
            <w:pPr>
              <w:pStyle w:val="TableParagraph"/>
              <w:ind w:left="107"/>
              <w:rPr>
                <w:b/>
              </w:rPr>
            </w:pPr>
            <w:r w:rsidRPr="007E2DC0">
              <w:rPr>
                <w:b/>
                <w:spacing w:val="-10"/>
              </w:rPr>
              <w:t>6</w:t>
            </w:r>
          </w:p>
        </w:tc>
        <w:tc>
          <w:tcPr>
            <w:tcW w:w="5743" w:type="dxa"/>
            <w:tcBorders>
              <w:left w:val="single" w:sz="4" w:space="0" w:color="145F82"/>
              <w:bottom w:val="single" w:sz="4" w:space="0" w:color="145F82"/>
              <w:right w:val="single" w:sz="4" w:space="0" w:color="145F82"/>
            </w:tcBorders>
          </w:tcPr>
          <w:p w14:paraId="0C3C5BF9" w14:textId="77777777" w:rsidR="009E0A09" w:rsidRPr="007E2DC0" w:rsidRDefault="009E0A09" w:rsidP="007E2DC0">
            <w:pPr>
              <w:pStyle w:val="TableParagraph"/>
              <w:ind w:left="106" w:right="2178"/>
              <w:rPr>
                <w:b/>
              </w:rPr>
            </w:pPr>
            <w:r w:rsidRPr="007E2DC0">
              <w:rPr>
                <w:b/>
                <w:spacing w:val="-2"/>
              </w:rPr>
              <w:t>Potential</w:t>
            </w:r>
            <w:r w:rsidRPr="007E2DC0">
              <w:rPr>
                <w:b/>
                <w:spacing w:val="-3"/>
              </w:rPr>
              <w:t xml:space="preserve"> </w:t>
            </w:r>
            <w:r w:rsidRPr="007E2DC0">
              <w:rPr>
                <w:b/>
                <w:spacing w:val="-2"/>
              </w:rPr>
              <w:t>Environmental</w:t>
            </w:r>
            <w:r w:rsidRPr="007E2DC0">
              <w:rPr>
                <w:b/>
                <w:spacing w:val="-3"/>
              </w:rPr>
              <w:t xml:space="preserve"> </w:t>
            </w:r>
            <w:r w:rsidRPr="007E2DC0">
              <w:rPr>
                <w:b/>
                <w:spacing w:val="-2"/>
              </w:rPr>
              <w:t xml:space="preserve">Impacts </w:t>
            </w:r>
            <w:r w:rsidRPr="007E2DC0">
              <w:rPr>
                <w:b/>
              </w:rPr>
              <w:t>Will the sub-projects cause</w:t>
            </w:r>
          </w:p>
          <w:p w14:paraId="02A10F0A" w14:textId="77777777" w:rsidR="009E0A09" w:rsidRPr="007E2DC0" w:rsidRDefault="009E0A09" w:rsidP="007E2DC0">
            <w:pPr>
              <w:pStyle w:val="TableParagraph"/>
              <w:numPr>
                <w:ilvl w:val="0"/>
                <w:numId w:val="46"/>
              </w:numPr>
              <w:tabs>
                <w:tab w:val="left" w:pos="445"/>
              </w:tabs>
              <w:spacing w:before="2" w:line="237" w:lineRule="auto"/>
              <w:ind w:left="445" w:right="96"/>
              <w:rPr>
                <w:b/>
              </w:rPr>
            </w:pPr>
            <w:r w:rsidRPr="007E2DC0">
              <w:rPr>
                <w:b/>
                <w:spacing w:val="-2"/>
              </w:rPr>
              <w:t>Land</w:t>
            </w:r>
            <w:r w:rsidRPr="007E2DC0">
              <w:rPr>
                <w:b/>
                <w:spacing w:val="-9"/>
              </w:rPr>
              <w:t xml:space="preserve"> </w:t>
            </w:r>
            <w:r w:rsidRPr="007E2DC0">
              <w:rPr>
                <w:b/>
                <w:spacing w:val="-2"/>
              </w:rPr>
              <w:t>disturbance</w:t>
            </w:r>
            <w:r w:rsidRPr="007E2DC0">
              <w:rPr>
                <w:b/>
                <w:spacing w:val="-7"/>
              </w:rPr>
              <w:t xml:space="preserve"> </w:t>
            </w:r>
            <w:r w:rsidRPr="007E2DC0">
              <w:rPr>
                <w:b/>
                <w:spacing w:val="-2"/>
              </w:rPr>
              <w:t>and</w:t>
            </w:r>
            <w:r w:rsidRPr="007E2DC0">
              <w:rPr>
                <w:b/>
                <w:spacing w:val="-9"/>
              </w:rPr>
              <w:t xml:space="preserve"> </w:t>
            </w:r>
            <w:r w:rsidRPr="007E2DC0">
              <w:rPr>
                <w:b/>
                <w:spacing w:val="-2"/>
              </w:rPr>
              <w:t>land</w:t>
            </w:r>
            <w:r w:rsidRPr="007E2DC0">
              <w:rPr>
                <w:b/>
                <w:spacing w:val="-6"/>
              </w:rPr>
              <w:t xml:space="preserve"> </w:t>
            </w:r>
            <w:r w:rsidRPr="007E2DC0">
              <w:rPr>
                <w:b/>
                <w:spacing w:val="-2"/>
              </w:rPr>
              <w:t>use</w:t>
            </w:r>
            <w:r w:rsidRPr="007E2DC0">
              <w:rPr>
                <w:b/>
                <w:spacing w:val="-7"/>
              </w:rPr>
              <w:t xml:space="preserve"> </w:t>
            </w:r>
            <w:r w:rsidRPr="007E2DC0">
              <w:rPr>
                <w:b/>
                <w:spacing w:val="-2"/>
              </w:rPr>
              <w:t>impacts</w:t>
            </w:r>
            <w:r w:rsidRPr="007E2DC0">
              <w:rPr>
                <w:b/>
                <w:spacing w:val="-6"/>
              </w:rPr>
              <w:t xml:space="preserve"> </w:t>
            </w:r>
            <w:r w:rsidRPr="007E2DC0">
              <w:rPr>
                <w:b/>
                <w:spacing w:val="-2"/>
              </w:rPr>
              <w:t>especially</w:t>
            </w:r>
            <w:r w:rsidRPr="007E2DC0">
              <w:rPr>
                <w:b/>
                <w:spacing w:val="-3"/>
              </w:rPr>
              <w:t xml:space="preserve"> </w:t>
            </w:r>
            <w:r w:rsidRPr="007E2DC0">
              <w:rPr>
                <w:b/>
                <w:spacing w:val="-2"/>
              </w:rPr>
              <w:t>due</w:t>
            </w:r>
            <w:r w:rsidRPr="007E2DC0">
              <w:rPr>
                <w:b/>
                <w:spacing w:val="-7"/>
              </w:rPr>
              <w:t xml:space="preserve"> </w:t>
            </w:r>
            <w:r w:rsidRPr="007E2DC0">
              <w:rPr>
                <w:b/>
                <w:spacing w:val="-2"/>
              </w:rPr>
              <w:t xml:space="preserve">to </w:t>
            </w:r>
            <w:r w:rsidRPr="007E2DC0">
              <w:rPr>
                <w:b/>
              </w:rPr>
              <w:t>diversion of productive lands?</w:t>
            </w:r>
          </w:p>
          <w:p w14:paraId="77CAB338" w14:textId="77777777" w:rsidR="009E0A09" w:rsidRPr="007E2DC0" w:rsidRDefault="009E0A09" w:rsidP="007E2DC0">
            <w:pPr>
              <w:pStyle w:val="TableParagraph"/>
              <w:numPr>
                <w:ilvl w:val="0"/>
                <w:numId w:val="46"/>
              </w:numPr>
              <w:tabs>
                <w:tab w:val="left" w:pos="445"/>
              </w:tabs>
              <w:spacing w:line="274" w:lineRule="exact"/>
              <w:ind w:left="445" w:hanging="339"/>
              <w:rPr>
                <w:b/>
              </w:rPr>
            </w:pPr>
            <w:r w:rsidRPr="007E2DC0">
              <w:rPr>
                <w:b/>
                <w:spacing w:val="-2"/>
              </w:rPr>
              <w:t>Disturbance</w:t>
            </w:r>
            <w:r w:rsidRPr="007E2DC0">
              <w:rPr>
                <w:b/>
                <w:spacing w:val="-4"/>
              </w:rPr>
              <w:t xml:space="preserve"> </w:t>
            </w:r>
            <w:r w:rsidRPr="007E2DC0">
              <w:rPr>
                <w:b/>
                <w:spacing w:val="-2"/>
              </w:rPr>
              <w:t>to</w:t>
            </w:r>
            <w:r w:rsidRPr="007E2DC0">
              <w:rPr>
                <w:b/>
                <w:spacing w:val="-1"/>
              </w:rPr>
              <w:t xml:space="preserve"> </w:t>
            </w:r>
            <w:r w:rsidRPr="007E2DC0">
              <w:rPr>
                <w:b/>
                <w:spacing w:val="-2"/>
              </w:rPr>
              <w:t>heritage buildings?</w:t>
            </w:r>
          </w:p>
          <w:p w14:paraId="364A5B37" w14:textId="77777777" w:rsidR="009E0A09" w:rsidRPr="007E2DC0" w:rsidRDefault="009E0A09" w:rsidP="007E2DC0">
            <w:pPr>
              <w:pStyle w:val="TableParagraph"/>
              <w:numPr>
                <w:ilvl w:val="0"/>
                <w:numId w:val="46"/>
              </w:numPr>
              <w:tabs>
                <w:tab w:val="left" w:pos="445"/>
              </w:tabs>
              <w:spacing w:line="272" w:lineRule="exact"/>
              <w:ind w:left="445" w:hanging="339"/>
              <w:rPr>
                <w:b/>
              </w:rPr>
            </w:pPr>
            <w:r w:rsidRPr="007E2DC0">
              <w:rPr>
                <w:b/>
                <w:spacing w:val="-2"/>
              </w:rPr>
              <w:t>Noise,</w:t>
            </w:r>
            <w:r w:rsidRPr="007E2DC0">
              <w:rPr>
                <w:b/>
                <w:spacing w:val="-6"/>
              </w:rPr>
              <w:t xml:space="preserve"> </w:t>
            </w:r>
            <w:r w:rsidRPr="007E2DC0">
              <w:rPr>
                <w:b/>
                <w:spacing w:val="-2"/>
              </w:rPr>
              <w:t>vibration, and</w:t>
            </w:r>
            <w:r w:rsidRPr="007E2DC0">
              <w:rPr>
                <w:b/>
                <w:spacing w:val="-1"/>
              </w:rPr>
              <w:t xml:space="preserve"> </w:t>
            </w:r>
            <w:r w:rsidRPr="007E2DC0">
              <w:rPr>
                <w:b/>
                <w:spacing w:val="-2"/>
              </w:rPr>
              <w:t>dust from</w:t>
            </w:r>
            <w:r w:rsidRPr="007E2DC0">
              <w:rPr>
                <w:b/>
                <w:spacing w:val="-3"/>
              </w:rPr>
              <w:t xml:space="preserve"> </w:t>
            </w:r>
            <w:r w:rsidRPr="007E2DC0">
              <w:rPr>
                <w:b/>
                <w:spacing w:val="-2"/>
              </w:rPr>
              <w:t>construction</w:t>
            </w:r>
            <w:r w:rsidRPr="007E2DC0">
              <w:rPr>
                <w:b/>
              </w:rPr>
              <w:t xml:space="preserve"> </w:t>
            </w:r>
            <w:r w:rsidRPr="007E2DC0">
              <w:rPr>
                <w:b/>
                <w:spacing w:val="-2"/>
              </w:rPr>
              <w:t>activities?</w:t>
            </w:r>
          </w:p>
          <w:p w14:paraId="5D9A1EBA" w14:textId="77777777" w:rsidR="009E0A09" w:rsidRPr="007E2DC0" w:rsidRDefault="009E0A09" w:rsidP="007E2DC0">
            <w:pPr>
              <w:pStyle w:val="TableParagraph"/>
              <w:numPr>
                <w:ilvl w:val="0"/>
                <w:numId w:val="46"/>
              </w:numPr>
              <w:tabs>
                <w:tab w:val="left" w:pos="443"/>
                <w:tab w:val="left" w:pos="445"/>
              </w:tabs>
              <w:spacing w:line="237" w:lineRule="auto"/>
              <w:ind w:left="445" w:right="98"/>
              <w:rPr>
                <w:b/>
              </w:rPr>
            </w:pPr>
            <w:r w:rsidRPr="007E2DC0">
              <w:rPr>
                <w:b/>
              </w:rPr>
              <w:t>Aesthetic degradation and property value loss due to the</w:t>
            </w:r>
            <w:r w:rsidRPr="007E2DC0">
              <w:rPr>
                <w:b/>
                <w:spacing w:val="40"/>
              </w:rPr>
              <w:t xml:space="preserve"> </w:t>
            </w:r>
            <w:r w:rsidRPr="007E2DC0">
              <w:rPr>
                <w:b/>
              </w:rPr>
              <w:t>establishment of plant and ancillary facilities?</w:t>
            </w:r>
          </w:p>
          <w:p w14:paraId="7C99A5ED" w14:textId="77777777" w:rsidR="009E0A09" w:rsidRPr="007E2DC0" w:rsidRDefault="009E0A09" w:rsidP="007E2DC0">
            <w:pPr>
              <w:pStyle w:val="TableParagraph"/>
              <w:numPr>
                <w:ilvl w:val="0"/>
                <w:numId w:val="46"/>
              </w:numPr>
              <w:tabs>
                <w:tab w:val="left" w:pos="443"/>
                <w:tab w:val="left" w:pos="445"/>
              </w:tabs>
              <w:ind w:left="445" w:right="95"/>
              <w:rPr>
                <w:b/>
              </w:rPr>
            </w:pPr>
            <w:r w:rsidRPr="007E2DC0">
              <w:rPr>
                <w:b/>
              </w:rPr>
              <w:t>Soil/water contamination due to use of hazardous materials or disposal of broken or damaged solar cells (photovoltaic technologies contain lesser amounts of cadmium, selenium, and arsenic) during installation, operation, and decommissioning?</w:t>
            </w:r>
          </w:p>
          <w:p w14:paraId="2D7F6591" w14:textId="77777777" w:rsidR="009E0A09" w:rsidRPr="007E2DC0" w:rsidRDefault="009E0A09" w:rsidP="007E2DC0">
            <w:pPr>
              <w:pStyle w:val="TableParagraph"/>
              <w:numPr>
                <w:ilvl w:val="0"/>
                <w:numId w:val="46"/>
              </w:numPr>
              <w:tabs>
                <w:tab w:val="left" w:pos="443"/>
                <w:tab w:val="left" w:pos="445"/>
              </w:tabs>
              <w:spacing w:line="237" w:lineRule="auto"/>
              <w:ind w:left="445" w:right="97"/>
              <w:rPr>
                <w:b/>
              </w:rPr>
            </w:pPr>
            <w:r w:rsidRPr="007E2DC0">
              <w:rPr>
                <w:b/>
              </w:rPr>
              <w:t>Noise disturbance during operation due to the proximity of settlements or other features?</w:t>
            </w:r>
          </w:p>
          <w:p w14:paraId="0B6837E2" w14:textId="77777777" w:rsidR="009E0A09" w:rsidRPr="007E2DC0" w:rsidRDefault="009E0A09" w:rsidP="007E2DC0">
            <w:pPr>
              <w:pStyle w:val="TableParagraph"/>
              <w:numPr>
                <w:ilvl w:val="0"/>
                <w:numId w:val="46"/>
              </w:numPr>
              <w:tabs>
                <w:tab w:val="left" w:pos="443"/>
                <w:tab w:val="left" w:pos="445"/>
              </w:tabs>
              <w:ind w:left="445" w:right="96"/>
              <w:rPr>
                <w:b/>
              </w:rPr>
            </w:pPr>
            <w:r w:rsidRPr="007E2DC0">
              <w:rPr>
                <w:b/>
              </w:rPr>
              <w:t>Risks to community health and safety due to the transport, storage,</w:t>
            </w:r>
            <w:r w:rsidRPr="007E2DC0">
              <w:rPr>
                <w:b/>
                <w:spacing w:val="-6"/>
              </w:rPr>
              <w:t xml:space="preserve"> </w:t>
            </w:r>
            <w:r w:rsidRPr="007E2DC0">
              <w:rPr>
                <w:b/>
              </w:rPr>
              <w:t>and</w:t>
            </w:r>
            <w:r w:rsidRPr="007E2DC0">
              <w:rPr>
                <w:b/>
                <w:spacing w:val="-6"/>
              </w:rPr>
              <w:t xml:space="preserve"> </w:t>
            </w:r>
            <w:r w:rsidRPr="007E2DC0">
              <w:rPr>
                <w:b/>
              </w:rPr>
              <w:t>use</w:t>
            </w:r>
            <w:r w:rsidRPr="007E2DC0">
              <w:rPr>
                <w:b/>
                <w:spacing w:val="-7"/>
              </w:rPr>
              <w:t xml:space="preserve"> </w:t>
            </w:r>
            <w:r w:rsidRPr="007E2DC0">
              <w:rPr>
                <w:b/>
              </w:rPr>
              <w:t>and/or</w:t>
            </w:r>
            <w:r w:rsidRPr="007E2DC0">
              <w:rPr>
                <w:b/>
                <w:spacing w:val="-7"/>
              </w:rPr>
              <w:t xml:space="preserve"> </w:t>
            </w:r>
            <w:r w:rsidRPr="007E2DC0">
              <w:rPr>
                <w:b/>
              </w:rPr>
              <w:t>disposal</w:t>
            </w:r>
            <w:r w:rsidRPr="007E2DC0">
              <w:rPr>
                <w:b/>
                <w:spacing w:val="-6"/>
              </w:rPr>
              <w:t xml:space="preserve"> </w:t>
            </w:r>
            <w:r w:rsidRPr="007E2DC0">
              <w:rPr>
                <w:b/>
              </w:rPr>
              <w:t>of</w:t>
            </w:r>
            <w:r w:rsidRPr="007E2DC0">
              <w:rPr>
                <w:b/>
                <w:spacing w:val="-4"/>
              </w:rPr>
              <w:t xml:space="preserve"> </w:t>
            </w:r>
            <w:r w:rsidRPr="007E2DC0">
              <w:rPr>
                <w:b/>
              </w:rPr>
              <w:t>materials and</w:t>
            </w:r>
            <w:r w:rsidRPr="007E2DC0">
              <w:rPr>
                <w:b/>
                <w:spacing w:val="-9"/>
              </w:rPr>
              <w:t xml:space="preserve"> </w:t>
            </w:r>
            <w:proofErr w:type="gramStart"/>
            <w:r w:rsidRPr="007E2DC0">
              <w:rPr>
                <w:b/>
              </w:rPr>
              <w:t>wastes</w:t>
            </w:r>
            <w:proofErr w:type="gramEnd"/>
            <w:r w:rsidRPr="007E2DC0">
              <w:rPr>
                <w:b/>
                <w:spacing w:val="-8"/>
              </w:rPr>
              <w:t xml:space="preserve"> </w:t>
            </w:r>
            <w:r w:rsidRPr="007E2DC0">
              <w:rPr>
                <w:b/>
              </w:rPr>
              <w:t>such</w:t>
            </w:r>
            <w:r w:rsidRPr="007E2DC0">
              <w:rPr>
                <w:b/>
                <w:spacing w:val="-9"/>
              </w:rPr>
              <w:t xml:space="preserve"> </w:t>
            </w:r>
            <w:r w:rsidRPr="007E2DC0">
              <w:rPr>
                <w:b/>
              </w:rPr>
              <w:t>as explosives, fuel and other chemicals during construction, and operation?</w:t>
            </w:r>
          </w:p>
          <w:p w14:paraId="3834822A" w14:textId="77777777" w:rsidR="009E0A09" w:rsidRPr="007E2DC0" w:rsidRDefault="009E0A09" w:rsidP="007E2DC0">
            <w:pPr>
              <w:pStyle w:val="TableParagraph"/>
              <w:numPr>
                <w:ilvl w:val="0"/>
                <w:numId w:val="46"/>
              </w:numPr>
              <w:tabs>
                <w:tab w:val="left" w:pos="443"/>
                <w:tab w:val="left" w:pos="445"/>
              </w:tabs>
              <w:ind w:left="445" w:right="95"/>
              <w:rPr>
                <w:b/>
              </w:rPr>
            </w:pPr>
            <w:r w:rsidRPr="007E2DC0">
              <w:rPr>
                <w:b/>
              </w:rPr>
              <w:t>Community safety risks due to both accidental and natural</w:t>
            </w:r>
            <w:r w:rsidRPr="007E2DC0">
              <w:rPr>
                <w:b/>
                <w:spacing w:val="-14"/>
              </w:rPr>
              <w:t xml:space="preserve"> </w:t>
            </w:r>
            <w:r w:rsidRPr="007E2DC0">
              <w:rPr>
                <w:b/>
              </w:rPr>
              <w:t>causes,</w:t>
            </w:r>
            <w:r w:rsidRPr="007E2DC0">
              <w:rPr>
                <w:b/>
                <w:spacing w:val="-14"/>
              </w:rPr>
              <w:t xml:space="preserve"> </w:t>
            </w:r>
            <w:r w:rsidRPr="007E2DC0">
              <w:rPr>
                <w:b/>
              </w:rPr>
              <w:t>especially</w:t>
            </w:r>
            <w:r w:rsidRPr="007E2DC0">
              <w:rPr>
                <w:b/>
                <w:spacing w:val="-14"/>
              </w:rPr>
              <w:t xml:space="preserve"> </w:t>
            </w:r>
            <w:r w:rsidRPr="007E2DC0">
              <w:rPr>
                <w:b/>
              </w:rPr>
              <w:t>where</w:t>
            </w:r>
            <w:r w:rsidRPr="007E2DC0">
              <w:rPr>
                <w:b/>
                <w:spacing w:val="-9"/>
              </w:rPr>
              <w:t xml:space="preserve"> </w:t>
            </w:r>
            <w:r w:rsidRPr="007E2DC0">
              <w:rPr>
                <w:b/>
              </w:rPr>
              <w:t>the</w:t>
            </w:r>
            <w:r w:rsidRPr="007E2DC0">
              <w:rPr>
                <w:b/>
                <w:spacing w:val="-4"/>
              </w:rPr>
              <w:t xml:space="preserve"> </w:t>
            </w:r>
            <w:r w:rsidRPr="007E2DC0">
              <w:rPr>
                <w:b/>
              </w:rPr>
              <w:t>structural</w:t>
            </w:r>
            <w:r w:rsidRPr="007E2DC0">
              <w:rPr>
                <w:b/>
                <w:spacing w:val="-5"/>
              </w:rPr>
              <w:t xml:space="preserve"> </w:t>
            </w:r>
            <w:r w:rsidRPr="007E2DC0">
              <w:rPr>
                <w:b/>
              </w:rPr>
              <w:t>elements or components of the</w:t>
            </w:r>
            <w:r w:rsidRPr="007E2DC0">
              <w:rPr>
                <w:b/>
                <w:spacing w:val="-12"/>
              </w:rPr>
              <w:t xml:space="preserve"> </w:t>
            </w:r>
            <w:r w:rsidRPr="007E2DC0">
              <w:rPr>
                <w:b/>
              </w:rPr>
              <w:t>Project</w:t>
            </w:r>
            <w:r w:rsidRPr="007E2DC0">
              <w:rPr>
                <w:b/>
                <w:spacing w:val="-11"/>
              </w:rPr>
              <w:t xml:space="preserve"> </w:t>
            </w:r>
            <w:r w:rsidRPr="007E2DC0">
              <w:rPr>
                <w:b/>
              </w:rPr>
              <w:t>are</w:t>
            </w:r>
            <w:r w:rsidRPr="007E2DC0">
              <w:rPr>
                <w:b/>
                <w:spacing w:val="-12"/>
              </w:rPr>
              <w:t xml:space="preserve"> </w:t>
            </w:r>
            <w:r w:rsidRPr="007E2DC0">
              <w:rPr>
                <w:b/>
              </w:rPr>
              <w:t>accessible</w:t>
            </w:r>
            <w:r w:rsidRPr="007E2DC0">
              <w:rPr>
                <w:b/>
                <w:spacing w:val="-12"/>
              </w:rPr>
              <w:t xml:space="preserve"> </w:t>
            </w:r>
            <w:r w:rsidRPr="007E2DC0">
              <w:rPr>
                <w:b/>
              </w:rPr>
              <w:t>to</w:t>
            </w:r>
            <w:r w:rsidRPr="007E2DC0">
              <w:rPr>
                <w:b/>
                <w:spacing w:val="-11"/>
              </w:rPr>
              <w:t xml:space="preserve"> </w:t>
            </w:r>
            <w:r w:rsidRPr="007E2DC0">
              <w:rPr>
                <w:b/>
              </w:rPr>
              <w:t>members of the affected community or where their failure could result</w:t>
            </w:r>
            <w:r w:rsidRPr="007E2DC0">
              <w:rPr>
                <w:b/>
                <w:spacing w:val="26"/>
              </w:rPr>
              <w:t xml:space="preserve"> </w:t>
            </w:r>
            <w:r w:rsidRPr="007E2DC0">
              <w:rPr>
                <w:b/>
              </w:rPr>
              <w:t>in</w:t>
            </w:r>
            <w:r w:rsidRPr="007E2DC0">
              <w:rPr>
                <w:b/>
                <w:spacing w:val="26"/>
              </w:rPr>
              <w:t xml:space="preserve"> </w:t>
            </w:r>
            <w:r w:rsidRPr="007E2DC0">
              <w:rPr>
                <w:b/>
              </w:rPr>
              <w:t>injury</w:t>
            </w:r>
            <w:r w:rsidRPr="007E2DC0">
              <w:rPr>
                <w:b/>
                <w:spacing w:val="26"/>
              </w:rPr>
              <w:t xml:space="preserve"> </w:t>
            </w:r>
            <w:r w:rsidRPr="007E2DC0">
              <w:rPr>
                <w:b/>
              </w:rPr>
              <w:t>to</w:t>
            </w:r>
            <w:r w:rsidRPr="007E2DC0">
              <w:rPr>
                <w:b/>
                <w:spacing w:val="26"/>
              </w:rPr>
              <w:t xml:space="preserve"> </w:t>
            </w:r>
            <w:r w:rsidRPr="007E2DC0">
              <w:rPr>
                <w:b/>
              </w:rPr>
              <w:t>the</w:t>
            </w:r>
            <w:r w:rsidRPr="007E2DC0">
              <w:rPr>
                <w:b/>
                <w:spacing w:val="26"/>
              </w:rPr>
              <w:t xml:space="preserve"> </w:t>
            </w:r>
            <w:r w:rsidRPr="007E2DC0">
              <w:rPr>
                <w:b/>
              </w:rPr>
              <w:t>community</w:t>
            </w:r>
            <w:r w:rsidRPr="007E2DC0">
              <w:rPr>
                <w:b/>
                <w:spacing w:val="26"/>
              </w:rPr>
              <w:t xml:space="preserve"> </w:t>
            </w:r>
            <w:r w:rsidRPr="007E2DC0">
              <w:rPr>
                <w:b/>
              </w:rPr>
              <w:t>throughout</w:t>
            </w:r>
            <w:r w:rsidRPr="007E2DC0">
              <w:rPr>
                <w:b/>
                <w:spacing w:val="26"/>
              </w:rPr>
              <w:t xml:space="preserve"> </w:t>
            </w:r>
            <w:r w:rsidRPr="007E2DC0">
              <w:rPr>
                <w:b/>
              </w:rPr>
              <w:t>project</w:t>
            </w:r>
          </w:p>
          <w:p w14:paraId="51724D6A" w14:textId="77777777" w:rsidR="009E0A09" w:rsidRPr="007E2DC0" w:rsidRDefault="009E0A09" w:rsidP="007E2DC0">
            <w:pPr>
              <w:pStyle w:val="TableParagraph"/>
              <w:spacing w:line="230" w:lineRule="exact"/>
              <w:ind w:left="445"/>
              <w:rPr>
                <w:b/>
              </w:rPr>
            </w:pPr>
            <w:r w:rsidRPr="007E2DC0">
              <w:rPr>
                <w:b/>
              </w:rPr>
              <w:t>construction,</w:t>
            </w:r>
            <w:r w:rsidRPr="007E2DC0">
              <w:rPr>
                <w:b/>
                <w:spacing w:val="-11"/>
              </w:rPr>
              <w:t xml:space="preserve"> </w:t>
            </w:r>
            <w:r w:rsidRPr="007E2DC0">
              <w:rPr>
                <w:b/>
              </w:rPr>
              <w:t>operation,</w:t>
            </w:r>
            <w:r w:rsidRPr="007E2DC0">
              <w:rPr>
                <w:b/>
                <w:spacing w:val="-11"/>
              </w:rPr>
              <w:t xml:space="preserve"> </w:t>
            </w:r>
            <w:r w:rsidRPr="007E2DC0">
              <w:rPr>
                <w:b/>
              </w:rPr>
              <w:t>and</w:t>
            </w:r>
            <w:r w:rsidRPr="007E2DC0">
              <w:rPr>
                <w:b/>
                <w:spacing w:val="-10"/>
              </w:rPr>
              <w:t xml:space="preserve"> </w:t>
            </w:r>
            <w:r w:rsidRPr="007E2DC0">
              <w:rPr>
                <w:b/>
                <w:spacing w:val="-2"/>
              </w:rPr>
              <w:t>decommissioning?</w:t>
            </w:r>
          </w:p>
        </w:tc>
        <w:tc>
          <w:tcPr>
            <w:tcW w:w="2888" w:type="dxa"/>
            <w:tcBorders>
              <w:left w:val="single" w:sz="4" w:space="0" w:color="145F82"/>
              <w:bottom w:val="single" w:sz="4" w:space="0" w:color="145F82"/>
              <w:right w:val="single" w:sz="4" w:space="0" w:color="145F82"/>
            </w:tcBorders>
          </w:tcPr>
          <w:p w14:paraId="2910B247" w14:textId="77777777" w:rsidR="009E0A09" w:rsidRPr="007E2DC0" w:rsidRDefault="009E0A09" w:rsidP="007E2DC0">
            <w:pPr>
              <w:pStyle w:val="TableParagraph"/>
            </w:pPr>
          </w:p>
          <w:p w14:paraId="00940E4F" w14:textId="77777777" w:rsidR="009E0A09" w:rsidRPr="007E2DC0" w:rsidRDefault="009E0A09" w:rsidP="007E2DC0">
            <w:pPr>
              <w:pStyle w:val="TableParagraph"/>
              <w:ind w:left="107"/>
              <w:rPr>
                <w:b/>
              </w:rPr>
            </w:pPr>
            <w:r w:rsidRPr="007E2DC0">
              <w:rPr>
                <w:b/>
              </w:rPr>
              <w:t>No/</w:t>
            </w:r>
            <w:r w:rsidRPr="007E2DC0">
              <w:rPr>
                <w:b/>
                <w:spacing w:val="-9"/>
              </w:rPr>
              <w:t xml:space="preserve"> </w:t>
            </w:r>
            <w:r w:rsidRPr="007E2DC0">
              <w:rPr>
                <w:b/>
                <w:spacing w:val="-5"/>
              </w:rPr>
              <w:t>Yes</w:t>
            </w:r>
          </w:p>
        </w:tc>
      </w:tr>
    </w:tbl>
    <w:p w14:paraId="4E507607" w14:textId="77777777" w:rsidR="009E0A09" w:rsidRPr="007E2DC0" w:rsidRDefault="009E0A09" w:rsidP="007E2DC0">
      <w:pPr>
        <w:pStyle w:val="TableParagraph"/>
        <w:rPr>
          <w:b/>
        </w:rPr>
        <w:sectPr w:rsidR="009E0A09" w:rsidRPr="007E2DC0" w:rsidSect="009E0A09">
          <w:endnotePr>
            <w:numFmt w:val="decimal"/>
          </w:endnotePr>
          <w:pgSz w:w="12240" w:h="15840"/>
          <w:pgMar w:top="2275" w:right="1440" w:bottom="2246" w:left="1440" w:header="0" w:footer="1051" w:gutter="0"/>
          <w:cols w:space="720"/>
        </w:sectPr>
      </w:pPr>
    </w:p>
    <w:p w14:paraId="7FCCB8B1" w14:textId="77777777" w:rsidR="009E0A09" w:rsidRPr="007E2DC0" w:rsidRDefault="009E0A09" w:rsidP="007E2DC0">
      <w:pPr>
        <w:rPr>
          <w:b/>
          <w:bCs/>
        </w:rPr>
      </w:pPr>
      <w:bookmarkStart w:id="17" w:name="Environment_Health_and_Safety_due_dilige"/>
      <w:bookmarkEnd w:id="17"/>
      <w:r w:rsidRPr="007E2DC0">
        <w:rPr>
          <w:b/>
          <w:bCs/>
        </w:rPr>
        <w:lastRenderedPageBreak/>
        <w:t>Environment</w:t>
      </w:r>
      <w:r w:rsidRPr="007E2DC0">
        <w:rPr>
          <w:b/>
          <w:bCs/>
          <w:spacing w:val="-4"/>
        </w:rPr>
        <w:t xml:space="preserve"> </w:t>
      </w:r>
      <w:r w:rsidRPr="007E2DC0">
        <w:rPr>
          <w:b/>
          <w:bCs/>
        </w:rPr>
        <w:t>Health</w:t>
      </w:r>
      <w:r w:rsidRPr="007E2DC0">
        <w:rPr>
          <w:b/>
          <w:bCs/>
          <w:spacing w:val="-3"/>
        </w:rPr>
        <w:t xml:space="preserve"> </w:t>
      </w:r>
      <w:r w:rsidRPr="007E2DC0">
        <w:rPr>
          <w:b/>
          <w:bCs/>
        </w:rPr>
        <w:t>and</w:t>
      </w:r>
      <w:r w:rsidRPr="007E2DC0">
        <w:rPr>
          <w:b/>
          <w:bCs/>
          <w:spacing w:val="-4"/>
        </w:rPr>
        <w:t xml:space="preserve"> </w:t>
      </w:r>
      <w:r w:rsidRPr="007E2DC0">
        <w:rPr>
          <w:b/>
          <w:bCs/>
        </w:rPr>
        <w:t>Safety</w:t>
      </w:r>
      <w:r w:rsidRPr="007E2DC0">
        <w:rPr>
          <w:b/>
          <w:bCs/>
          <w:spacing w:val="-3"/>
        </w:rPr>
        <w:t xml:space="preserve"> </w:t>
      </w:r>
      <w:r w:rsidRPr="007E2DC0">
        <w:rPr>
          <w:b/>
          <w:bCs/>
        </w:rPr>
        <w:t>due</w:t>
      </w:r>
      <w:r w:rsidRPr="007E2DC0">
        <w:rPr>
          <w:b/>
          <w:bCs/>
          <w:spacing w:val="-3"/>
        </w:rPr>
        <w:t xml:space="preserve"> </w:t>
      </w:r>
      <w:r w:rsidRPr="007E2DC0">
        <w:rPr>
          <w:b/>
          <w:bCs/>
        </w:rPr>
        <w:t>diligence</w:t>
      </w:r>
      <w:r w:rsidRPr="007E2DC0">
        <w:rPr>
          <w:b/>
          <w:bCs/>
          <w:spacing w:val="-4"/>
        </w:rPr>
        <w:t xml:space="preserve"> </w:t>
      </w:r>
      <w:r w:rsidRPr="007E2DC0">
        <w:rPr>
          <w:b/>
          <w:bCs/>
        </w:rPr>
        <w:t>of</w:t>
      </w:r>
      <w:r w:rsidRPr="007E2DC0">
        <w:rPr>
          <w:b/>
          <w:bCs/>
          <w:spacing w:val="-3"/>
        </w:rPr>
        <w:t xml:space="preserve"> </w:t>
      </w:r>
      <w:r w:rsidRPr="007E2DC0">
        <w:rPr>
          <w:b/>
          <w:bCs/>
        </w:rPr>
        <w:t>Sub-</w:t>
      </w:r>
      <w:r w:rsidRPr="007E2DC0">
        <w:rPr>
          <w:b/>
          <w:bCs/>
          <w:spacing w:val="-2"/>
        </w:rPr>
        <w:t>project</w:t>
      </w:r>
    </w:p>
    <w:tbl>
      <w:tblPr>
        <w:tblW w:w="0" w:type="auto"/>
        <w:tblInd w:w="-330" w:type="dxa"/>
        <w:tblBorders>
          <w:top w:val="single" w:sz="4" w:space="0" w:color="45AFE0"/>
          <w:left w:val="single" w:sz="4" w:space="0" w:color="45AFE0"/>
          <w:bottom w:val="single" w:sz="4" w:space="0" w:color="45AFE0"/>
          <w:right w:val="single" w:sz="4" w:space="0" w:color="45AFE0"/>
          <w:insideH w:val="single" w:sz="4" w:space="0" w:color="45AFE0"/>
          <w:insideV w:val="single" w:sz="4" w:space="0" w:color="45AFE0"/>
        </w:tblBorders>
        <w:tblLayout w:type="fixed"/>
        <w:tblCellMar>
          <w:left w:w="0" w:type="dxa"/>
          <w:right w:w="0" w:type="dxa"/>
        </w:tblCellMar>
        <w:tblLook w:val="01E0" w:firstRow="1" w:lastRow="1" w:firstColumn="1" w:lastColumn="1" w:noHBand="0" w:noVBand="0"/>
      </w:tblPr>
      <w:tblGrid>
        <w:gridCol w:w="664"/>
        <w:gridCol w:w="4604"/>
        <w:gridCol w:w="4084"/>
      </w:tblGrid>
      <w:tr w:rsidR="009E0A09" w:rsidRPr="007E2DC0" w14:paraId="4150009F" w14:textId="77777777" w:rsidTr="005029B8">
        <w:trPr>
          <w:trHeight w:val="20"/>
        </w:trPr>
        <w:tc>
          <w:tcPr>
            <w:tcW w:w="664" w:type="dxa"/>
            <w:tcBorders>
              <w:top w:val="nil"/>
              <w:left w:val="nil"/>
              <w:bottom w:val="nil"/>
              <w:right w:val="nil"/>
            </w:tcBorders>
            <w:shd w:val="clear" w:color="auto" w:fill="145F82"/>
          </w:tcPr>
          <w:p w14:paraId="16CC9107" w14:textId="56BF9638" w:rsidR="009E0A09" w:rsidRPr="007E2DC0" w:rsidRDefault="009E0A09" w:rsidP="007E2DC0">
            <w:pPr>
              <w:pStyle w:val="TableParagraph"/>
              <w:spacing w:before="135"/>
              <w:ind w:left="7"/>
              <w:jc w:val="center"/>
              <w:rPr>
                <w:b/>
              </w:rPr>
            </w:pPr>
            <w:r w:rsidRPr="007E2DC0">
              <w:rPr>
                <w:b/>
                <w:color w:val="FFFFFF"/>
                <w:spacing w:val="-4"/>
              </w:rPr>
              <w:t>S.</w:t>
            </w:r>
            <w:r w:rsidR="00595D93" w:rsidRPr="007E2DC0">
              <w:rPr>
                <w:b/>
                <w:color w:val="FFFFFF"/>
                <w:spacing w:val="-4"/>
              </w:rPr>
              <w:t xml:space="preserve"> </w:t>
            </w:r>
            <w:r w:rsidRPr="007E2DC0">
              <w:rPr>
                <w:b/>
                <w:color w:val="FFFFFF"/>
                <w:spacing w:val="-4"/>
              </w:rPr>
              <w:t>No</w:t>
            </w:r>
            <w:r w:rsidR="00595D93" w:rsidRPr="007E2DC0">
              <w:rPr>
                <w:b/>
                <w:color w:val="FFFFFF"/>
                <w:spacing w:val="-4"/>
              </w:rPr>
              <w:t>.</w:t>
            </w:r>
          </w:p>
        </w:tc>
        <w:tc>
          <w:tcPr>
            <w:tcW w:w="4604" w:type="dxa"/>
            <w:tcBorders>
              <w:top w:val="nil"/>
              <w:left w:val="nil"/>
              <w:bottom w:val="nil"/>
              <w:right w:val="nil"/>
            </w:tcBorders>
            <w:shd w:val="clear" w:color="auto" w:fill="145F82"/>
          </w:tcPr>
          <w:p w14:paraId="40E481B3" w14:textId="77777777" w:rsidR="009E0A09" w:rsidRPr="007E2DC0" w:rsidRDefault="009E0A09" w:rsidP="007E2DC0">
            <w:pPr>
              <w:pStyle w:val="TableParagraph"/>
              <w:spacing w:before="135"/>
              <w:ind w:left="930"/>
              <w:rPr>
                <w:b/>
              </w:rPr>
            </w:pPr>
            <w:r w:rsidRPr="007E2DC0">
              <w:rPr>
                <w:b/>
                <w:color w:val="FFFFFF"/>
              </w:rPr>
              <w:t>EHS</w:t>
            </w:r>
            <w:r w:rsidRPr="007E2DC0">
              <w:rPr>
                <w:b/>
                <w:color w:val="FFFFFF"/>
                <w:spacing w:val="-11"/>
              </w:rPr>
              <w:t xml:space="preserve"> </w:t>
            </w:r>
            <w:r w:rsidRPr="007E2DC0">
              <w:rPr>
                <w:b/>
                <w:color w:val="FFFFFF"/>
              </w:rPr>
              <w:t>Management</w:t>
            </w:r>
            <w:r w:rsidRPr="007E2DC0">
              <w:rPr>
                <w:b/>
                <w:color w:val="FFFFFF"/>
                <w:spacing w:val="-10"/>
              </w:rPr>
              <w:t xml:space="preserve"> </w:t>
            </w:r>
            <w:r w:rsidRPr="007E2DC0">
              <w:rPr>
                <w:b/>
                <w:color w:val="FFFFFF"/>
                <w:spacing w:val="-2"/>
              </w:rPr>
              <w:t>Indicators</w:t>
            </w:r>
          </w:p>
        </w:tc>
        <w:tc>
          <w:tcPr>
            <w:tcW w:w="4084" w:type="dxa"/>
            <w:tcBorders>
              <w:top w:val="nil"/>
              <w:left w:val="nil"/>
              <w:bottom w:val="nil"/>
              <w:right w:val="nil"/>
            </w:tcBorders>
            <w:shd w:val="clear" w:color="auto" w:fill="145F82"/>
          </w:tcPr>
          <w:p w14:paraId="195086CC" w14:textId="77777777" w:rsidR="009E0A09" w:rsidRPr="007E2DC0" w:rsidRDefault="009E0A09" w:rsidP="007E2DC0">
            <w:pPr>
              <w:pStyle w:val="TableParagraph"/>
              <w:spacing w:line="250" w:lineRule="atLeast"/>
              <w:ind w:left="208" w:firstLine="198"/>
              <w:rPr>
                <w:b/>
              </w:rPr>
            </w:pPr>
            <w:r w:rsidRPr="007E2DC0">
              <w:rPr>
                <w:b/>
                <w:color w:val="FFFFFF"/>
              </w:rPr>
              <w:t>Due Diligence by Aggregator/ EPC Contractor</w:t>
            </w:r>
            <w:r w:rsidRPr="007E2DC0">
              <w:rPr>
                <w:b/>
                <w:color w:val="FFFFFF"/>
                <w:spacing w:val="-13"/>
              </w:rPr>
              <w:t xml:space="preserve"> </w:t>
            </w:r>
            <w:r w:rsidRPr="007E2DC0">
              <w:rPr>
                <w:b/>
                <w:color w:val="FFFFFF"/>
              </w:rPr>
              <w:t>(Guidance</w:t>
            </w:r>
            <w:r w:rsidRPr="007E2DC0">
              <w:rPr>
                <w:b/>
                <w:color w:val="FFFFFF"/>
                <w:spacing w:val="-13"/>
              </w:rPr>
              <w:t xml:space="preserve"> </w:t>
            </w:r>
            <w:r w:rsidRPr="007E2DC0">
              <w:rPr>
                <w:b/>
                <w:color w:val="FFFFFF"/>
              </w:rPr>
              <w:t>for</w:t>
            </w:r>
            <w:r w:rsidRPr="007E2DC0">
              <w:rPr>
                <w:b/>
                <w:color w:val="FFFFFF"/>
                <w:spacing w:val="-13"/>
              </w:rPr>
              <w:t xml:space="preserve"> </w:t>
            </w:r>
            <w:r w:rsidRPr="007E2DC0">
              <w:rPr>
                <w:b/>
                <w:color w:val="FFFFFF"/>
              </w:rPr>
              <w:t>Compliance)</w:t>
            </w:r>
          </w:p>
        </w:tc>
      </w:tr>
      <w:tr w:rsidR="009E0A09" w:rsidRPr="007E2DC0" w14:paraId="78204FA3" w14:textId="77777777" w:rsidTr="005029B8">
        <w:trPr>
          <w:trHeight w:val="20"/>
        </w:trPr>
        <w:tc>
          <w:tcPr>
            <w:tcW w:w="664" w:type="dxa"/>
            <w:tcBorders>
              <w:top w:val="nil"/>
            </w:tcBorders>
            <w:shd w:val="clear" w:color="auto" w:fill="C1E3F5"/>
          </w:tcPr>
          <w:p w14:paraId="3534BCAA" w14:textId="77777777" w:rsidR="009E0A09" w:rsidRPr="007E2DC0" w:rsidRDefault="009E0A09" w:rsidP="007E2DC0">
            <w:pPr>
              <w:pStyle w:val="TableParagraph"/>
              <w:ind w:left="10" w:right="3"/>
              <w:jc w:val="center"/>
              <w:rPr>
                <w:b/>
              </w:rPr>
            </w:pPr>
            <w:r w:rsidRPr="007E2DC0">
              <w:rPr>
                <w:b/>
                <w:spacing w:val="-10"/>
              </w:rPr>
              <w:t>1</w:t>
            </w:r>
          </w:p>
        </w:tc>
        <w:tc>
          <w:tcPr>
            <w:tcW w:w="4604" w:type="dxa"/>
            <w:tcBorders>
              <w:top w:val="nil"/>
            </w:tcBorders>
            <w:shd w:val="clear" w:color="auto" w:fill="C1E3F5"/>
          </w:tcPr>
          <w:p w14:paraId="4336849F" w14:textId="77777777" w:rsidR="009E0A09" w:rsidRPr="007E2DC0" w:rsidRDefault="009E0A09" w:rsidP="007E2DC0">
            <w:pPr>
              <w:pStyle w:val="TableParagraph"/>
              <w:ind w:left="107" w:right="102"/>
            </w:pPr>
            <w:r w:rsidRPr="007E2DC0">
              <w:rPr>
                <w:color w:val="030303"/>
              </w:rPr>
              <w:t xml:space="preserve">State the present condition of existing building's roof required for solar rooftop/ground mounted </w:t>
            </w:r>
            <w:r w:rsidRPr="007E2DC0">
              <w:rPr>
                <w:color w:val="030303"/>
                <w:spacing w:val="-2"/>
              </w:rPr>
              <w:t>installation</w:t>
            </w:r>
          </w:p>
          <w:p w14:paraId="1D8AB0D0" w14:textId="77777777" w:rsidR="009E0A09" w:rsidRPr="007E2DC0" w:rsidRDefault="009E0A09" w:rsidP="007E2DC0">
            <w:pPr>
              <w:pStyle w:val="TableParagraph"/>
              <w:numPr>
                <w:ilvl w:val="0"/>
                <w:numId w:val="45"/>
              </w:numPr>
              <w:tabs>
                <w:tab w:val="left" w:pos="283"/>
              </w:tabs>
              <w:spacing w:line="269" w:lineRule="exact"/>
              <w:ind w:hanging="176"/>
            </w:pPr>
            <w:r w:rsidRPr="007E2DC0">
              <w:rPr>
                <w:color w:val="030303"/>
              </w:rPr>
              <w:t>structural</w:t>
            </w:r>
            <w:r w:rsidRPr="007E2DC0">
              <w:rPr>
                <w:color w:val="030303"/>
                <w:spacing w:val="-12"/>
              </w:rPr>
              <w:t xml:space="preserve"> </w:t>
            </w:r>
            <w:r w:rsidRPr="007E2DC0">
              <w:rPr>
                <w:color w:val="030303"/>
                <w:spacing w:val="-2"/>
              </w:rPr>
              <w:t>safety</w:t>
            </w:r>
          </w:p>
          <w:p w14:paraId="6CADE85D" w14:textId="77777777" w:rsidR="009E0A09" w:rsidRPr="007E2DC0" w:rsidRDefault="009E0A09" w:rsidP="007E2DC0">
            <w:pPr>
              <w:pStyle w:val="TableParagraph"/>
              <w:numPr>
                <w:ilvl w:val="0"/>
                <w:numId w:val="45"/>
              </w:numPr>
              <w:tabs>
                <w:tab w:val="left" w:pos="283"/>
              </w:tabs>
              <w:spacing w:line="269" w:lineRule="exact"/>
              <w:ind w:hanging="176"/>
            </w:pPr>
            <w:r w:rsidRPr="007E2DC0">
              <w:rPr>
                <w:color w:val="030303"/>
              </w:rPr>
              <w:t>leakages</w:t>
            </w:r>
            <w:r w:rsidRPr="007E2DC0">
              <w:rPr>
                <w:color w:val="030303"/>
                <w:spacing w:val="-10"/>
              </w:rPr>
              <w:t xml:space="preserve"> </w:t>
            </w:r>
            <w:r w:rsidRPr="007E2DC0">
              <w:rPr>
                <w:color w:val="030303"/>
              </w:rPr>
              <w:t>and/or</w:t>
            </w:r>
            <w:r w:rsidRPr="007E2DC0">
              <w:rPr>
                <w:color w:val="030303"/>
                <w:spacing w:val="-9"/>
              </w:rPr>
              <w:t xml:space="preserve"> </w:t>
            </w:r>
            <w:r w:rsidRPr="007E2DC0">
              <w:rPr>
                <w:color w:val="030303"/>
                <w:spacing w:val="-2"/>
              </w:rPr>
              <w:t>cracks</w:t>
            </w:r>
          </w:p>
          <w:p w14:paraId="66B81897" w14:textId="77777777" w:rsidR="009E0A09" w:rsidRPr="007E2DC0" w:rsidRDefault="009E0A09" w:rsidP="007E2DC0">
            <w:pPr>
              <w:pStyle w:val="TableParagraph"/>
              <w:numPr>
                <w:ilvl w:val="0"/>
                <w:numId w:val="45"/>
              </w:numPr>
              <w:tabs>
                <w:tab w:val="left" w:pos="283"/>
              </w:tabs>
              <w:spacing w:line="268" w:lineRule="exact"/>
              <w:ind w:hanging="176"/>
            </w:pPr>
            <w:r w:rsidRPr="007E2DC0">
              <w:rPr>
                <w:color w:val="030303"/>
              </w:rPr>
              <w:t>adequacy</w:t>
            </w:r>
            <w:r w:rsidRPr="007E2DC0">
              <w:rPr>
                <w:color w:val="030303"/>
                <w:spacing w:val="-6"/>
              </w:rPr>
              <w:t xml:space="preserve"> </w:t>
            </w:r>
            <w:r w:rsidRPr="007E2DC0">
              <w:rPr>
                <w:color w:val="030303"/>
              </w:rPr>
              <w:t>of</w:t>
            </w:r>
            <w:r w:rsidRPr="007E2DC0">
              <w:rPr>
                <w:color w:val="030303"/>
                <w:spacing w:val="-6"/>
              </w:rPr>
              <w:t xml:space="preserve"> </w:t>
            </w:r>
            <w:r w:rsidRPr="007E2DC0">
              <w:rPr>
                <w:color w:val="030303"/>
              </w:rPr>
              <w:t>roof</w:t>
            </w:r>
            <w:r w:rsidRPr="007E2DC0">
              <w:rPr>
                <w:color w:val="030303"/>
                <w:spacing w:val="-6"/>
              </w:rPr>
              <w:t xml:space="preserve"> </w:t>
            </w:r>
            <w:r w:rsidRPr="007E2DC0">
              <w:rPr>
                <w:color w:val="030303"/>
                <w:spacing w:val="-2"/>
              </w:rPr>
              <w:t>drainage,</w:t>
            </w:r>
          </w:p>
          <w:p w14:paraId="3F944CC5" w14:textId="77777777" w:rsidR="009E0A09" w:rsidRPr="007E2DC0" w:rsidRDefault="009E0A09" w:rsidP="007E2DC0">
            <w:pPr>
              <w:pStyle w:val="TableParagraph"/>
              <w:numPr>
                <w:ilvl w:val="0"/>
                <w:numId w:val="45"/>
              </w:numPr>
              <w:tabs>
                <w:tab w:val="left" w:pos="283"/>
              </w:tabs>
              <w:ind w:right="104"/>
            </w:pPr>
            <w:r w:rsidRPr="007E2DC0">
              <w:rPr>
                <w:color w:val="030303"/>
              </w:rPr>
              <w:t>condition and adequacy of parapet wall (minimum 900 mm height parapet is desirable from safety concerns)</w:t>
            </w:r>
          </w:p>
        </w:tc>
        <w:tc>
          <w:tcPr>
            <w:tcW w:w="4084" w:type="dxa"/>
            <w:tcBorders>
              <w:top w:val="nil"/>
            </w:tcBorders>
            <w:shd w:val="clear" w:color="auto" w:fill="C1E3F5"/>
          </w:tcPr>
          <w:p w14:paraId="3751FB55" w14:textId="77777777" w:rsidR="009E0A09" w:rsidRPr="007E2DC0" w:rsidRDefault="009E0A09" w:rsidP="007E2DC0">
            <w:pPr>
              <w:pStyle w:val="TableParagraph"/>
              <w:ind w:left="105" w:right="103"/>
            </w:pPr>
            <w:r w:rsidRPr="007E2DC0">
              <w:rPr>
                <w:color w:val="030303"/>
              </w:rPr>
              <w:t>Yes/ NO (If yes, submit a Certificate from an</w:t>
            </w:r>
            <w:r w:rsidRPr="007E2DC0">
              <w:rPr>
                <w:color w:val="030303"/>
                <w:spacing w:val="-3"/>
              </w:rPr>
              <w:t xml:space="preserve"> </w:t>
            </w:r>
            <w:r w:rsidRPr="007E2DC0">
              <w:rPr>
                <w:color w:val="030303"/>
              </w:rPr>
              <w:t>approved</w:t>
            </w:r>
            <w:r w:rsidRPr="007E2DC0">
              <w:rPr>
                <w:color w:val="030303"/>
                <w:spacing w:val="-4"/>
              </w:rPr>
              <w:t xml:space="preserve"> </w:t>
            </w:r>
            <w:r w:rsidRPr="007E2DC0">
              <w:rPr>
                <w:color w:val="030303"/>
              </w:rPr>
              <w:t>Chartered</w:t>
            </w:r>
            <w:r w:rsidRPr="007E2DC0">
              <w:rPr>
                <w:color w:val="030303"/>
                <w:spacing w:val="-3"/>
              </w:rPr>
              <w:t xml:space="preserve"> </w:t>
            </w:r>
            <w:proofErr w:type="gramStart"/>
            <w:r w:rsidRPr="007E2DC0">
              <w:rPr>
                <w:color w:val="030303"/>
              </w:rPr>
              <w:t>Engineer</w:t>
            </w:r>
            <w:r w:rsidRPr="007E2DC0">
              <w:rPr>
                <w:color w:val="030303"/>
                <w:spacing w:val="-3"/>
              </w:rPr>
              <w:t xml:space="preserve"> </w:t>
            </w:r>
            <w:r w:rsidRPr="007E2DC0">
              <w:rPr>
                <w:color w:val="030303"/>
              </w:rPr>
              <w:t>/</w:t>
            </w:r>
            <w:proofErr w:type="gramEnd"/>
            <w:r w:rsidRPr="007E2DC0">
              <w:rPr>
                <w:color w:val="030303"/>
              </w:rPr>
              <w:t>Structural Engineer/ Architect for its suitability requirements, if building is more than 15 years old. In case of any inadequacies, the same</w:t>
            </w:r>
            <w:r w:rsidRPr="007E2DC0">
              <w:rPr>
                <w:color w:val="030303"/>
                <w:spacing w:val="-3"/>
              </w:rPr>
              <w:t xml:space="preserve"> </w:t>
            </w:r>
            <w:r w:rsidRPr="007E2DC0">
              <w:rPr>
                <w:color w:val="030303"/>
              </w:rPr>
              <w:t>is</w:t>
            </w:r>
            <w:r w:rsidRPr="007E2DC0">
              <w:rPr>
                <w:color w:val="030303"/>
                <w:spacing w:val="-3"/>
              </w:rPr>
              <w:t xml:space="preserve"> </w:t>
            </w:r>
            <w:r w:rsidRPr="007E2DC0">
              <w:rPr>
                <w:color w:val="030303"/>
              </w:rPr>
              <w:t>to</w:t>
            </w:r>
            <w:r w:rsidRPr="007E2DC0">
              <w:rPr>
                <w:color w:val="030303"/>
                <w:spacing w:val="-2"/>
              </w:rPr>
              <w:t xml:space="preserve"> </w:t>
            </w:r>
            <w:r w:rsidRPr="007E2DC0">
              <w:rPr>
                <w:color w:val="030303"/>
              </w:rPr>
              <w:t>be</w:t>
            </w:r>
            <w:r w:rsidRPr="007E2DC0">
              <w:rPr>
                <w:color w:val="030303"/>
                <w:spacing w:val="-4"/>
              </w:rPr>
              <w:t xml:space="preserve"> </w:t>
            </w:r>
            <w:r w:rsidRPr="007E2DC0">
              <w:rPr>
                <w:color w:val="030303"/>
              </w:rPr>
              <w:t>rectified</w:t>
            </w:r>
            <w:r w:rsidRPr="007E2DC0">
              <w:rPr>
                <w:color w:val="030303"/>
                <w:spacing w:val="-2"/>
              </w:rPr>
              <w:t xml:space="preserve"> </w:t>
            </w:r>
            <w:r w:rsidRPr="007E2DC0">
              <w:rPr>
                <w:color w:val="030303"/>
              </w:rPr>
              <w:t>by</w:t>
            </w:r>
            <w:r w:rsidRPr="007E2DC0">
              <w:rPr>
                <w:color w:val="030303"/>
                <w:spacing w:val="-2"/>
              </w:rPr>
              <w:t xml:space="preserve"> </w:t>
            </w:r>
            <w:r w:rsidRPr="007E2DC0">
              <w:rPr>
                <w:color w:val="030303"/>
              </w:rPr>
              <w:t>the</w:t>
            </w:r>
            <w:r w:rsidRPr="007E2DC0">
              <w:rPr>
                <w:color w:val="030303"/>
                <w:spacing w:val="-3"/>
              </w:rPr>
              <w:t xml:space="preserve"> </w:t>
            </w:r>
            <w:r w:rsidRPr="007E2DC0">
              <w:rPr>
                <w:color w:val="030303"/>
              </w:rPr>
              <w:t>owner</w:t>
            </w:r>
            <w:r w:rsidRPr="007E2DC0">
              <w:rPr>
                <w:color w:val="030303"/>
                <w:spacing w:val="-3"/>
              </w:rPr>
              <w:t xml:space="preserve"> </w:t>
            </w:r>
            <w:r w:rsidRPr="007E2DC0">
              <w:rPr>
                <w:color w:val="030303"/>
              </w:rPr>
              <w:t>prior</w:t>
            </w:r>
            <w:r w:rsidRPr="007E2DC0">
              <w:rPr>
                <w:color w:val="030303"/>
                <w:spacing w:val="-3"/>
              </w:rPr>
              <w:t xml:space="preserve"> </w:t>
            </w:r>
            <w:r w:rsidRPr="007E2DC0">
              <w:rPr>
                <w:color w:val="030303"/>
              </w:rPr>
              <w:t>to first</w:t>
            </w:r>
            <w:r w:rsidRPr="007E2DC0">
              <w:rPr>
                <w:color w:val="030303"/>
                <w:spacing w:val="-14"/>
              </w:rPr>
              <w:t xml:space="preserve"> </w:t>
            </w:r>
            <w:r w:rsidRPr="007E2DC0">
              <w:rPr>
                <w:color w:val="030303"/>
              </w:rPr>
              <w:t>disbursement</w:t>
            </w:r>
            <w:r w:rsidRPr="007E2DC0">
              <w:rPr>
                <w:color w:val="030303"/>
                <w:spacing w:val="-13"/>
              </w:rPr>
              <w:t xml:space="preserve"> </w:t>
            </w:r>
            <w:r w:rsidRPr="007E2DC0">
              <w:rPr>
                <w:color w:val="030303"/>
              </w:rPr>
              <w:t>of</w:t>
            </w:r>
            <w:r w:rsidRPr="007E2DC0">
              <w:rPr>
                <w:color w:val="030303"/>
                <w:spacing w:val="-14"/>
              </w:rPr>
              <w:t xml:space="preserve"> </w:t>
            </w:r>
            <w:r w:rsidRPr="007E2DC0">
              <w:rPr>
                <w:color w:val="030303"/>
              </w:rPr>
              <w:t>loan</w:t>
            </w:r>
            <w:r w:rsidRPr="007E2DC0">
              <w:rPr>
                <w:color w:val="030303"/>
                <w:spacing w:val="-14"/>
              </w:rPr>
              <w:t xml:space="preserve"> </w:t>
            </w:r>
            <w:r w:rsidRPr="007E2DC0">
              <w:rPr>
                <w:color w:val="030303"/>
              </w:rPr>
              <w:t>or</w:t>
            </w:r>
            <w:r w:rsidRPr="007E2DC0">
              <w:rPr>
                <w:color w:val="030303"/>
                <w:spacing w:val="-13"/>
              </w:rPr>
              <w:t xml:space="preserve"> </w:t>
            </w:r>
            <w:r w:rsidRPr="007E2DC0">
              <w:rPr>
                <w:color w:val="030303"/>
              </w:rPr>
              <w:t>commissioning of solar rooftop/ground mounted installation, whichever is earlier. If NO, state time limit for submitting the required certificate</w:t>
            </w:r>
            <w:r w:rsidRPr="007E2DC0">
              <w:rPr>
                <w:color w:val="030303"/>
                <w:spacing w:val="25"/>
              </w:rPr>
              <w:t xml:space="preserve"> </w:t>
            </w:r>
            <w:r w:rsidRPr="007E2DC0">
              <w:rPr>
                <w:color w:val="030303"/>
              </w:rPr>
              <w:t>(not</w:t>
            </w:r>
            <w:r w:rsidRPr="007E2DC0">
              <w:rPr>
                <w:color w:val="030303"/>
                <w:spacing w:val="25"/>
              </w:rPr>
              <w:t xml:space="preserve"> </w:t>
            </w:r>
            <w:r w:rsidRPr="007E2DC0">
              <w:rPr>
                <w:color w:val="030303"/>
              </w:rPr>
              <w:t>later</w:t>
            </w:r>
            <w:r w:rsidRPr="007E2DC0">
              <w:rPr>
                <w:color w:val="030303"/>
                <w:spacing w:val="25"/>
              </w:rPr>
              <w:t xml:space="preserve"> </w:t>
            </w:r>
            <w:r w:rsidRPr="007E2DC0">
              <w:rPr>
                <w:color w:val="030303"/>
              </w:rPr>
              <w:t>than</w:t>
            </w:r>
            <w:r w:rsidRPr="007E2DC0">
              <w:rPr>
                <w:color w:val="030303"/>
                <w:spacing w:val="26"/>
              </w:rPr>
              <w:t xml:space="preserve"> </w:t>
            </w:r>
            <w:r w:rsidRPr="007E2DC0">
              <w:rPr>
                <w:color w:val="030303"/>
              </w:rPr>
              <w:t>first</w:t>
            </w:r>
            <w:r w:rsidRPr="007E2DC0">
              <w:rPr>
                <w:color w:val="030303"/>
                <w:spacing w:val="25"/>
              </w:rPr>
              <w:t xml:space="preserve"> </w:t>
            </w:r>
            <w:r w:rsidRPr="007E2DC0">
              <w:rPr>
                <w:color w:val="030303"/>
              </w:rPr>
              <w:t>disbursal</w:t>
            </w:r>
            <w:r w:rsidRPr="007E2DC0">
              <w:rPr>
                <w:color w:val="030303"/>
                <w:spacing w:val="25"/>
              </w:rPr>
              <w:t xml:space="preserve"> </w:t>
            </w:r>
            <w:r w:rsidRPr="007E2DC0">
              <w:rPr>
                <w:color w:val="030303"/>
                <w:spacing w:val="-5"/>
              </w:rPr>
              <w:t>of</w:t>
            </w:r>
          </w:p>
          <w:p w14:paraId="5F23B695" w14:textId="77777777" w:rsidR="009E0A09" w:rsidRPr="007E2DC0" w:rsidRDefault="009E0A09" w:rsidP="007E2DC0">
            <w:pPr>
              <w:pStyle w:val="TableParagraph"/>
              <w:spacing w:line="233" w:lineRule="exact"/>
              <w:ind w:left="105"/>
            </w:pPr>
            <w:r w:rsidRPr="007E2DC0">
              <w:rPr>
                <w:color w:val="030303"/>
              </w:rPr>
              <w:t>the</w:t>
            </w:r>
            <w:r w:rsidRPr="007E2DC0">
              <w:rPr>
                <w:color w:val="030303"/>
                <w:spacing w:val="-4"/>
              </w:rPr>
              <w:t xml:space="preserve"> </w:t>
            </w:r>
            <w:r w:rsidRPr="007E2DC0">
              <w:rPr>
                <w:color w:val="030303"/>
                <w:spacing w:val="-2"/>
              </w:rPr>
              <w:t>loan)</w:t>
            </w:r>
          </w:p>
        </w:tc>
      </w:tr>
      <w:tr w:rsidR="009E0A09" w:rsidRPr="007E2DC0" w14:paraId="447B8838" w14:textId="77777777" w:rsidTr="005029B8">
        <w:trPr>
          <w:trHeight w:val="20"/>
        </w:trPr>
        <w:tc>
          <w:tcPr>
            <w:tcW w:w="664" w:type="dxa"/>
          </w:tcPr>
          <w:p w14:paraId="0A9C146F" w14:textId="77777777" w:rsidR="009E0A09" w:rsidRPr="007E2DC0" w:rsidRDefault="009E0A09" w:rsidP="007E2DC0">
            <w:pPr>
              <w:pStyle w:val="TableParagraph"/>
              <w:spacing w:line="253" w:lineRule="exact"/>
              <w:ind w:left="10" w:right="3"/>
              <w:jc w:val="center"/>
              <w:rPr>
                <w:b/>
              </w:rPr>
            </w:pPr>
            <w:r w:rsidRPr="007E2DC0">
              <w:rPr>
                <w:b/>
                <w:spacing w:val="-10"/>
              </w:rPr>
              <w:t>2</w:t>
            </w:r>
          </w:p>
        </w:tc>
        <w:tc>
          <w:tcPr>
            <w:tcW w:w="4604" w:type="dxa"/>
          </w:tcPr>
          <w:p w14:paraId="20C88F50" w14:textId="77777777" w:rsidR="009E0A09" w:rsidRPr="007E2DC0" w:rsidRDefault="009E0A09" w:rsidP="007E2DC0">
            <w:pPr>
              <w:pStyle w:val="TableParagraph"/>
              <w:ind w:left="107" w:right="104"/>
            </w:pPr>
            <w:r w:rsidRPr="007E2DC0">
              <w:rPr>
                <w:color w:val="030303"/>
              </w:rPr>
              <w:t>State availability of water for periodic washing solar panels, without affecting other users either on sharing or through dedicated arrangements (approx. 10 Liters/ cleaning cycle per kW)</w:t>
            </w:r>
          </w:p>
        </w:tc>
        <w:tc>
          <w:tcPr>
            <w:tcW w:w="4084" w:type="dxa"/>
          </w:tcPr>
          <w:p w14:paraId="492EB140" w14:textId="77777777" w:rsidR="009E0A09" w:rsidRPr="007E2DC0" w:rsidRDefault="009E0A09" w:rsidP="007E2DC0">
            <w:pPr>
              <w:pStyle w:val="TableParagraph"/>
              <w:ind w:left="105" w:right="103"/>
            </w:pPr>
            <w:r w:rsidRPr="007E2DC0">
              <w:rPr>
                <w:color w:val="030303"/>
              </w:rPr>
              <w:t>Yes/ NO. (Submit commitment letter from land/ building owner regarding water availability for weekly cleaning cycle. If not,</w:t>
            </w:r>
            <w:r w:rsidRPr="007E2DC0">
              <w:rPr>
                <w:color w:val="030303"/>
                <w:spacing w:val="6"/>
              </w:rPr>
              <w:t xml:space="preserve"> </w:t>
            </w:r>
            <w:r w:rsidRPr="007E2DC0">
              <w:rPr>
                <w:color w:val="030303"/>
              </w:rPr>
              <w:t>state</w:t>
            </w:r>
            <w:r w:rsidRPr="007E2DC0">
              <w:rPr>
                <w:color w:val="030303"/>
                <w:spacing w:val="6"/>
              </w:rPr>
              <w:t xml:space="preserve"> </w:t>
            </w:r>
            <w:r w:rsidRPr="007E2DC0">
              <w:rPr>
                <w:color w:val="030303"/>
              </w:rPr>
              <w:t>arrangements</w:t>
            </w:r>
            <w:r w:rsidRPr="007E2DC0">
              <w:rPr>
                <w:color w:val="030303"/>
                <w:spacing w:val="6"/>
              </w:rPr>
              <w:t xml:space="preserve"> </w:t>
            </w:r>
            <w:r w:rsidRPr="007E2DC0">
              <w:rPr>
                <w:color w:val="030303"/>
              </w:rPr>
              <w:t>should</w:t>
            </w:r>
            <w:r w:rsidRPr="007E2DC0">
              <w:rPr>
                <w:color w:val="030303"/>
                <w:spacing w:val="7"/>
              </w:rPr>
              <w:t xml:space="preserve"> </w:t>
            </w:r>
            <w:r w:rsidRPr="007E2DC0">
              <w:rPr>
                <w:color w:val="030303"/>
              </w:rPr>
              <w:t>be</w:t>
            </w:r>
            <w:r w:rsidRPr="007E2DC0">
              <w:rPr>
                <w:color w:val="030303"/>
                <w:spacing w:val="6"/>
              </w:rPr>
              <w:t xml:space="preserve"> </w:t>
            </w:r>
            <w:r w:rsidRPr="007E2DC0">
              <w:rPr>
                <w:color w:val="030303"/>
              </w:rPr>
              <w:t>made</w:t>
            </w:r>
            <w:r w:rsidRPr="007E2DC0">
              <w:rPr>
                <w:color w:val="030303"/>
                <w:spacing w:val="7"/>
              </w:rPr>
              <w:t xml:space="preserve"> </w:t>
            </w:r>
            <w:r w:rsidRPr="007E2DC0">
              <w:rPr>
                <w:color w:val="030303"/>
                <w:spacing w:val="-5"/>
              </w:rPr>
              <w:t>for</w:t>
            </w:r>
          </w:p>
          <w:p w14:paraId="1F52BF24" w14:textId="77777777" w:rsidR="009E0A09" w:rsidRPr="007E2DC0" w:rsidRDefault="009E0A09" w:rsidP="007E2DC0">
            <w:pPr>
              <w:pStyle w:val="TableParagraph"/>
              <w:spacing w:line="254" w:lineRule="exact"/>
              <w:ind w:left="105" w:right="106"/>
            </w:pPr>
            <w:r w:rsidRPr="007E2DC0">
              <w:rPr>
                <w:color w:val="030303"/>
              </w:rPr>
              <w:t>ensuring the availability of water for each cleaning cycle.)</w:t>
            </w:r>
          </w:p>
        </w:tc>
      </w:tr>
      <w:tr w:rsidR="009E0A09" w:rsidRPr="007E2DC0" w14:paraId="20C87CFD" w14:textId="77777777" w:rsidTr="005029B8">
        <w:trPr>
          <w:trHeight w:val="20"/>
        </w:trPr>
        <w:tc>
          <w:tcPr>
            <w:tcW w:w="664" w:type="dxa"/>
            <w:shd w:val="clear" w:color="auto" w:fill="C1E3F5"/>
          </w:tcPr>
          <w:p w14:paraId="52259267" w14:textId="77777777" w:rsidR="009E0A09" w:rsidRPr="007E2DC0" w:rsidRDefault="009E0A09" w:rsidP="007E2DC0">
            <w:pPr>
              <w:pStyle w:val="TableParagraph"/>
              <w:spacing w:line="250" w:lineRule="exact"/>
              <w:ind w:left="10" w:right="3"/>
              <w:jc w:val="center"/>
              <w:rPr>
                <w:b/>
              </w:rPr>
            </w:pPr>
            <w:r w:rsidRPr="007E2DC0">
              <w:rPr>
                <w:b/>
                <w:spacing w:val="-10"/>
              </w:rPr>
              <w:t>3</w:t>
            </w:r>
          </w:p>
        </w:tc>
        <w:tc>
          <w:tcPr>
            <w:tcW w:w="4604" w:type="dxa"/>
            <w:shd w:val="clear" w:color="auto" w:fill="C1E3F5"/>
          </w:tcPr>
          <w:p w14:paraId="066E4CE4" w14:textId="77777777" w:rsidR="009E0A09" w:rsidRPr="007E2DC0" w:rsidRDefault="009E0A09" w:rsidP="007E2DC0">
            <w:pPr>
              <w:pStyle w:val="TableParagraph"/>
              <w:spacing w:line="254" w:lineRule="exact"/>
              <w:ind w:left="107" w:right="103"/>
            </w:pPr>
            <w:r w:rsidRPr="007E2DC0">
              <w:rPr>
                <w:color w:val="030303"/>
              </w:rPr>
              <w:t xml:space="preserve">State whether </w:t>
            </w:r>
            <w:proofErr w:type="spellStart"/>
            <w:r w:rsidRPr="007E2DC0">
              <w:rPr>
                <w:color w:val="030303"/>
              </w:rPr>
              <w:t>labour</w:t>
            </w:r>
            <w:proofErr w:type="spellEnd"/>
            <w:r w:rsidRPr="007E2DC0">
              <w:rPr>
                <w:color w:val="030303"/>
              </w:rPr>
              <w:t xml:space="preserve"> license and workmen insurance has been obtained by the aggregator/ EPC contractor</w:t>
            </w:r>
          </w:p>
        </w:tc>
        <w:tc>
          <w:tcPr>
            <w:tcW w:w="4084" w:type="dxa"/>
            <w:shd w:val="clear" w:color="auto" w:fill="C1E3F5"/>
          </w:tcPr>
          <w:p w14:paraId="508887A4" w14:textId="77777777" w:rsidR="009E0A09" w:rsidRPr="007E2DC0" w:rsidRDefault="009E0A09" w:rsidP="007E2DC0">
            <w:pPr>
              <w:pStyle w:val="TableParagraph"/>
              <w:spacing w:line="254" w:lineRule="exact"/>
              <w:ind w:left="105" w:right="104"/>
            </w:pPr>
            <w:r w:rsidRPr="007E2DC0">
              <w:rPr>
                <w:color w:val="030303"/>
              </w:rPr>
              <w:t xml:space="preserve">Yes/ NO. (Provide supporting documents; copy of </w:t>
            </w:r>
            <w:proofErr w:type="spellStart"/>
            <w:r w:rsidRPr="007E2DC0">
              <w:rPr>
                <w:color w:val="030303"/>
              </w:rPr>
              <w:t>labour</w:t>
            </w:r>
            <w:proofErr w:type="spellEnd"/>
            <w:r w:rsidRPr="007E2DC0">
              <w:rPr>
                <w:color w:val="030303"/>
              </w:rPr>
              <w:t xml:space="preserve"> license and workmen </w:t>
            </w:r>
            <w:r w:rsidRPr="007E2DC0">
              <w:rPr>
                <w:color w:val="030303"/>
                <w:spacing w:val="-2"/>
              </w:rPr>
              <w:t>insurance)</w:t>
            </w:r>
          </w:p>
        </w:tc>
      </w:tr>
      <w:tr w:rsidR="009E0A09" w:rsidRPr="007E2DC0" w14:paraId="22CA275E" w14:textId="77777777" w:rsidTr="005029B8">
        <w:trPr>
          <w:trHeight w:val="20"/>
        </w:trPr>
        <w:tc>
          <w:tcPr>
            <w:tcW w:w="664" w:type="dxa"/>
          </w:tcPr>
          <w:p w14:paraId="466FCAA7" w14:textId="77777777" w:rsidR="009E0A09" w:rsidRPr="007E2DC0" w:rsidRDefault="009E0A09" w:rsidP="007E2DC0">
            <w:pPr>
              <w:pStyle w:val="TableParagraph"/>
              <w:spacing w:line="247" w:lineRule="exact"/>
              <w:ind w:left="10" w:right="3"/>
              <w:jc w:val="center"/>
              <w:rPr>
                <w:b/>
              </w:rPr>
            </w:pPr>
            <w:r w:rsidRPr="007E2DC0">
              <w:rPr>
                <w:b/>
                <w:spacing w:val="-10"/>
              </w:rPr>
              <w:t>4</w:t>
            </w:r>
          </w:p>
        </w:tc>
        <w:tc>
          <w:tcPr>
            <w:tcW w:w="4604" w:type="dxa"/>
          </w:tcPr>
          <w:p w14:paraId="49BE5337" w14:textId="77777777" w:rsidR="009E0A09" w:rsidRPr="007E2DC0" w:rsidRDefault="009E0A09" w:rsidP="007E2DC0">
            <w:pPr>
              <w:pStyle w:val="TableParagraph"/>
              <w:ind w:left="107"/>
            </w:pPr>
            <w:r w:rsidRPr="007E2DC0">
              <w:rPr>
                <w:color w:val="030303"/>
              </w:rPr>
              <w:t>State</w:t>
            </w:r>
            <w:r w:rsidRPr="007E2DC0">
              <w:rPr>
                <w:color w:val="030303"/>
                <w:spacing w:val="-13"/>
              </w:rPr>
              <w:t xml:space="preserve"> </w:t>
            </w:r>
            <w:r w:rsidRPr="007E2DC0">
              <w:rPr>
                <w:color w:val="030303"/>
              </w:rPr>
              <w:t>arrangement</w:t>
            </w:r>
            <w:r w:rsidRPr="007E2DC0">
              <w:rPr>
                <w:color w:val="030303"/>
                <w:spacing w:val="-13"/>
              </w:rPr>
              <w:t xml:space="preserve"> </w:t>
            </w:r>
            <w:r w:rsidRPr="007E2DC0">
              <w:rPr>
                <w:color w:val="030303"/>
              </w:rPr>
              <w:t>agreed</w:t>
            </w:r>
            <w:r w:rsidRPr="007E2DC0">
              <w:rPr>
                <w:color w:val="030303"/>
                <w:spacing w:val="-11"/>
              </w:rPr>
              <w:t xml:space="preserve"> </w:t>
            </w:r>
            <w:r w:rsidRPr="007E2DC0">
              <w:rPr>
                <w:color w:val="030303"/>
              </w:rPr>
              <w:t>upon</w:t>
            </w:r>
            <w:r w:rsidRPr="007E2DC0">
              <w:rPr>
                <w:color w:val="030303"/>
                <w:spacing w:val="-14"/>
              </w:rPr>
              <w:t xml:space="preserve"> </w:t>
            </w:r>
            <w:r w:rsidRPr="007E2DC0">
              <w:rPr>
                <w:color w:val="030303"/>
              </w:rPr>
              <w:t>with</w:t>
            </w:r>
            <w:r w:rsidRPr="007E2DC0">
              <w:rPr>
                <w:color w:val="030303"/>
                <w:spacing w:val="-12"/>
              </w:rPr>
              <w:t xml:space="preserve"> </w:t>
            </w:r>
            <w:r w:rsidRPr="007E2DC0">
              <w:rPr>
                <w:color w:val="030303"/>
              </w:rPr>
              <w:t>manufacturer to take back</w:t>
            </w:r>
          </w:p>
          <w:p w14:paraId="258B4A10" w14:textId="77777777" w:rsidR="009E0A09" w:rsidRPr="007E2DC0" w:rsidRDefault="009E0A09" w:rsidP="007E2DC0">
            <w:pPr>
              <w:pStyle w:val="TableParagraph"/>
              <w:numPr>
                <w:ilvl w:val="0"/>
                <w:numId w:val="44"/>
              </w:numPr>
              <w:tabs>
                <w:tab w:val="left" w:pos="283"/>
              </w:tabs>
              <w:spacing w:line="269" w:lineRule="exact"/>
              <w:ind w:hanging="176"/>
            </w:pPr>
            <w:r w:rsidRPr="007E2DC0">
              <w:rPr>
                <w:color w:val="030303"/>
                <w:spacing w:val="-2"/>
              </w:rPr>
              <w:t>damaged/discarded</w:t>
            </w:r>
            <w:r w:rsidRPr="007E2DC0">
              <w:rPr>
                <w:color w:val="030303"/>
                <w:spacing w:val="10"/>
              </w:rPr>
              <w:t xml:space="preserve"> </w:t>
            </w:r>
            <w:r w:rsidRPr="007E2DC0">
              <w:rPr>
                <w:color w:val="030303"/>
                <w:spacing w:val="-2"/>
              </w:rPr>
              <w:t>panels</w:t>
            </w:r>
          </w:p>
          <w:p w14:paraId="6BA4FC8F" w14:textId="77777777" w:rsidR="009E0A09" w:rsidRPr="007E2DC0" w:rsidRDefault="009E0A09" w:rsidP="007E2DC0">
            <w:pPr>
              <w:pStyle w:val="TableParagraph"/>
              <w:numPr>
                <w:ilvl w:val="0"/>
                <w:numId w:val="44"/>
              </w:numPr>
              <w:tabs>
                <w:tab w:val="left" w:pos="283"/>
              </w:tabs>
              <w:spacing w:line="269" w:lineRule="exact"/>
              <w:ind w:hanging="176"/>
            </w:pPr>
            <w:r w:rsidRPr="007E2DC0">
              <w:rPr>
                <w:color w:val="030303"/>
              </w:rPr>
              <w:t>disused/worn</w:t>
            </w:r>
            <w:r w:rsidRPr="007E2DC0">
              <w:rPr>
                <w:color w:val="030303"/>
                <w:spacing w:val="-10"/>
              </w:rPr>
              <w:t xml:space="preserve"> </w:t>
            </w:r>
            <w:r w:rsidRPr="007E2DC0">
              <w:rPr>
                <w:color w:val="030303"/>
              </w:rPr>
              <w:t>out</w:t>
            </w:r>
            <w:r w:rsidRPr="007E2DC0">
              <w:rPr>
                <w:color w:val="030303"/>
                <w:spacing w:val="-10"/>
              </w:rPr>
              <w:t xml:space="preserve"> </w:t>
            </w:r>
            <w:r w:rsidRPr="007E2DC0">
              <w:rPr>
                <w:color w:val="030303"/>
              </w:rPr>
              <w:t>batteries</w:t>
            </w:r>
            <w:r w:rsidRPr="007E2DC0">
              <w:rPr>
                <w:color w:val="030303"/>
                <w:spacing w:val="-10"/>
              </w:rPr>
              <w:t xml:space="preserve"> </w:t>
            </w:r>
            <w:r w:rsidRPr="007E2DC0">
              <w:rPr>
                <w:color w:val="030303"/>
                <w:spacing w:val="-4"/>
              </w:rPr>
              <w:t>etc.</w:t>
            </w:r>
          </w:p>
        </w:tc>
        <w:tc>
          <w:tcPr>
            <w:tcW w:w="4084" w:type="dxa"/>
          </w:tcPr>
          <w:p w14:paraId="3379F55B" w14:textId="77777777" w:rsidR="009E0A09" w:rsidRPr="007E2DC0" w:rsidRDefault="009E0A09" w:rsidP="007E2DC0">
            <w:pPr>
              <w:pStyle w:val="TableParagraph"/>
              <w:ind w:left="105" w:right="104"/>
            </w:pPr>
            <w:r w:rsidRPr="007E2DC0">
              <w:rPr>
                <w:color w:val="030303"/>
              </w:rPr>
              <w:t>Yes/ NO. (If yes, state tenure up to which take back arrangements are agreed upon. If NO,</w:t>
            </w:r>
            <w:r w:rsidRPr="007E2DC0">
              <w:rPr>
                <w:color w:val="030303"/>
                <w:spacing w:val="-5"/>
              </w:rPr>
              <w:t xml:space="preserve"> </w:t>
            </w:r>
            <w:r w:rsidRPr="007E2DC0">
              <w:rPr>
                <w:color w:val="030303"/>
              </w:rPr>
              <w:t>EPC</w:t>
            </w:r>
            <w:r w:rsidRPr="007E2DC0">
              <w:rPr>
                <w:color w:val="030303"/>
                <w:spacing w:val="-5"/>
              </w:rPr>
              <w:t xml:space="preserve"> </w:t>
            </w:r>
            <w:r w:rsidRPr="007E2DC0">
              <w:rPr>
                <w:color w:val="030303"/>
              </w:rPr>
              <w:t>contractor</w:t>
            </w:r>
            <w:r w:rsidRPr="007E2DC0">
              <w:rPr>
                <w:color w:val="030303"/>
                <w:spacing w:val="-5"/>
              </w:rPr>
              <w:t xml:space="preserve"> </w:t>
            </w:r>
            <w:r w:rsidRPr="007E2DC0">
              <w:rPr>
                <w:color w:val="030303"/>
              </w:rPr>
              <w:t>to</w:t>
            </w:r>
            <w:r w:rsidRPr="007E2DC0">
              <w:rPr>
                <w:color w:val="030303"/>
                <w:spacing w:val="-4"/>
              </w:rPr>
              <w:t xml:space="preserve"> </w:t>
            </w:r>
            <w:r w:rsidRPr="007E2DC0">
              <w:rPr>
                <w:color w:val="030303"/>
              </w:rPr>
              <w:t>ensure</w:t>
            </w:r>
            <w:r w:rsidRPr="007E2DC0">
              <w:rPr>
                <w:color w:val="030303"/>
                <w:spacing w:val="-5"/>
              </w:rPr>
              <w:t xml:space="preserve"> </w:t>
            </w:r>
            <w:r w:rsidRPr="007E2DC0">
              <w:rPr>
                <w:color w:val="030303"/>
              </w:rPr>
              <w:t>that</w:t>
            </w:r>
            <w:r w:rsidRPr="007E2DC0">
              <w:rPr>
                <w:color w:val="030303"/>
                <w:spacing w:val="-5"/>
              </w:rPr>
              <w:t xml:space="preserve"> </w:t>
            </w:r>
            <w:r w:rsidRPr="007E2DC0">
              <w:rPr>
                <w:color w:val="030303"/>
              </w:rPr>
              <w:t>'All</w:t>
            </w:r>
            <w:r w:rsidRPr="007E2DC0">
              <w:rPr>
                <w:color w:val="030303"/>
                <w:spacing w:val="-5"/>
              </w:rPr>
              <w:t xml:space="preserve"> </w:t>
            </w:r>
            <w:r w:rsidRPr="007E2DC0">
              <w:rPr>
                <w:color w:val="030303"/>
              </w:rPr>
              <w:t xml:space="preserve">such damaged/ discarded panels and disused batteries are stored and </w:t>
            </w:r>
            <w:proofErr w:type="gramStart"/>
            <w:r w:rsidRPr="007E2DC0">
              <w:rPr>
                <w:color w:val="030303"/>
              </w:rPr>
              <w:t>disposed</w:t>
            </w:r>
            <w:proofErr w:type="gramEnd"/>
            <w:r w:rsidRPr="007E2DC0">
              <w:rPr>
                <w:color w:val="030303"/>
              </w:rPr>
              <w:t xml:space="preserve"> as per Hazardous and other waste (management and</w:t>
            </w:r>
            <w:r w:rsidRPr="007E2DC0">
              <w:rPr>
                <w:color w:val="030303"/>
                <w:spacing w:val="69"/>
                <w:w w:val="150"/>
              </w:rPr>
              <w:t xml:space="preserve"> </w:t>
            </w:r>
            <w:r w:rsidRPr="007E2DC0">
              <w:rPr>
                <w:color w:val="030303"/>
              </w:rPr>
              <w:t>transboundary</w:t>
            </w:r>
            <w:r w:rsidRPr="007E2DC0">
              <w:rPr>
                <w:color w:val="030303"/>
                <w:spacing w:val="70"/>
                <w:w w:val="150"/>
              </w:rPr>
              <w:t xml:space="preserve"> </w:t>
            </w:r>
            <w:r w:rsidRPr="007E2DC0">
              <w:rPr>
                <w:color w:val="030303"/>
              </w:rPr>
              <w:t>movement)</w:t>
            </w:r>
            <w:r w:rsidRPr="007E2DC0">
              <w:rPr>
                <w:color w:val="030303"/>
                <w:spacing w:val="70"/>
                <w:w w:val="150"/>
              </w:rPr>
              <w:t xml:space="preserve"> </w:t>
            </w:r>
            <w:r w:rsidRPr="007E2DC0">
              <w:rPr>
                <w:color w:val="030303"/>
              </w:rPr>
              <w:t>Act</w:t>
            </w:r>
            <w:r w:rsidRPr="007E2DC0">
              <w:rPr>
                <w:color w:val="030303"/>
                <w:spacing w:val="71"/>
                <w:w w:val="150"/>
              </w:rPr>
              <w:t xml:space="preserve"> </w:t>
            </w:r>
            <w:r w:rsidRPr="007E2DC0">
              <w:rPr>
                <w:color w:val="030303"/>
                <w:spacing w:val="-5"/>
              </w:rPr>
              <w:t>and</w:t>
            </w:r>
          </w:p>
          <w:p w14:paraId="68C68430" w14:textId="77777777" w:rsidR="009E0A09" w:rsidRPr="007E2DC0" w:rsidRDefault="009E0A09" w:rsidP="007E2DC0">
            <w:pPr>
              <w:pStyle w:val="TableParagraph"/>
              <w:spacing w:line="233" w:lineRule="exact"/>
              <w:ind w:left="105"/>
            </w:pPr>
            <w:r w:rsidRPr="007E2DC0">
              <w:rPr>
                <w:color w:val="030303"/>
              </w:rPr>
              <w:t>Rules,</w:t>
            </w:r>
            <w:r w:rsidRPr="007E2DC0">
              <w:rPr>
                <w:color w:val="030303"/>
                <w:spacing w:val="-9"/>
              </w:rPr>
              <w:t xml:space="preserve"> </w:t>
            </w:r>
            <w:r w:rsidRPr="007E2DC0">
              <w:rPr>
                <w:color w:val="030303"/>
                <w:spacing w:val="-2"/>
              </w:rPr>
              <w:t>2016)</w:t>
            </w:r>
          </w:p>
        </w:tc>
      </w:tr>
      <w:tr w:rsidR="009E0A09" w:rsidRPr="007E2DC0" w14:paraId="40CD40D5" w14:textId="77777777" w:rsidTr="005029B8">
        <w:trPr>
          <w:trHeight w:val="20"/>
        </w:trPr>
        <w:tc>
          <w:tcPr>
            <w:tcW w:w="664" w:type="dxa"/>
            <w:shd w:val="clear" w:color="auto" w:fill="C1E3F5"/>
          </w:tcPr>
          <w:p w14:paraId="4054F347" w14:textId="77777777" w:rsidR="009E0A09" w:rsidRPr="007E2DC0" w:rsidRDefault="009E0A09" w:rsidP="007E2DC0">
            <w:pPr>
              <w:pStyle w:val="TableParagraph"/>
              <w:spacing w:line="253" w:lineRule="exact"/>
              <w:ind w:left="10" w:right="3"/>
              <w:jc w:val="center"/>
              <w:rPr>
                <w:b/>
              </w:rPr>
            </w:pPr>
            <w:r w:rsidRPr="007E2DC0">
              <w:rPr>
                <w:b/>
                <w:spacing w:val="-10"/>
              </w:rPr>
              <w:t>5</w:t>
            </w:r>
          </w:p>
        </w:tc>
        <w:tc>
          <w:tcPr>
            <w:tcW w:w="4604" w:type="dxa"/>
            <w:shd w:val="clear" w:color="auto" w:fill="C1E3F5"/>
          </w:tcPr>
          <w:p w14:paraId="1605B221" w14:textId="77777777" w:rsidR="009E0A09" w:rsidRPr="007E2DC0" w:rsidRDefault="009E0A09" w:rsidP="007E2DC0">
            <w:pPr>
              <w:pStyle w:val="TableParagraph"/>
              <w:ind w:left="107" w:right="103"/>
            </w:pPr>
            <w:r w:rsidRPr="007E2DC0">
              <w:rPr>
                <w:color w:val="030303"/>
              </w:rPr>
              <w:t>State</w:t>
            </w:r>
            <w:r w:rsidRPr="007E2DC0">
              <w:rPr>
                <w:color w:val="030303"/>
                <w:spacing w:val="-1"/>
              </w:rPr>
              <w:t xml:space="preserve"> </w:t>
            </w:r>
            <w:r w:rsidRPr="007E2DC0">
              <w:rPr>
                <w:color w:val="030303"/>
              </w:rPr>
              <w:t>whether earthing of all plant and equipment has been made and tested by an approved agency as per latest Indian Electricity Act, 1956.</w:t>
            </w:r>
          </w:p>
        </w:tc>
        <w:tc>
          <w:tcPr>
            <w:tcW w:w="4084" w:type="dxa"/>
            <w:shd w:val="clear" w:color="auto" w:fill="C1E3F5"/>
          </w:tcPr>
          <w:p w14:paraId="738F4C77" w14:textId="77777777" w:rsidR="009E0A09" w:rsidRPr="007E2DC0" w:rsidRDefault="009E0A09" w:rsidP="007E2DC0">
            <w:pPr>
              <w:pStyle w:val="TableParagraph"/>
              <w:ind w:left="105" w:right="104"/>
            </w:pPr>
            <w:r w:rsidRPr="007E2DC0">
              <w:rPr>
                <w:color w:val="030303"/>
              </w:rPr>
              <w:t>Yes/ NO. (If yes, furnish certificate from Competent Authorities approval for safe installation, prior to COD (Commercial Operations</w:t>
            </w:r>
            <w:r w:rsidRPr="007E2DC0">
              <w:rPr>
                <w:color w:val="030303"/>
                <w:spacing w:val="53"/>
              </w:rPr>
              <w:t xml:space="preserve"> </w:t>
            </w:r>
            <w:r w:rsidRPr="007E2DC0">
              <w:rPr>
                <w:color w:val="030303"/>
              </w:rPr>
              <w:t>Date)</w:t>
            </w:r>
            <w:r w:rsidRPr="007E2DC0">
              <w:rPr>
                <w:color w:val="030303"/>
                <w:spacing w:val="54"/>
              </w:rPr>
              <w:t xml:space="preserve"> </w:t>
            </w:r>
            <w:r w:rsidRPr="007E2DC0">
              <w:rPr>
                <w:color w:val="030303"/>
              </w:rPr>
              <w:t>of</w:t>
            </w:r>
            <w:r w:rsidRPr="007E2DC0">
              <w:rPr>
                <w:color w:val="030303"/>
                <w:spacing w:val="54"/>
              </w:rPr>
              <w:t xml:space="preserve"> </w:t>
            </w:r>
            <w:r w:rsidRPr="007E2DC0">
              <w:rPr>
                <w:color w:val="030303"/>
              </w:rPr>
              <w:t>solar</w:t>
            </w:r>
            <w:r w:rsidRPr="007E2DC0">
              <w:rPr>
                <w:color w:val="030303"/>
                <w:spacing w:val="54"/>
              </w:rPr>
              <w:t xml:space="preserve"> </w:t>
            </w:r>
            <w:r w:rsidRPr="007E2DC0">
              <w:rPr>
                <w:color w:val="030303"/>
                <w:spacing w:val="-2"/>
              </w:rPr>
              <w:t>rooftop/ground</w:t>
            </w:r>
          </w:p>
          <w:p w14:paraId="5B755F13" w14:textId="77777777" w:rsidR="009E0A09" w:rsidRPr="007E2DC0" w:rsidRDefault="009E0A09" w:rsidP="007E2DC0">
            <w:pPr>
              <w:pStyle w:val="TableParagraph"/>
              <w:spacing w:line="233" w:lineRule="exact"/>
              <w:ind w:left="105"/>
            </w:pPr>
            <w:r w:rsidRPr="007E2DC0">
              <w:rPr>
                <w:color w:val="030303"/>
              </w:rPr>
              <w:t>mounted</w:t>
            </w:r>
            <w:r w:rsidRPr="007E2DC0">
              <w:rPr>
                <w:color w:val="030303"/>
                <w:spacing w:val="-10"/>
              </w:rPr>
              <w:t xml:space="preserve"> </w:t>
            </w:r>
            <w:r w:rsidRPr="007E2DC0">
              <w:rPr>
                <w:color w:val="030303"/>
                <w:spacing w:val="-2"/>
              </w:rPr>
              <w:t>installation.)</w:t>
            </w:r>
          </w:p>
        </w:tc>
      </w:tr>
      <w:tr w:rsidR="009E0A09" w:rsidRPr="007E2DC0" w14:paraId="2F10EC0F" w14:textId="77777777" w:rsidTr="005029B8">
        <w:trPr>
          <w:trHeight w:val="20"/>
        </w:trPr>
        <w:tc>
          <w:tcPr>
            <w:tcW w:w="664" w:type="dxa"/>
          </w:tcPr>
          <w:p w14:paraId="1D3CF88F" w14:textId="77777777" w:rsidR="009E0A09" w:rsidRPr="007E2DC0" w:rsidRDefault="009E0A09" w:rsidP="007E2DC0">
            <w:pPr>
              <w:pStyle w:val="TableParagraph"/>
              <w:spacing w:line="253" w:lineRule="exact"/>
              <w:ind w:left="10" w:right="3"/>
              <w:jc w:val="center"/>
              <w:rPr>
                <w:b/>
              </w:rPr>
            </w:pPr>
            <w:r w:rsidRPr="007E2DC0">
              <w:rPr>
                <w:b/>
                <w:spacing w:val="-10"/>
              </w:rPr>
              <w:t>6</w:t>
            </w:r>
          </w:p>
        </w:tc>
        <w:tc>
          <w:tcPr>
            <w:tcW w:w="4604" w:type="dxa"/>
          </w:tcPr>
          <w:p w14:paraId="47183CDF" w14:textId="77777777" w:rsidR="009E0A09" w:rsidRPr="007E2DC0" w:rsidRDefault="009E0A09" w:rsidP="007E2DC0">
            <w:pPr>
              <w:pStyle w:val="TableParagraph"/>
              <w:ind w:left="107" w:right="102"/>
            </w:pPr>
            <w:r w:rsidRPr="007E2DC0">
              <w:rPr>
                <w:color w:val="030303"/>
              </w:rPr>
              <w:t xml:space="preserve">State whether all workforces are adequately trained and experienced in solar </w:t>
            </w:r>
            <w:r w:rsidRPr="007E2DC0">
              <w:rPr>
                <w:color w:val="030303"/>
              </w:rPr>
              <w:lastRenderedPageBreak/>
              <w:t>rooftop/ground mounted installation and maintenance</w:t>
            </w:r>
          </w:p>
        </w:tc>
        <w:tc>
          <w:tcPr>
            <w:tcW w:w="4084" w:type="dxa"/>
          </w:tcPr>
          <w:p w14:paraId="07E41653" w14:textId="77777777" w:rsidR="009E0A09" w:rsidRPr="007E2DC0" w:rsidRDefault="009E0A09" w:rsidP="007E2DC0">
            <w:pPr>
              <w:pStyle w:val="TableParagraph"/>
              <w:ind w:left="105" w:right="104"/>
            </w:pPr>
            <w:r w:rsidRPr="007E2DC0">
              <w:rPr>
                <w:color w:val="030303"/>
              </w:rPr>
              <w:lastRenderedPageBreak/>
              <w:t>Yes/ NO. (If not, ensure only trained and experienced</w:t>
            </w:r>
            <w:r w:rsidRPr="007E2DC0">
              <w:rPr>
                <w:color w:val="030303"/>
                <w:spacing w:val="-14"/>
              </w:rPr>
              <w:t xml:space="preserve"> </w:t>
            </w:r>
            <w:r w:rsidRPr="007E2DC0">
              <w:rPr>
                <w:color w:val="030303"/>
              </w:rPr>
              <w:t>workforce</w:t>
            </w:r>
            <w:r w:rsidRPr="007E2DC0">
              <w:rPr>
                <w:color w:val="030303"/>
                <w:spacing w:val="-14"/>
              </w:rPr>
              <w:t xml:space="preserve"> </w:t>
            </w:r>
            <w:r w:rsidRPr="007E2DC0">
              <w:rPr>
                <w:color w:val="030303"/>
              </w:rPr>
              <w:t>are</w:t>
            </w:r>
            <w:r w:rsidRPr="007E2DC0">
              <w:rPr>
                <w:color w:val="030303"/>
                <w:spacing w:val="-14"/>
              </w:rPr>
              <w:t xml:space="preserve"> </w:t>
            </w:r>
            <w:r w:rsidRPr="007E2DC0">
              <w:rPr>
                <w:color w:val="030303"/>
              </w:rPr>
              <w:t>deployed</w:t>
            </w:r>
            <w:r w:rsidRPr="007E2DC0">
              <w:rPr>
                <w:color w:val="030303"/>
                <w:spacing w:val="-13"/>
              </w:rPr>
              <w:t xml:space="preserve"> </w:t>
            </w:r>
            <w:r w:rsidRPr="007E2DC0">
              <w:rPr>
                <w:color w:val="030303"/>
              </w:rPr>
              <w:t>at</w:t>
            </w:r>
            <w:r w:rsidRPr="007E2DC0">
              <w:rPr>
                <w:color w:val="030303"/>
                <w:spacing w:val="-14"/>
              </w:rPr>
              <w:t xml:space="preserve"> </w:t>
            </w:r>
            <w:r w:rsidRPr="007E2DC0">
              <w:rPr>
                <w:color w:val="030303"/>
              </w:rPr>
              <w:lastRenderedPageBreak/>
              <w:t>solar rooftop/ground mounted installation site. All</w:t>
            </w:r>
            <w:r w:rsidRPr="007E2DC0">
              <w:rPr>
                <w:color w:val="030303"/>
                <w:spacing w:val="-5"/>
              </w:rPr>
              <w:t xml:space="preserve"> </w:t>
            </w:r>
            <w:r w:rsidRPr="007E2DC0">
              <w:rPr>
                <w:color w:val="030303"/>
              </w:rPr>
              <w:t>workforces</w:t>
            </w:r>
            <w:r w:rsidRPr="007E2DC0">
              <w:rPr>
                <w:color w:val="030303"/>
                <w:spacing w:val="-5"/>
              </w:rPr>
              <w:t xml:space="preserve"> </w:t>
            </w:r>
            <w:r w:rsidRPr="007E2DC0">
              <w:rPr>
                <w:color w:val="030303"/>
              </w:rPr>
              <w:t>are</w:t>
            </w:r>
            <w:r w:rsidRPr="007E2DC0">
              <w:rPr>
                <w:color w:val="030303"/>
                <w:spacing w:val="-5"/>
              </w:rPr>
              <w:t xml:space="preserve"> </w:t>
            </w:r>
            <w:r w:rsidRPr="007E2DC0">
              <w:rPr>
                <w:color w:val="030303"/>
              </w:rPr>
              <w:t>to</w:t>
            </w:r>
            <w:r w:rsidRPr="007E2DC0">
              <w:rPr>
                <w:color w:val="030303"/>
                <w:spacing w:val="-4"/>
              </w:rPr>
              <w:t xml:space="preserve"> </w:t>
            </w:r>
            <w:r w:rsidRPr="007E2DC0">
              <w:rPr>
                <w:color w:val="030303"/>
              </w:rPr>
              <w:t>be</w:t>
            </w:r>
            <w:r w:rsidRPr="007E2DC0">
              <w:rPr>
                <w:color w:val="030303"/>
                <w:spacing w:val="-5"/>
              </w:rPr>
              <w:t xml:space="preserve"> </w:t>
            </w:r>
            <w:r w:rsidRPr="007E2DC0">
              <w:rPr>
                <w:color w:val="030303"/>
              </w:rPr>
              <w:t>led</w:t>
            </w:r>
            <w:r w:rsidRPr="007E2DC0">
              <w:rPr>
                <w:color w:val="030303"/>
                <w:spacing w:val="-4"/>
              </w:rPr>
              <w:t xml:space="preserve"> </w:t>
            </w:r>
            <w:r w:rsidRPr="007E2DC0">
              <w:rPr>
                <w:color w:val="030303"/>
              </w:rPr>
              <w:t>by</w:t>
            </w:r>
            <w:r w:rsidRPr="007E2DC0">
              <w:rPr>
                <w:color w:val="030303"/>
                <w:spacing w:val="-6"/>
              </w:rPr>
              <w:t xml:space="preserve"> </w:t>
            </w:r>
            <w:r w:rsidRPr="007E2DC0">
              <w:rPr>
                <w:color w:val="030303"/>
              </w:rPr>
              <w:t xml:space="preserve">experienced </w:t>
            </w:r>
            <w:proofErr w:type="gramStart"/>
            <w:r w:rsidRPr="007E2DC0">
              <w:rPr>
                <w:color w:val="030303"/>
              </w:rPr>
              <w:t>supervisor</w:t>
            </w:r>
            <w:proofErr w:type="gramEnd"/>
            <w:r w:rsidRPr="007E2DC0">
              <w:rPr>
                <w:color w:val="030303"/>
              </w:rPr>
              <w:t xml:space="preserve">, who shall have daily 'toolbox talk' prior to start of work and ensure all </w:t>
            </w:r>
            <w:proofErr w:type="gramStart"/>
            <w:r w:rsidRPr="007E2DC0">
              <w:rPr>
                <w:color w:val="030303"/>
              </w:rPr>
              <w:t>workforce</w:t>
            </w:r>
            <w:r w:rsidRPr="007E2DC0">
              <w:rPr>
                <w:color w:val="030303"/>
                <w:spacing w:val="75"/>
              </w:rPr>
              <w:t xml:space="preserve">  </w:t>
            </w:r>
            <w:r w:rsidRPr="007E2DC0">
              <w:rPr>
                <w:color w:val="030303"/>
              </w:rPr>
              <w:t>is</w:t>
            </w:r>
            <w:proofErr w:type="gramEnd"/>
            <w:r w:rsidRPr="007E2DC0">
              <w:rPr>
                <w:color w:val="030303"/>
                <w:spacing w:val="76"/>
              </w:rPr>
              <w:t xml:space="preserve">  </w:t>
            </w:r>
            <w:proofErr w:type="gramStart"/>
            <w:r w:rsidRPr="007E2DC0">
              <w:rPr>
                <w:color w:val="030303"/>
              </w:rPr>
              <w:t>oriented</w:t>
            </w:r>
            <w:r w:rsidRPr="007E2DC0">
              <w:rPr>
                <w:color w:val="030303"/>
                <w:spacing w:val="76"/>
              </w:rPr>
              <w:t xml:space="preserve">  </w:t>
            </w:r>
            <w:r w:rsidRPr="007E2DC0">
              <w:rPr>
                <w:color w:val="030303"/>
              </w:rPr>
              <w:t>about</w:t>
            </w:r>
            <w:proofErr w:type="gramEnd"/>
            <w:r w:rsidRPr="007E2DC0">
              <w:rPr>
                <w:color w:val="030303"/>
                <w:spacing w:val="75"/>
              </w:rPr>
              <w:t xml:space="preserve">  </w:t>
            </w:r>
            <w:r w:rsidRPr="007E2DC0">
              <w:rPr>
                <w:color w:val="030303"/>
                <w:spacing w:val="-2"/>
              </w:rPr>
              <w:t>safety</w:t>
            </w:r>
          </w:p>
          <w:p w14:paraId="5439236D" w14:textId="77777777" w:rsidR="009E0A09" w:rsidRPr="007E2DC0" w:rsidRDefault="009E0A09" w:rsidP="007E2DC0">
            <w:pPr>
              <w:pStyle w:val="TableParagraph"/>
              <w:spacing w:line="233" w:lineRule="exact"/>
              <w:ind w:left="105"/>
            </w:pPr>
            <w:r w:rsidRPr="007E2DC0">
              <w:rPr>
                <w:color w:val="030303"/>
              </w:rPr>
              <w:t>procedure</w:t>
            </w:r>
            <w:r w:rsidRPr="007E2DC0">
              <w:rPr>
                <w:color w:val="030303"/>
                <w:spacing w:val="-8"/>
              </w:rPr>
              <w:t xml:space="preserve"> </w:t>
            </w:r>
            <w:r w:rsidRPr="007E2DC0">
              <w:rPr>
                <w:color w:val="030303"/>
              </w:rPr>
              <w:t>at</w:t>
            </w:r>
            <w:r w:rsidRPr="007E2DC0">
              <w:rPr>
                <w:color w:val="030303"/>
                <w:spacing w:val="-7"/>
              </w:rPr>
              <w:t xml:space="preserve"> </w:t>
            </w:r>
            <w:r w:rsidRPr="007E2DC0">
              <w:rPr>
                <w:color w:val="030303"/>
                <w:spacing w:val="-2"/>
              </w:rPr>
              <w:t>work)</w:t>
            </w:r>
          </w:p>
        </w:tc>
      </w:tr>
      <w:tr w:rsidR="009E0A09" w:rsidRPr="007E2DC0" w14:paraId="1F5124AD" w14:textId="77777777" w:rsidTr="005029B8">
        <w:trPr>
          <w:trHeight w:val="20"/>
        </w:trPr>
        <w:tc>
          <w:tcPr>
            <w:tcW w:w="664" w:type="dxa"/>
            <w:shd w:val="clear" w:color="auto" w:fill="C1E3F5"/>
          </w:tcPr>
          <w:p w14:paraId="373CBEA9" w14:textId="77777777" w:rsidR="009E0A09" w:rsidRPr="007E2DC0" w:rsidRDefault="009E0A09" w:rsidP="007E2DC0">
            <w:pPr>
              <w:pStyle w:val="TableParagraph"/>
              <w:spacing w:line="253" w:lineRule="exact"/>
              <w:ind w:left="10" w:right="3"/>
              <w:jc w:val="center"/>
              <w:rPr>
                <w:b/>
              </w:rPr>
            </w:pPr>
            <w:r w:rsidRPr="007E2DC0">
              <w:rPr>
                <w:b/>
                <w:spacing w:val="-10"/>
              </w:rPr>
              <w:lastRenderedPageBreak/>
              <w:t>7</w:t>
            </w:r>
          </w:p>
        </w:tc>
        <w:tc>
          <w:tcPr>
            <w:tcW w:w="4604" w:type="dxa"/>
            <w:shd w:val="clear" w:color="auto" w:fill="C1E3F5"/>
          </w:tcPr>
          <w:p w14:paraId="306B309D" w14:textId="77777777" w:rsidR="009E0A09" w:rsidRPr="007E2DC0" w:rsidRDefault="009E0A09" w:rsidP="007E2DC0">
            <w:pPr>
              <w:pStyle w:val="TableParagraph"/>
              <w:ind w:left="107" w:right="101"/>
            </w:pPr>
            <w:r w:rsidRPr="007E2DC0">
              <w:rPr>
                <w:color w:val="030303"/>
              </w:rPr>
              <w:t>State whether all safety provisions like provision of rubber mats, electric shock chart, first aid box, fire</w:t>
            </w:r>
            <w:r w:rsidRPr="007E2DC0">
              <w:rPr>
                <w:color w:val="030303"/>
                <w:spacing w:val="-5"/>
              </w:rPr>
              <w:t xml:space="preserve"> </w:t>
            </w:r>
            <w:r w:rsidRPr="007E2DC0">
              <w:rPr>
                <w:color w:val="030303"/>
              </w:rPr>
              <w:t>extinguishers</w:t>
            </w:r>
            <w:r w:rsidRPr="007E2DC0">
              <w:rPr>
                <w:color w:val="030303"/>
                <w:spacing w:val="-4"/>
              </w:rPr>
              <w:t xml:space="preserve"> </w:t>
            </w:r>
            <w:r w:rsidRPr="007E2DC0">
              <w:rPr>
                <w:color w:val="030303"/>
              </w:rPr>
              <w:t>to</w:t>
            </w:r>
            <w:r w:rsidRPr="007E2DC0">
              <w:rPr>
                <w:color w:val="030303"/>
                <w:spacing w:val="-4"/>
              </w:rPr>
              <w:t xml:space="preserve"> </w:t>
            </w:r>
            <w:r w:rsidRPr="007E2DC0">
              <w:rPr>
                <w:color w:val="030303"/>
              </w:rPr>
              <w:t>handle</w:t>
            </w:r>
            <w:r w:rsidRPr="007E2DC0">
              <w:rPr>
                <w:color w:val="030303"/>
                <w:spacing w:val="-4"/>
              </w:rPr>
              <w:t xml:space="preserve"> </w:t>
            </w:r>
            <w:r w:rsidRPr="007E2DC0">
              <w:rPr>
                <w:color w:val="030303"/>
              </w:rPr>
              <w:t>all</w:t>
            </w:r>
            <w:r w:rsidRPr="007E2DC0">
              <w:rPr>
                <w:color w:val="030303"/>
                <w:spacing w:val="-5"/>
              </w:rPr>
              <w:t xml:space="preserve"> </w:t>
            </w:r>
            <w:r w:rsidRPr="007E2DC0">
              <w:rPr>
                <w:color w:val="030303"/>
              </w:rPr>
              <w:t>types</w:t>
            </w:r>
            <w:r w:rsidRPr="007E2DC0">
              <w:rPr>
                <w:color w:val="030303"/>
                <w:spacing w:val="-6"/>
              </w:rPr>
              <w:t xml:space="preserve"> </w:t>
            </w:r>
            <w:r w:rsidRPr="007E2DC0">
              <w:rPr>
                <w:color w:val="030303"/>
              </w:rPr>
              <w:t>of</w:t>
            </w:r>
            <w:r w:rsidRPr="007E2DC0">
              <w:rPr>
                <w:color w:val="030303"/>
                <w:spacing w:val="-5"/>
              </w:rPr>
              <w:t xml:space="preserve"> </w:t>
            </w:r>
            <w:r w:rsidRPr="007E2DC0">
              <w:rPr>
                <w:color w:val="030303"/>
              </w:rPr>
              <w:t>fire</w:t>
            </w:r>
            <w:r w:rsidRPr="007E2DC0">
              <w:rPr>
                <w:color w:val="030303"/>
                <w:spacing w:val="-5"/>
              </w:rPr>
              <w:t xml:space="preserve"> </w:t>
            </w:r>
            <w:r w:rsidRPr="007E2DC0">
              <w:rPr>
                <w:color w:val="030303"/>
                <w:spacing w:val="-4"/>
              </w:rPr>
              <w:t>(ABC</w:t>
            </w:r>
          </w:p>
          <w:p w14:paraId="1B34BAFF" w14:textId="01FEC7F2" w:rsidR="009E0A09" w:rsidRPr="007E2DC0" w:rsidRDefault="009E0A09" w:rsidP="007E2DC0">
            <w:pPr>
              <w:pStyle w:val="TableParagraph"/>
              <w:spacing w:line="252" w:lineRule="exact"/>
              <w:ind w:left="107" w:right="104"/>
            </w:pPr>
            <w:r w:rsidRPr="007E2DC0">
              <w:rPr>
                <w:color w:val="030303"/>
              </w:rPr>
              <w:t xml:space="preserve">type of required capacity), sand buckets etc. are </w:t>
            </w:r>
            <w:r w:rsidRPr="007E2DC0">
              <w:rPr>
                <w:color w:val="030303"/>
                <w:spacing w:val="-2"/>
              </w:rPr>
              <w:t>provided/installed</w:t>
            </w:r>
            <w:r w:rsidRPr="007E2DC0">
              <w:rPr>
                <w:color w:val="030303"/>
                <w:spacing w:val="2"/>
              </w:rPr>
              <w:t xml:space="preserve"> </w:t>
            </w:r>
            <w:r w:rsidRPr="007E2DC0">
              <w:rPr>
                <w:color w:val="030303"/>
                <w:spacing w:val="-2"/>
              </w:rPr>
              <w:t>at</w:t>
            </w:r>
            <w:r w:rsidRPr="007E2DC0">
              <w:rPr>
                <w:color w:val="030303"/>
                <w:spacing w:val="2"/>
              </w:rPr>
              <w:t xml:space="preserve"> </w:t>
            </w:r>
            <w:r w:rsidRPr="007E2DC0">
              <w:rPr>
                <w:color w:val="030303"/>
                <w:spacing w:val="-2"/>
              </w:rPr>
              <w:t>appropriate</w:t>
            </w:r>
            <w:r w:rsidRPr="007E2DC0">
              <w:rPr>
                <w:color w:val="030303"/>
                <w:spacing w:val="1"/>
              </w:rPr>
              <w:t xml:space="preserve"> </w:t>
            </w:r>
            <w:r w:rsidRPr="007E2DC0">
              <w:rPr>
                <w:color w:val="030303"/>
                <w:spacing w:val="-2"/>
              </w:rPr>
              <w:t>locations</w:t>
            </w:r>
            <w:r w:rsidRPr="007E2DC0">
              <w:rPr>
                <w:color w:val="030303"/>
                <w:spacing w:val="2"/>
              </w:rPr>
              <w:t xml:space="preserve"> </w:t>
            </w:r>
            <w:r w:rsidRPr="007E2DC0">
              <w:rPr>
                <w:color w:val="030303"/>
                <w:spacing w:val="-2"/>
              </w:rPr>
              <w:t>at</w:t>
            </w:r>
            <w:r w:rsidRPr="007E2DC0">
              <w:rPr>
                <w:color w:val="030303"/>
                <w:spacing w:val="1"/>
              </w:rPr>
              <w:t xml:space="preserve"> </w:t>
            </w:r>
            <w:r w:rsidRPr="007E2DC0">
              <w:rPr>
                <w:color w:val="030303"/>
                <w:spacing w:val="-2"/>
              </w:rPr>
              <w:t>solar</w:t>
            </w:r>
            <w:r w:rsidR="005029B8" w:rsidRPr="007E2DC0">
              <w:rPr>
                <w:color w:val="030303"/>
                <w:spacing w:val="-2"/>
              </w:rPr>
              <w:t xml:space="preserve"> rooftop/ground</w:t>
            </w:r>
            <w:r w:rsidR="005029B8" w:rsidRPr="007E2DC0">
              <w:rPr>
                <w:color w:val="030303"/>
                <w:spacing w:val="8"/>
              </w:rPr>
              <w:t xml:space="preserve"> </w:t>
            </w:r>
            <w:r w:rsidR="005029B8" w:rsidRPr="007E2DC0">
              <w:rPr>
                <w:color w:val="030303"/>
                <w:spacing w:val="-2"/>
              </w:rPr>
              <w:t>mounted</w:t>
            </w:r>
            <w:r w:rsidR="005029B8" w:rsidRPr="007E2DC0">
              <w:rPr>
                <w:color w:val="030303"/>
                <w:spacing w:val="8"/>
              </w:rPr>
              <w:t xml:space="preserve"> </w:t>
            </w:r>
            <w:r w:rsidR="005029B8" w:rsidRPr="007E2DC0">
              <w:rPr>
                <w:color w:val="030303"/>
                <w:spacing w:val="-2"/>
              </w:rPr>
              <w:t>installation</w:t>
            </w:r>
            <w:r w:rsidR="005029B8" w:rsidRPr="007E2DC0">
              <w:rPr>
                <w:color w:val="030303"/>
                <w:spacing w:val="8"/>
              </w:rPr>
              <w:t xml:space="preserve"> </w:t>
            </w:r>
            <w:r w:rsidR="005029B8" w:rsidRPr="007E2DC0">
              <w:rPr>
                <w:color w:val="030303"/>
                <w:spacing w:val="-4"/>
              </w:rPr>
              <w:t>site</w:t>
            </w:r>
          </w:p>
        </w:tc>
        <w:tc>
          <w:tcPr>
            <w:tcW w:w="4084" w:type="dxa"/>
            <w:shd w:val="clear" w:color="auto" w:fill="C1E3F5"/>
          </w:tcPr>
          <w:p w14:paraId="50F698CF" w14:textId="77777777" w:rsidR="009E0A09" w:rsidRPr="007E2DC0" w:rsidRDefault="009E0A09" w:rsidP="007E2DC0">
            <w:pPr>
              <w:pStyle w:val="TableParagraph"/>
              <w:ind w:left="105" w:right="103"/>
            </w:pPr>
            <w:r w:rsidRPr="007E2DC0">
              <w:rPr>
                <w:color w:val="030303"/>
              </w:rPr>
              <w:t>Yes/ NO. (Provide details of safety provision provided during the solar rooftop/ground mounted installation.)</w:t>
            </w:r>
          </w:p>
        </w:tc>
      </w:tr>
    </w:tbl>
    <w:p w14:paraId="06F8D4C5" w14:textId="77777777" w:rsidR="009E0A09" w:rsidRPr="007E2DC0" w:rsidRDefault="009E0A09" w:rsidP="007E2DC0">
      <w:pPr>
        <w:pStyle w:val="TableParagraph"/>
        <w:sectPr w:rsidR="009E0A09" w:rsidRPr="007E2DC0" w:rsidSect="009E0A09">
          <w:endnotePr>
            <w:numFmt w:val="decimal"/>
          </w:endnotePr>
          <w:pgSz w:w="12240" w:h="15840"/>
          <w:pgMar w:top="2275" w:right="1440" w:bottom="2246" w:left="1440" w:header="0" w:footer="1051" w:gutter="0"/>
          <w:cols w:space="720"/>
          <w:docGrid w:linePitch="299"/>
        </w:sectPr>
      </w:pPr>
    </w:p>
    <w:tbl>
      <w:tblPr>
        <w:tblW w:w="0" w:type="auto"/>
        <w:tblBorders>
          <w:top w:val="single" w:sz="4" w:space="0" w:color="45AFE0"/>
          <w:left w:val="single" w:sz="4" w:space="0" w:color="45AFE0"/>
          <w:bottom w:val="single" w:sz="4" w:space="0" w:color="45AFE0"/>
          <w:right w:val="single" w:sz="4" w:space="0" w:color="45AFE0"/>
          <w:insideH w:val="single" w:sz="4" w:space="0" w:color="45AFE0"/>
          <w:insideV w:val="single" w:sz="4" w:space="0" w:color="45AFE0"/>
        </w:tblBorders>
        <w:tblLayout w:type="fixed"/>
        <w:tblCellMar>
          <w:left w:w="0" w:type="dxa"/>
          <w:right w:w="0" w:type="dxa"/>
        </w:tblCellMar>
        <w:tblLook w:val="01E0" w:firstRow="1" w:lastRow="1" w:firstColumn="1" w:lastColumn="1" w:noHBand="0" w:noVBand="0"/>
      </w:tblPr>
      <w:tblGrid>
        <w:gridCol w:w="664"/>
        <w:gridCol w:w="4604"/>
        <w:gridCol w:w="4084"/>
      </w:tblGrid>
      <w:tr w:rsidR="009E0A09" w:rsidRPr="007E2DC0" w14:paraId="13D9323D" w14:textId="77777777" w:rsidTr="005029B8">
        <w:trPr>
          <w:trHeight w:val="20"/>
        </w:trPr>
        <w:tc>
          <w:tcPr>
            <w:tcW w:w="664" w:type="dxa"/>
            <w:tcBorders>
              <w:top w:val="nil"/>
              <w:left w:val="nil"/>
              <w:bottom w:val="nil"/>
              <w:right w:val="nil"/>
            </w:tcBorders>
            <w:shd w:val="clear" w:color="auto" w:fill="145F82"/>
          </w:tcPr>
          <w:p w14:paraId="13074DD4" w14:textId="0C2356A6" w:rsidR="009E0A09" w:rsidRPr="007E2DC0" w:rsidRDefault="009E0A09" w:rsidP="007E2DC0">
            <w:pPr>
              <w:pStyle w:val="TableParagraph"/>
              <w:spacing w:before="136"/>
              <w:ind w:left="7"/>
              <w:jc w:val="center"/>
              <w:rPr>
                <w:b/>
              </w:rPr>
            </w:pPr>
            <w:r w:rsidRPr="007E2DC0">
              <w:rPr>
                <w:b/>
                <w:color w:val="FFFFFF"/>
                <w:spacing w:val="-4"/>
              </w:rPr>
              <w:lastRenderedPageBreak/>
              <w:t>S.</w:t>
            </w:r>
            <w:r w:rsidR="00595D93" w:rsidRPr="007E2DC0">
              <w:rPr>
                <w:b/>
                <w:color w:val="FFFFFF"/>
                <w:spacing w:val="-4"/>
              </w:rPr>
              <w:t xml:space="preserve"> </w:t>
            </w:r>
            <w:r w:rsidRPr="007E2DC0">
              <w:rPr>
                <w:b/>
                <w:color w:val="FFFFFF"/>
                <w:spacing w:val="-4"/>
              </w:rPr>
              <w:t>No</w:t>
            </w:r>
            <w:r w:rsidR="00595D93" w:rsidRPr="007E2DC0">
              <w:rPr>
                <w:b/>
                <w:color w:val="FFFFFF"/>
                <w:spacing w:val="-4"/>
              </w:rPr>
              <w:t>.</w:t>
            </w:r>
          </w:p>
        </w:tc>
        <w:tc>
          <w:tcPr>
            <w:tcW w:w="4604" w:type="dxa"/>
            <w:tcBorders>
              <w:top w:val="nil"/>
              <w:left w:val="nil"/>
              <w:bottom w:val="nil"/>
              <w:right w:val="nil"/>
            </w:tcBorders>
            <w:shd w:val="clear" w:color="auto" w:fill="145F82"/>
          </w:tcPr>
          <w:p w14:paraId="1A4183B4" w14:textId="77777777" w:rsidR="009E0A09" w:rsidRPr="007E2DC0" w:rsidRDefault="009E0A09" w:rsidP="007E2DC0">
            <w:pPr>
              <w:pStyle w:val="TableParagraph"/>
              <w:spacing w:before="136"/>
              <w:ind w:right="920"/>
              <w:jc w:val="right"/>
              <w:rPr>
                <w:b/>
              </w:rPr>
            </w:pPr>
            <w:r w:rsidRPr="007E2DC0">
              <w:rPr>
                <w:b/>
                <w:color w:val="FFFFFF"/>
              </w:rPr>
              <w:t>EHS</w:t>
            </w:r>
            <w:r w:rsidRPr="007E2DC0">
              <w:rPr>
                <w:b/>
                <w:color w:val="FFFFFF"/>
                <w:spacing w:val="-11"/>
              </w:rPr>
              <w:t xml:space="preserve"> </w:t>
            </w:r>
            <w:r w:rsidRPr="007E2DC0">
              <w:rPr>
                <w:b/>
                <w:color w:val="FFFFFF"/>
              </w:rPr>
              <w:t>Management</w:t>
            </w:r>
            <w:r w:rsidRPr="007E2DC0">
              <w:rPr>
                <w:b/>
                <w:color w:val="FFFFFF"/>
                <w:spacing w:val="-10"/>
              </w:rPr>
              <w:t xml:space="preserve"> </w:t>
            </w:r>
            <w:r w:rsidRPr="007E2DC0">
              <w:rPr>
                <w:b/>
                <w:color w:val="FFFFFF"/>
                <w:spacing w:val="-2"/>
              </w:rPr>
              <w:t>Indicators</w:t>
            </w:r>
          </w:p>
        </w:tc>
        <w:tc>
          <w:tcPr>
            <w:tcW w:w="4084" w:type="dxa"/>
            <w:tcBorders>
              <w:top w:val="nil"/>
              <w:left w:val="nil"/>
              <w:bottom w:val="nil"/>
              <w:right w:val="nil"/>
            </w:tcBorders>
            <w:shd w:val="clear" w:color="auto" w:fill="145F82"/>
          </w:tcPr>
          <w:p w14:paraId="5E664104" w14:textId="77777777" w:rsidR="009E0A09" w:rsidRPr="007E2DC0" w:rsidRDefault="009E0A09" w:rsidP="007E2DC0">
            <w:pPr>
              <w:pStyle w:val="TableParagraph"/>
              <w:spacing w:line="250" w:lineRule="atLeast"/>
              <w:ind w:left="208" w:firstLine="198"/>
              <w:rPr>
                <w:b/>
              </w:rPr>
            </w:pPr>
            <w:r w:rsidRPr="007E2DC0">
              <w:rPr>
                <w:b/>
                <w:color w:val="FFFFFF"/>
              </w:rPr>
              <w:t>Due Diligence by Aggregator/ EPC Contractor</w:t>
            </w:r>
            <w:r w:rsidRPr="007E2DC0">
              <w:rPr>
                <w:b/>
                <w:color w:val="FFFFFF"/>
                <w:spacing w:val="-13"/>
              </w:rPr>
              <w:t xml:space="preserve"> </w:t>
            </w:r>
            <w:r w:rsidRPr="007E2DC0">
              <w:rPr>
                <w:b/>
                <w:color w:val="FFFFFF"/>
              </w:rPr>
              <w:t>(Guidance</w:t>
            </w:r>
            <w:r w:rsidRPr="007E2DC0">
              <w:rPr>
                <w:b/>
                <w:color w:val="FFFFFF"/>
                <w:spacing w:val="-13"/>
              </w:rPr>
              <w:t xml:space="preserve"> </w:t>
            </w:r>
            <w:r w:rsidRPr="007E2DC0">
              <w:rPr>
                <w:b/>
                <w:color w:val="FFFFFF"/>
              </w:rPr>
              <w:t>for</w:t>
            </w:r>
            <w:r w:rsidRPr="007E2DC0">
              <w:rPr>
                <w:b/>
                <w:color w:val="FFFFFF"/>
                <w:spacing w:val="-13"/>
              </w:rPr>
              <w:t xml:space="preserve"> </w:t>
            </w:r>
            <w:r w:rsidRPr="007E2DC0">
              <w:rPr>
                <w:b/>
                <w:color w:val="FFFFFF"/>
              </w:rPr>
              <w:t>Compliance)</w:t>
            </w:r>
          </w:p>
        </w:tc>
      </w:tr>
      <w:tr w:rsidR="009E0A09" w:rsidRPr="007E2DC0" w14:paraId="3334CB01" w14:textId="77777777" w:rsidTr="005029B8">
        <w:trPr>
          <w:trHeight w:val="20"/>
        </w:trPr>
        <w:tc>
          <w:tcPr>
            <w:tcW w:w="664" w:type="dxa"/>
          </w:tcPr>
          <w:p w14:paraId="603862ED" w14:textId="77777777" w:rsidR="009E0A09" w:rsidRPr="007E2DC0" w:rsidRDefault="009E0A09" w:rsidP="007E2DC0">
            <w:pPr>
              <w:pStyle w:val="TableParagraph"/>
              <w:spacing w:line="253" w:lineRule="exact"/>
              <w:ind w:left="10" w:right="3"/>
              <w:jc w:val="center"/>
              <w:rPr>
                <w:b/>
              </w:rPr>
            </w:pPr>
            <w:r w:rsidRPr="007E2DC0">
              <w:rPr>
                <w:b/>
                <w:spacing w:val="-10"/>
              </w:rPr>
              <w:t>8</w:t>
            </w:r>
          </w:p>
        </w:tc>
        <w:tc>
          <w:tcPr>
            <w:tcW w:w="4604" w:type="dxa"/>
          </w:tcPr>
          <w:p w14:paraId="6E37FF6D" w14:textId="77777777" w:rsidR="009E0A09" w:rsidRPr="007E2DC0" w:rsidRDefault="009E0A09" w:rsidP="007E2DC0">
            <w:pPr>
              <w:pStyle w:val="TableParagraph"/>
              <w:ind w:left="107" w:right="102"/>
            </w:pPr>
            <w:r w:rsidRPr="007E2DC0">
              <w:rPr>
                <w:color w:val="030303"/>
              </w:rPr>
              <w:t>State whether safety gear like boots, hard hats (helmets), gloves, safety harness/ belts for working at heights are provided for workforce during installation and maintenance of solar rooftop/ ground mounted installation</w:t>
            </w:r>
          </w:p>
        </w:tc>
        <w:tc>
          <w:tcPr>
            <w:tcW w:w="4084" w:type="dxa"/>
          </w:tcPr>
          <w:p w14:paraId="754EF6ED" w14:textId="77777777" w:rsidR="009E0A09" w:rsidRPr="007E2DC0" w:rsidRDefault="009E0A09" w:rsidP="007E2DC0">
            <w:pPr>
              <w:pStyle w:val="TableParagraph"/>
              <w:ind w:left="105" w:right="104"/>
            </w:pPr>
            <w:r w:rsidRPr="007E2DC0">
              <w:rPr>
                <w:color w:val="030303"/>
              </w:rPr>
              <w:t>Yes/ NO. (If not, ensure all such required safety gear is mandatorily provided to all work</w:t>
            </w:r>
            <w:r w:rsidRPr="007E2DC0">
              <w:rPr>
                <w:color w:val="030303"/>
                <w:spacing w:val="-10"/>
              </w:rPr>
              <w:t xml:space="preserve"> </w:t>
            </w:r>
            <w:r w:rsidRPr="007E2DC0">
              <w:rPr>
                <w:color w:val="030303"/>
              </w:rPr>
              <w:t>force</w:t>
            </w:r>
            <w:r w:rsidRPr="007E2DC0">
              <w:rPr>
                <w:color w:val="030303"/>
                <w:spacing w:val="-11"/>
              </w:rPr>
              <w:t xml:space="preserve"> </w:t>
            </w:r>
            <w:r w:rsidRPr="007E2DC0">
              <w:rPr>
                <w:color w:val="030303"/>
              </w:rPr>
              <w:t>deployed</w:t>
            </w:r>
            <w:r w:rsidRPr="007E2DC0">
              <w:rPr>
                <w:color w:val="030303"/>
                <w:spacing w:val="-10"/>
              </w:rPr>
              <w:t xml:space="preserve"> </w:t>
            </w:r>
            <w:r w:rsidRPr="007E2DC0">
              <w:rPr>
                <w:color w:val="030303"/>
              </w:rPr>
              <w:t>on</w:t>
            </w:r>
            <w:r w:rsidRPr="007E2DC0">
              <w:rPr>
                <w:color w:val="030303"/>
                <w:spacing w:val="-10"/>
              </w:rPr>
              <w:t xml:space="preserve"> </w:t>
            </w:r>
            <w:r w:rsidRPr="007E2DC0">
              <w:rPr>
                <w:color w:val="030303"/>
              </w:rPr>
              <w:t>site</w:t>
            </w:r>
            <w:r w:rsidRPr="007E2DC0">
              <w:rPr>
                <w:color w:val="030303"/>
                <w:spacing w:val="-11"/>
              </w:rPr>
              <w:t xml:space="preserve"> </w:t>
            </w:r>
            <w:r w:rsidRPr="007E2DC0">
              <w:rPr>
                <w:color w:val="030303"/>
              </w:rPr>
              <w:t>to</w:t>
            </w:r>
            <w:r w:rsidRPr="007E2DC0">
              <w:rPr>
                <w:color w:val="030303"/>
                <w:spacing w:val="-10"/>
              </w:rPr>
              <w:t xml:space="preserve"> </w:t>
            </w:r>
            <w:r w:rsidRPr="007E2DC0">
              <w:rPr>
                <w:color w:val="030303"/>
              </w:rPr>
              <w:t>ensure</w:t>
            </w:r>
            <w:r w:rsidRPr="007E2DC0">
              <w:rPr>
                <w:color w:val="030303"/>
                <w:spacing w:val="-11"/>
              </w:rPr>
              <w:t xml:space="preserve"> </w:t>
            </w:r>
            <w:r w:rsidRPr="007E2DC0">
              <w:rPr>
                <w:color w:val="030303"/>
              </w:rPr>
              <w:t>safety of personnel at work.</w:t>
            </w:r>
          </w:p>
          <w:p w14:paraId="7163C586" w14:textId="77777777" w:rsidR="009E0A09" w:rsidRPr="007E2DC0" w:rsidRDefault="009E0A09" w:rsidP="007E2DC0">
            <w:pPr>
              <w:pStyle w:val="TableParagraph"/>
              <w:numPr>
                <w:ilvl w:val="0"/>
                <w:numId w:val="43"/>
              </w:numPr>
              <w:tabs>
                <w:tab w:val="left" w:pos="281"/>
              </w:tabs>
              <w:ind w:right="104"/>
            </w:pPr>
            <w:r w:rsidRPr="007E2DC0">
              <w:rPr>
                <w:color w:val="030303"/>
              </w:rPr>
              <w:t>All personnel involved in material lifting operations shall be provided with safety gear like shoes, hard hats, gloves etc.</w:t>
            </w:r>
          </w:p>
          <w:p w14:paraId="1B9DA762" w14:textId="77777777" w:rsidR="009E0A09" w:rsidRPr="007E2DC0" w:rsidRDefault="009E0A09" w:rsidP="007E2DC0">
            <w:pPr>
              <w:pStyle w:val="TableParagraph"/>
              <w:numPr>
                <w:ilvl w:val="0"/>
                <w:numId w:val="43"/>
              </w:numPr>
              <w:tabs>
                <w:tab w:val="left" w:pos="281"/>
              </w:tabs>
              <w:ind w:right="105"/>
            </w:pPr>
            <w:r w:rsidRPr="007E2DC0">
              <w:rPr>
                <w:color w:val="030303"/>
              </w:rPr>
              <w:t>Safety belts/harness shall be mandatorily provided</w:t>
            </w:r>
            <w:r w:rsidRPr="007E2DC0">
              <w:rPr>
                <w:color w:val="030303"/>
                <w:spacing w:val="-14"/>
              </w:rPr>
              <w:t xml:space="preserve"> </w:t>
            </w:r>
            <w:r w:rsidRPr="007E2DC0">
              <w:rPr>
                <w:color w:val="030303"/>
              </w:rPr>
              <w:t>for</w:t>
            </w:r>
            <w:r w:rsidRPr="007E2DC0">
              <w:rPr>
                <w:color w:val="030303"/>
                <w:spacing w:val="-14"/>
              </w:rPr>
              <w:t xml:space="preserve"> </w:t>
            </w:r>
            <w:r w:rsidRPr="007E2DC0">
              <w:rPr>
                <w:color w:val="030303"/>
              </w:rPr>
              <w:t>workforce</w:t>
            </w:r>
            <w:r w:rsidRPr="007E2DC0">
              <w:rPr>
                <w:color w:val="030303"/>
                <w:spacing w:val="-13"/>
              </w:rPr>
              <w:t xml:space="preserve"> </w:t>
            </w:r>
            <w:r w:rsidRPr="007E2DC0">
              <w:rPr>
                <w:color w:val="030303"/>
              </w:rPr>
              <w:t>working</w:t>
            </w:r>
            <w:r w:rsidRPr="007E2DC0">
              <w:rPr>
                <w:color w:val="030303"/>
                <w:spacing w:val="-13"/>
              </w:rPr>
              <w:t xml:space="preserve"> </w:t>
            </w:r>
            <w:r w:rsidRPr="007E2DC0">
              <w:rPr>
                <w:color w:val="030303"/>
              </w:rPr>
              <w:t>at</w:t>
            </w:r>
            <w:r w:rsidRPr="007E2DC0">
              <w:rPr>
                <w:color w:val="030303"/>
                <w:spacing w:val="-13"/>
              </w:rPr>
              <w:t xml:space="preserve"> </w:t>
            </w:r>
            <w:r w:rsidRPr="007E2DC0">
              <w:rPr>
                <w:color w:val="030303"/>
              </w:rPr>
              <w:t>height.</w:t>
            </w:r>
          </w:p>
          <w:p w14:paraId="0A2B1E44" w14:textId="77777777" w:rsidR="009E0A09" w:rsidRPr="007E2DC0" w:rsidRDefault="009E0A09" w:rsidP="007E2DC0">
            <w:pPr>
              <w:pStyle w:val="TableParagraph"/>
              <w:numPr>
                <w:ilvl w:val="0"/>
                <w:numId w:val="43"/>
              </w:numPr>
              <w:tabs>
                <w:tab w:val="left" w:pos="281"/>
              </w:tabs>
              <w:spacing w:line="254" w:lineRule="exact"/>
              <w:ind w:right="104"/>
            </w:pPr>
            <w:r w:rsidRPr="007E2DC0">
              <w:rPr>
                <w:color w:val="030303"/>
              </w:rPr>
              <w:t xml:space="preserve">Awareness shall be created amongst workforce about safety and strict adherence to </w:t>
            </w:r>
            <w:proofErr w:type="gramStart"/>
            <w:r w:rsidRPr="007E2DC0">
              <w:rPr>
                <w:color w:val="030303"/>
              </w:rPr>
              <w:t>wear</w:t>
            </w:r>
            <w:proofErr w:type="gramEnd"/>
            <w:r w:rsidRPr="007E2DC0">
              <w:rPr>
                <w:color w:val="030303"/>
              </w:rPr>
              <w:t xml:space="preserve"> safety gear at work shall be enforced)</w:t>
            </w:r>
          </w:p>
        </w:tc>
      </w:tr>
      <w:tr w:rsidR="009E0A09" w:rsidRPr="007E2DC0" w14:paraId="3F60A96F" w14:textId="77777777" w:rsidTr="005029B8">
        <w:trPr>
          <w:trHeight w:val="20"/>
        </w:trPr>
        <w:tc>
          <w:tcPr>
            <w:tcW w:w="664" w:type="dxa"/>
            <w:shd w:val="clear" w:color="auto" w:fill="C1E3F5"/>
          </w:tcPr>
          <w:p w14:paraId="0B5CB6F7" w14:textId="77777777" w:rsidR="009E0A09" w:rsidRPr="007E2DC0" w:rsidRDefault="009E0A09" w:rsidP="007E2DC0">
            <w:pPr>
              <w:pStyle w:val="TableParagraph"/>
              <w:spacing w:line="253" w:lineRule="exact"/>
              <w:ind w:left="10" w:right="3"/>
              <w:jc w:val="center"/>
              <w:rPr>
                <w:b/>
              </w:rPr>
            </w:pPr>
            <w:r w:rsidRPr="007E2DC0">
              <w:rPr>
                <w:b/>
                <w:spacing w:val="-10"/>
              </w:rPr>
              <w:t>9</w:t>
            </w:r>
          </w:p>
        </w:tc>
        <w:tc>
          <w:tcPr>
            <w:tcW w:w="4604" w:type="dxa"/>
            <w:shd w:val="clear" w:color="auto" w:fill="C1E3F5"/>
          </w:tcPr>
          <w:p w14:paraId="7EE3CDC9" w14:textId="77777777" w:rsidR="009E0A09" w:rsidRPr="007E2DC0" w:rsidRDefault="009E0A09" w:rsidP="007E2DC0">
            <w:pPr>
              <w:pStyle w:val="TableParagraph"/>
              <w:ind w:left="107" w:right="103"/>
            </w:pPr>
            <w:r w:rsidRPr="007E2DC0">
              <w:rPr>
                <w:color w:val="030303"/>
              </w:rPr>
              <w:t>State whether basic training in first aid and firefighting</w:t>
            </w:r>
            <w:r w:rsidRPr="007E2DC0">
              <w:rPr>
                <w:color w:val="030303"/>
                <w:spacing w:val="-14"/>
              </w:rPr>
              <w:t xml:space="preserve"> </w:t>
            </w:r>
            <w:r w:rsidRPr="007E2DC0">
              <w:rPr>
                <w:color w:val="030303"/>
              </w:rPr>
              <w:t>to</w:t>
            </w:r>
            <w:r w:rsidRPr="007E2DC0">
              <w:rPr>
                <w:color w:val="030303"/>
                <w:spacing w:val="-14"/>
              </w:rPr>
              <w:t xml:space="preserve"> </w:t>
            </w:r>
            <w:r w:rsidRPr="007E2DC0">
              <w:rPr>
                <w:color w:val="030303"/>
              </w:rPr>
              <w:t>all</w:t>
            </w:r>
            <w:r w:rsidRPr="007E2DC0">
              <w:rPr>
                <w:color w:val="030303"/>
                <w:spacing w:val="-14"/>
              </w:rPr>
              <w:t xml:space="preserve"> </w:t>
            </w:r>
            <w:r w:rsidRPr="007E2DC0">
              <w:rPr>
                <w:color w:val="030303"/>
              </w:rPr>
              <w:t>personnel</w:t>
            </w:r>
            <w:r w:rsidRPr="007E2DC0">
              <w:rPr>
                <w:color w:val="030303"/>
                <w:spacing w:val="-13"/>
              </w:rPr>
              <w:t xml:space="preserve"> </w:t>
            </w:r>
            <w:r w:rsidRPr="007E2DC0">
              <w:rPr>
                <w:color w:val="030303"/>
              </w:rPr>
              <w:t>deployed</w:t>
            </w:r>
            <w:r w:rsidRPr="007E2DC0">
              <w:rPr>
                <w:color w:val="030303"/>
                <w:spacing w:val="-14"/>
              </w:rPr>
              <w:t xml:space="preserve"> </w:t>
            </w:r>
            <w:r w:rsidRPr="007E2DC0">
              <w:rPr>
                <w:color w:val="030303"/>
              </w:rPr>
              <w:t>for</w:t>
            </w:r>
            <w:r w:rsidRPr="007E2DC0">
              <w:rPr>
                <w:color w:val="030303"/>
                <w:spacing w:val="-14"/>
              </w:rPr>
              <w:t xml:space="preserve"> </w:t>
            </w:r>
            <w:r w:rsidRPr="007E2DC0">
              <w:rPr>
                <w:color w:val="030303"/>
              </w:rPr>
              <w:t>Erection, Operation Phases are included in solar rooftop/ground mounted installation proposal</w:t>
            </w:r>
          </w:p>
        </w:tc>
        <w:tc>
          <w:tcPr>
            <w:tcW w:w="4084" w:type="dxa"/>
            <w:shd w:val="clear" w:color="auto" w:fill="C1E3F5"/>
          </w:tcPr>
          <w:p w14:paraId="216F2163" w14:textId="7BCCED77" w:rsidR="009E0A09" w:rsidRPr="007E2DC0" w:rsidRDefault="009E0A09" w:rsidP="005029B8">
            <w:pPr>
              <w:pStyle w:val="TableParagraph"/>
              <w:ind w:left="105" w:right="103"/>
            </w:pPr>
            <w:r w:rsidRPr="007E2DC0">
              <w:rPr>
                <w:color w:val="030303"/>
              </w:rPr>
              <w:t>Yes/</w:t>
            </w:r>
            <w:r w:rsidRPr="007E2DC0">
              <w:rPr>
                <w:color w:val="030303"/>
                <w:spacing w:val="-3"/>
              </w:rPr>
              <w:t xml:space="preserve"> </w:t>
            </w:r>
            <w:r w:rsidRPr="007E2DC0">
              <w:rPr>
                <w:color w:val="030303"/>
              </w:rPr>
              <w:t>No.</w:t>
            </w:r>
            <w:r w:rsidRPr="007E2DC0">
              <w:rPr>
                <w:color w:val="030303"/>
                <w:spacing w:val="-3"/>
              </w:rPr>
              <w:t xml:space="preserve"> </w:t>
            </w:r>
            <w:r w:rsidRPr="007E2DC0">
              <w:rPr>
                <w:color w:val="030303"/>
              </w:rPr>
              <w:t>(If</w:t>
            </w:r>
            <w:r w:rsidRPr="007E2DC0">
              <w:rPr>
                <w:color w:val="030303"/>
                <w:spacing w:val="-2"/>
              </w:rPr>
              <w:t xml:space="preserve"> </w:t>
            </w:r>
            <w:r w:rsidRPr="007E2DC0">
              <w:rPr>
                <w:color w:val="030303"/>
              </w:rPr>
              <w:t>not,</w:t>
            </w:r>
            <w:r w:rsidRPr="007E2DC0">
              <w:rPr>
                <w:color w:val="030303"/>
                <w:spacing w:val="-3"/>
              </w:rPr>
              <w:t xml:space="preserve"> </w:t>
            </w:r>
            <w:r w:rsidRPr="007E2DC0">
              <w:rPr>
                <w:color w:val="030303"/>
              </w:rPr>
              <w:t>ensure</w:t>
            </w:r>
            <w:r w:rsidRPr="007E2DC0">
              <w:rPr>
                <w:color w:val="030303"/>
                <w:spacing w:val="-3"/>
              </w:rPr>
              <w:t xml:space="preserve"> </w:t>
            </w:r>
            <w:r w:rsidRPr="007E2DC0">
              <w:rPr>
                <w:color w:val="030303"/>
              </w:rPr>
              <w:t>all</w:t>
            </w:r>
            <w:r w:rsidRPr="007E2DC0">
              <w:rPr>
                <w:color w:val="030303"/>
                <w:spacing w:val="-3"/>
              </w:rPr>
              <w:t xml:space="preserve"> </w:t>
            </w:r>
            <w:r w:rsidRPr="007E2DC0">
              <w:rPr>
                <w:color w:val="030303"/>
              </w:rPr>
              <w:t>O&amp;M</w:t>
            </w:r>
            <w:r w:rsidRPr="007E2DC0">
              <w:rPr>
                <w:color w:val="030303"/>
                <w:spacing w:val="-3"/>
              </w:rPr>
              <w:t xml:space="preserve"> </w:t>
            </w:r>
            <w:r w:rsidRPr="007E2DC0">
              <w:rPr>
                <w:color w:val="030303"/>
              </w:rPr>
              <w:t xml:space="preserve">personnel undergo </w:t>
            </w:r>
            <w:proofErr w:type="gramStart"/>
            <w:r w:rsidRPr="007E2DC0">
              <w:rPr>
                <w:color w:val="030303"/>
              </w:rPr>
              <w:t>a basic</w:t>
            </w:r>
            <w:proofErr w:type="gramEnd"/>
            <w:r w:rsidRPr="007E2DC0">
              <w:rPr>
                <w:color w:val="030303"/>
              </w:rPr>
              <w:t xml:space="preserve"> training in first aid and firefighting as part of their induction, training, prior to their deployment for installation</w:t>
            </w:r>
            <w:r w:rsidRPr="007E2DC0">
              <w:rPr>
                <w:color w:val="030303"/>
                <w:spacing w:val="-12"/>
              </w:rPr>
              <w:t xml:space="preserve"> </w:t>
            </w:r>
            <w:r w:rsidRPr="007E2DC0">
              <w:rPr>
                <w:color w:val="030303"/>
              </w:rPr>
              <w:t>and</w:t>
            </w:r>
            <w:r w:rsidRPr="007E2DC0">
              <w:rPr>
                <w:color w:val="030303"/>
                <w:spacing w:val="-12"/>
              </w:rPr>
              <w:t xml:space="preserve"> </w:t>
            </w:r>
            <w:r w:rsidRPr="007E2DC0">
              <w:rPr>
                <w:color w:val="030303"/>
              </w:rPr>
              <w:t>maintenance</w:t>
            </w:r>
            <w:r w:rsidRPr="007E2DC0">
              <w:rPr>
                <w:color w:val="030303"/>
                <w:spacing w:val="-13"/>
              </w:rPr>
              <w:t xml:space="preserve"> </w:t>
            </w:r>
            <w:r w:rsidRPr="007E2DC0">
              <w:rPr>
                <w:color w:val="030303"/>
              </w:rPr>
              <w:t>phases</w:t>
            </w:r>
            <w:r w:rsidRPr="007E2DC0">
              <w:rPr>
                <w:color w:val="030303"/>
                <w:spacing w:val="-13"/>
              </w:rPr>
              <w:t xml:space="preserve"> </w:t>
            </w:r>
            <w:r w:rsidRPr="007E2DC0">
              <w:rPr>
                <w:color w:val="030303"/>
              </w:rPr>
              <w:t>of</w:t>
            </w:r>
            <w:r w:rsidRPr="007E2DC0">
              <w:rPr>
                <w:color w:val="030303"/>
                <w:spacing w:val="-12"/>
              </w:rPr>
              <w:t xml:space="preserve"> </w:t>
            </w:r>
            <w:r w:rsidRPr="007E2DC0">
              <w:rPr>
                <w:color w:val="030303"/>
                <w:spacing w:val="-2"/>
              </w:rPr>
              <w:t>solar</w:t>
            </w:r>
            <w:r w:rsidR="005029B8">
              <w:rPr>
                <w:color w:val="030303"/>
                <w:spacing w:val="-2"/>
              </w:rPr>
              <w:t xml:space="preserve"> </w:t>
            </w:r>
            <w:r w:rsidRPr="007E2DC0">
              <w:rPr>
                <w:color w:val="030303"/>
              </w:rPr>
              <w:t>rooftop/ground</w:t>
            </w:r>
            <w:r w:rsidRPr="007E2DC0">
              <w:rPr>
                <w:color w:val="030303"/>
                <w:spacing w:val="-13"/>
              </w:rPr>
              <w:t xml:space="preserve"> </w:t>
            </w:r>
            <w:r w:rsidRPr="007E2DC0">
              <w:rPr>
                <w:color w:val="030303"/>
              </w:rPr>
              <w:t>mounted</w:t>
            </w:r>
            <w:r w:rsidRPr="007E2DC0">
              <w:rPr>
                <w:color w:val="030303"/>
                <w:spacing w:val="-14"/>
              </w:rPr>
              <w:t xml:space="preserve"> </w:t>
            </w:r>
            <w:r w:rsidRPr="007E2DC0">
              <w:rPr>
                <w:color w:val="030303"/>
                <w:spacing w:val="-2"/>
              </w:rPr>
              <w:t>installation)</w:t>
            </w:r>
          </w:p>
        </w:tc>
      </w:tr>
      <w:tr w:rsidR="009E0A09" w:rsidRPr="007E2DC0" w14:paraId="10CD74EE" w14:textId="77777777" w:rsidTr="005029B8">
        <w:trPr>
          <w:trHeight w:val="20"/>
        </w:trPr>
        <w:tc>
          <w:tcPr>
            <w:tcW w:w="664" w:type="dxa"/>
          </w:tcPr>
          <w:p w14:paraId="7A50D253" w14:textId="77777777" w:rsidR="009E0A09" w:rsidRPr="007E2DC0" w:rsidRDefault="009E0A09" w:rsidP="007E2DC0">
            <w:pPr>
              <w:pStyle w:val="TableParagraph"/>
              <w:spacing w:line="253" w:lineRule="exact"/>
              <w:ind w:left="10"/>
              <w:jc w:val="center"/>
              <w:rPr>
                <w:b/>
              </w:rPr>
            </w:pPr>
            <w:r w:rsidRPr="007E2DC0">
              <w:rPr>
                <w:b/>
                <w:spacing w:val="-5"/>
              </w:rPr>
              <w:t>10</w:t>
            </w:r>
          </w:p>
        </w:tc>
        <w:tc>
          <w:tcPr>
            <w:tcW w:w="4604" w:type="dxa"/>
          </w:tcPr>
          <w:p w14:paraId="1B717280" w14:textId="7FBEDCD2" w:rsidR="009E0A09" w:rsidRPr="007E2DC0" w:rsidRDefault="009E0A09" w:rsidP="005029B8">
            <w:pPr>
              <w:pStyle w:val="TableParagraph"/>
              <w:ind w:left="107"/>
            </w:pPr>
            <w:r w:rsidRPr="007E2DC0">
              <w:rPr>
                <w:color w:val="030303"/>
              </w:rPr>
              <w:t>State</w:t>
            </w:r>
            <w:r w:rsidRPr="007E2DC0">
              <w:rPr>
                <w:color w:val="030303"/>
                <w:spacing w:val="40"/>
              </w:rPr>
              <w:t xml:space="preserve"> </w:t>
            </w:r>
            <w:r w:rsidRPr="007E2DC0">
              <w:rPr>
                <w:color w:val="030303"/>
              </w:rPr>
              <w:t>whether</w:t>
            </w:r>
            <w:r w:rsidRPr="007E2DC0">
              <w:rPr>
                <w:color w:val="030303"/>
                <w:spacing w:val="40"/>
              </w:rPr>
              <w:t xml:space="preserve"> </w:t>
            </w:r>
            <w:r w:rsidRPr="007E2DC0">
              <w:rPr>
                <w:color w:val="030303"/>
              </w:rPr>
              <w:t>all</w:t>
            </w:r>
            <w:r w:rsidRPr="007E2DC0">
              <w:rPr>
                <w:color w:val="030303"/>
                <w:spacing w:val="40"/>
              </w:rPr>
              <w:t xml:space="preserve"> </w:t>
            </w:r>
            <w:r w:rsidRPr="007E2DC0">
              <w:rPr>
                <w:color w:val="030303"/>
              </w:rPr>
              <w:t>workforce</w:t>
            </w:r>
            <w:r w:rsidRPr="007E2DC0">
              <w:rPr>
                <w:color w:val="030303"/>
                <w:spacing w:val="40"/>
              </w:rPr>
              <w:t xml:space="preserve"> </w:t>
            </w:r>
            <w:r w:rsidRPr="007E2DC0">
              <w:rPr>
                <w:color w:val="030303"/>
              </w:rPr>
              <w:t>(unskilled,</w:t>
            </w:r>
            <w:r w:rsidRPr="007E2DC0">
              <w:rPr>
                <w:color w:val="030303"/>
                <w:spacing w:val="40"/>
              </w:rPr>
              <w:t xml:space="preserve"> </w:t>
            </w:r>
            <w:r w:rsidRPr="007E2DC0">
              <w:rPr>
                <w:color w:val="030303"/>
              </w:rPr>
              <w:t>semi-skilled</w:t>
            </w:r>
            <w:r w:rsidRPr="007E2DC0">
              <w:rPr>
                <w:color w:val="030303"/>
                <w:spacing w:val="54"/>
              </w:rPr>
              <w:t xml:space="preserve"> </w:t>
            </w:r>
            <w:r w:rsidRPr="007E2DC0">
              <w:rPr>
                <w:color w:val="030303"/>
              </w:rPr>
              <w:t>and</w:t>
            </w:r>
            <w:r w:rsidRPr="007E2DC0">
              <w:rPr>
                <w:color w:val="030303"/>
                <w:spacing w:val="54"/>
              </w:rPr>
              <w:t xml:space="preserve"> </w:t>
            </w:r>
            <w:r w:rsidRPr="007E2DC0">
              <w:rPr>
                <w:color w:val="030303"/>
              </w:rPr>
              <w:t>skilled)</w:t>
            </w:r>
            <w:r w:rsidRPr="007E2DC0">
              <w:rPr>
                <w:color w:val="030303"/>
                <w:spacing w:val="53"/>
              </w:rPr>
              <w:t xml:space="preserve"> </w:t>
            </w:r>
            <w:r w:rsidRPr="007E2DC0">
              <w:rPr>
                <w:color w:val="030303"/>
              </w:rPr>
              <w:t>deployed</w:t>
            </w:r>
            <w:r w:rsidRPr="007E2DC0">
              <w:rPr>
                <w:color w:val="030303"/>
                <w:spacing w:val="55"/>
              </w:rPr>
              <w:t xml:space="preserve"> </w:t>
            </w:r>
            <w:r w:rsidRPr="007E2DC0">
              <w:rPr>
                <w:color w:val="030303"/>
              </w:rPr>
              <w:t>for</w:t>
            </w:r>
            <w:r w:rsidRPr="007E2DC0">
              <w:rPr>
                <w:color w:val="030303"/>
                <w:spacing w:val="52"/>
              </w:rPr>
              <w:t xml:space="preserve"> </w:t>
            </w:r>
            <w:r w:rsidRPr="007E2DC0">
              <w:rPr>
                <w:color w:val="030303"/>
              </w:rPr>
              <w:t>Installation</w:t>
            </w:r>
            <w:r w:rsidRPr="007E2DC0">
              <w:rPr>
                <w:color w:val="030303"/>
                <w:spacing w:val="54"/>
              </w:rPr>
              <w:t xml:space="preserve"> </w:t>
            </w:r>
            <w:r w:rsidRPr="007E2DC0">
              <w:rPr>
                <w:color w:val="030303"/>
                <w:spacing w:val="-10"/>
              </w:rPr>
              <w:t>/</w:t>
            </w:r>
            <w:r w:rsidRPr="007E2DC0">
              <w:rPr>
                <w:color w:val="030303"/>
              </w:rPr>
              <w:t>O&amp;M</w:t>
            </w:r>
            <w:r w:rsidRPr="007E2DC0">
              <w:rPr>
                <w:color w:val="030303"/>
                <w:spacing w:val="80"/>
              </w:rPr>
              <w:t xml:space="preserve"> </w:t>
            </w:r>
            <w:r w:rsidRPr="007E2DC0">
              <w:rPr>
                <w:color w:val="030303"/>
              </w:rPr>
              <w:t>are</w:t>
            </w:r>
            <w:r w:rsidRPr="007E2DC0">
              <w:rPr>
                <w:color w:val="030303"/>
                <w:spacing w:val="80"/>
              </w:rPr>
              <w:t xml:space="preserve"> </w:t>
            </w:r>
            <w:r w:rsidRPr="007E2DC0">
              <w:rPr>
                <w:color w:val="030303"/>
              </w:rPr>
              <w:t>paid</w:t>
            </w:r>
            <w:r w:rsidRPr="007E2DC0">
              <w:rPr>
                <w:color w:val="030303"/>
                <w:spacing w:val="80"/>
              </w:rPr>
              <w:t xml:space="preserve"> </w:t>
            </w:r>
            <w:r w:rsidRPr="007E2DC0">
              <w:rPr>
                <w:color w:val="030303"/>
              </w:rPr>
              <w:t>at</w:t>
            </w:r>
            <w:r w:rsidRPr="007E2DC0">
              <w:rPr>
                <w:color w:val="030303"/>
                <w:spacing w:val="80"/>
              </w:rPr>
              <w:t xml:space="preserve"> </w:t>
            </w:r>
            <w:r w:rsidRPr="007E2DC0">
              <w:rPr>
                <w:color w:val="030303"/>
              </w:rPr>
              <w:t>minimum</w:t>
            </w:r>
            <w:r w:rsidRPr="007E2DC0">
              <w:rPr>
                <w:color w:val="030303"/>
                <w:spacing w:val="80"/>
              </w:rPr>
              <w:t xml:space="preserve"> </w:t>
            </w:r>
            <w:r w:rsidRPr="007E2DC0">
              <w:rPr>
                <w:color w:val="030303"/>
              </w:rPr>
              <w:t>wages</w:t>
            </w:r>
            <w:r w:rsidRPr="007E2DC0">
              <w:rPr>
                <w:color w:val="030303"/>
                <w:spacing w:val="80"/>
              </w:rPr>
              <w:t xml:space="preserve"> </w:t>
            </w:r>
            <w:r w:rsidRPr="007E2DC0">
              <w:rPr>
                <w:color w:val="030303"/>
              </w:rPr>
              <w:t>as</w:t>
            </w:r>
            <w:r w:rsidRPr="007E2DC0">
              <w:rPr>
                <w:color w:val="030303"/>
                <w:spacing w:val="80"/>
              </w:rPr>
              <w:t xml:space="preserve"> </w:t>
            </w:r>
            <w:r w:rsidRPr="007E2DC0">
              <w:rPr>
                <w:color w:val="030303"/>
              </w:rPr>
              <w:t>per</w:t>
            </w:r>
            <w:r w:rsidRPr="007E2DC0">
              <w:rPr>
                <w:color w:val="030303"/>
                <w:spacing w:val="40"/>
              </w:rPr>
              <w:t xml:space="preserve"> </w:t>
            </w:r>
            <w:r w:rsidRPr="007E2DC0">
              <w:rPr>
                <w:color w:val="030303"/>
              </w:rPr>
              <w:t>applicable Wages Act</w:t>
            </w:r>
          </w:p>
        </w:tc>
        <w:tc>
          <w:tcPr>
            <w:tcW w:w="4084" w:type="dxa"/>
          </w:tcPr>
          <w:p w14:paraId="6A426945" w14:textId="77777777" w:rsidR="009E0A09" w:rsidRPr="007E2DC0" w:rsidRDefault="009E0A09" w:rsidP="007E2DC0">
            <w:pPr>
              <w:pStyle w:val="TableParagraph"/>
              <w:ind w:left="105" w:right="104"/>
            </w:pPr>
            <w:r w:rsidRPr="007E2DC0">
              <w:rPr>
                <w:color w:val="030303"/>
              </w:rPr>
              <w:t xml:space="preserve">Yes/ No. (If not, ensure all work </w:t>
            </w:r>
            <w:proofErr w:type="gramStart"/>
            <w:r w:rsidRPr="007E2DC0">
              <w:rPr>
                <w:color w:val="030303"/>
              </w:rPr>
              <w:t>force</w:t>
            </w:r>
            <w:proofErr w:type="gramEnd"/>
            <w:r w:rsidRPr="007E2DC0">
              <w:rPr>
                <w:color w:val="030303"/>
              </w:rPr>
              <w:t xml:space="preserve"> are mandatorily disbursed as per the applicable Wages Act.)</w:t>
            </w:r>
          </w:p>
        </w:tc>
      </w:tr>
      <w:tr w:rsidR="009E0A09" w:rsidRPr="007E2DC0" w14:paraId="1EA413DF" w14:textId="77777777" w:rsidTr="005029B8">
        <w:trPr>
          <w:trHeight w:val="20"/>
        </w:trPr>
        <w:tc>
          <w:tcPr>
            <w:tcW w:w="664" w:type="dxa"/>
            <w:shd w:val="clear" w:color="auto" w:fill="C1E3F5"/>
          </w:tcPr>
          <w:p w14:paraId="350B816A" w14:textId="77777777" w:rsidR="009E0A09" w:rsidRPr="007E2DC0" w:rsidRDefault="009E0A09" w:rsidP="007E2DC0">
            <w:pPr>
              <w:pStyle w:val="TableParagraph"/>
              <w:spacing w:line="253" w:lineRule="exact"/>
              <w:ind w:left="10"/>
              <w:jc w:val="center"/>
              <w:rPr>
                <w:b/>
              </w:rPr>
            </w:pPr>
            <w:r w:rsidRPr="007E2DC0">
              <w:rPr>
                <w:b/>
                <w:spacing w:val="-5"/>
              </w:rPr>
              <w:t>11</w:t>
            </w:r>
          </w:p>
        </w:tc>
        <w:tc>
          <w:tcPr>
            <w:tcW w:w="4604" w:type="dxa"/>
            <w:shd w:val="clear" w:color="auto" w:fill="C1E3F5"/>
          </w:tcPr>
          <w:p w14:paraId="157086C4" w14:textId="77777777" w:rsidR="009E0A09" w:rsidRPr="007E2DC0" w:rsidRDefault="009E0A09" w:rsidP="007E2DC0">
            <w:pPr>
              <w:pStyle w:val="TableParagraph"/>
              <w:spacing w:line="254" w:lineRule="exact"/>
              <w:ind w:left="107" w:right="103"/>
            </w:pPr>
            <w:r w:rsidRPr="007E2DC0">
              <w:rPr>
                <w:color w:val="030303"/>
              </w:rPr>
              <w:t>State whether equal wages are ensured for both men and women workforce (unskilled, semi-skilled and skilled) deployed for Installation / O&amp;M are paid as per applicable Equal Remuneration Act and Rules, 1976</w:t>
            </w:r>
          </w:p>
        </w:tc>
        <w:tc>
          <w:tcPr>
            <w:tcW w:w="4084" w:type="dxa"/>
            <w:shd w:val="clear" w:color="auto" w:fill="C1E3F5"/>
          </w:tcPr>
          <w:p w14:paraId="18EEDD14" w14:textId="77777777" w:rsidR="009E0A09" w:rsidRPr="007E2DC0" w:rsidRDefault="009E0A09" w:rsidP="007E2DC0">
            <w:pPr>
              <w:pStyle w:val="TableParagraph"/>
              <w:ind w:left="105" w:right="104"/>
            </w:pPr>
            <w:r w:rsidRPr="007E2DC0">
              <w:rPr>
                <w:color w:val="030303"/>
              </w:rPr>
              <w:t>Yes/ No. (If not, ensure equal wages are mandatorily disbursed for all men and women workforce deployed for installation and maintenance phases.)</w:t>
            </w:r>
          </w:p>
        </w:tc>
      </w:tr>
      <w:tr w:rsidR="009E0A09" w:rsidRPr="007E2DC0" w14:paraId="11CFB3C8" w14:textId="77777777" w:rsidTr="005029B8">
        <w:trPr>
          <w:trHeight w:val="20"/>
        </w:trPr>
        <w:tc>
          <w:tcPr>
            <w:tcW w:w="664" w:type="dxa"/>
          </w:tcPr>
          <w:p w14:paraId="179B100E" w14:textId="77777777" w:rsidR="009E0A09" w:rsidRPr="007E2DC0" w:rsidRDefault="009E0A09" w:rsidP="007E2DC0">
            <w:pPr>
              <w:pStyle w:val="TableParagraph"/>
              <w:spacing w:line="248" w:lineRule="exact"/>
              <w:ind w:left="10"/>
              <w:jc w:val="center"/>
              <w:rPr>
                <w:b/>
              </w:rPr>
            </w:pPr>
            <w:r w:rsidRPr="007E2DC0">
              <w:rPr>
                <w:b/>
                <w:spacing w:val="-5"/>
              </w:rPr>
              <w:t>12</w:t>
            </w:r>
          </w:p>
        </w:tc>
        <w:tc>
          <w:tcPr>
            <w:tcW w:w="4604" w:type="dxa"/>
          </w:tcPr>
          <w:p w14:paraId="32C3ABD9" w14:textId="77777777" w:rsidR="009E0A09" w:rsidRPr="007E2DC0" w:rsidRDefault="009E0A09" w:rsidP="007E2DC0">
            <w:pPr>
              <w:pStyle w:val="TableParagraph"/>
              <w:ind w:left="107" w:right="102"/>
            </w:pPr>
            <w:r w:rsidRPr="007E2DC0">
              <w:rPr>
                <w:color w:val="030303"/>
              </w:rPr>
              <w:t>State whether all personnel deployed for Installation / O&amp;M are adequately covered under workers</w:t>
            </w:r>
            <w:r w:rsidRPr="007E2DC0">
              <w:rPr>
                <w:color w:val="030303"/>
                <w:spacing w:val="-13"/>
              </w:rPr>
              <w:t xml:space="preserve"> </w:t>
            </w:r>
            <w:r w:rsidRPr="007E2DC0">
              <w:rPr>
                <w:color w:val="030303"/>
              </w:rPr>
              <w:t>compensation</w:t>
            </w:r>
            <w:r w:rsidRPr="007E2DC0">
              <w:rPr>
                <w:color w:val="030303"/>
                <w:spacing w:val="-12"/>
              </w:rPr>
              <w:t xml:space="preserve"> </w:t>
            </w:r>
            <w:r w:rsidRPr="007E2DC0">
              <w:rPr>
                <w:color w:val="030303"/>
              </w:rPr>
              <w:t>insurance</w:t>
            </w:r>
            <w:r w:rsidRPr="007E2DC0">
              <w:rPr>
                <w:color w:val="030303"/>
                <w:spacing w:val="-13"/>
              </w:rPr>
              <w:t xml:space="preserve"> </w:t>
            </w:r>
            <w:r w:rsidRPr="007E2DC0">
              <w:rPr>
                <w:color w:val="030303"/>
              </w:rPr>
              <w:t>policy,</w:t>
            </w:r>
            <w:r w:rsidRPr="007E2DC0">
              <w:rPr>
                <w:color w:val="030303"/>
                <w:spacing w:val="-13"/>
              </w:rPr>
              <w:t xml:space="preserve"> </w:t>
            </w:r>
            <w:r w:rsidRPr="007E2DC0">
              <w:rPr>
                <w:color w:val="030303"/>
              </w:rPr>
              <w:t>EPF</w:t>
            </w:r>
            <w:r w:rsidRPr="007E2DC0">
              <w:rPr>
                <w:color w:val="030303"/>
                <w:spacing w:val="-13"/>
              </w:rPr>
              <w:t xml:space="preserve"> </w:t>
            </w:r>
            <w:r w:rsidRPr="007E2DC0">
              <w:rPr>
                <w:color w:val="030303"/>
              </w:rPr>
              <w:t>Act, Gratuity Act etc. as applicable/relevant</w:t>
            </w:r>
          </w:p>
        </w:tc>
        <w:tc>
          <w:tcPr>
            <w:tcW w:w="4084" w:type="dxa"/>
          </w:tcPr>
          <w:p w14:paraId="17A4779B" w14:textId="77777777" w:rsidR="009E0A09" w:rsidRPr="007E2DC0" w:rsidRDefault="009E0A09" w:rsidP="007E2DC0">
            <w:pPr>
              <w:pStyle w:val="TableParagraph"/>
              <w:ind w:left="105" w:right="104"/>
            </w:pPr>
            <w:r w:rsidRPr="007E2DC0">
              <w:rPr>
                <w:color w:val="030303"/>
              </w:rPr>
              <w:t xml:space="preserve">Yes/ No. (If not, ensure all personnel deployed for installation and maintenance phases of solar rooftop/ground mounted installation are mandatorily covered under workers compensation insurance policy. Please also ensure that the requisite </w:t>
            </w:r>
            <w:proofErr w:type="spellStart"/>
            <w:r w:rsidRPr="007E2DC0">
              <w:rPr>
                <w:color w:val="030303"/>
              </w:rPr>
              <w:t>labour</w:t>
            </w:r>
            <w:proofErr w:type="spellEnd"/>
            <w:r w:rsidRPr="007E2DC0">
              <w:rPr>
                <w:color w:val="030303"/>
              </w:rPr>
              <w:t xml:space="preserve"> license</w:t>
            </w:r>
            <w:r w:rsidRPr="007E2DC0">
              <w:rPr>
                <w:color w:val="030303"/>
                <w:spacing w:val="33"/>
              </w:rPr>
              <w:t xml:space="preserve"> </w:t>
            </w:r>
            <w:r w:rsidRPr="007E2DC0">
              <w:rPr>
                <w:color w:val="030303"/>
              </w:rPr>
              <w:t>is</w:t>
            </w:r>
            <w:r w:rsidRPr="007E2DC0">
              <w:rPr>
                <w:color w:val="030303"/>
                <w:spacing w:val="33"/>
              </w:rPr>
              <w:t xml:space="preserve"> </w:t>
            </w:r>
            <w:r w:rsidRPr="007E2DC0">
              <w:rPr>
                <w:color w:val="030303"/>
              </w:rPr>
              <w:t>obtained</w:t>
            </w:r>
            <w:r w:rsidRPr="007E2DC0">
              <w:rPr>
                <w:color w:val="030303"/>
                <w:spacing w:val="34"/>
              </w:rPr>
              <w:t xml:space="preserve"> </w:t>
            </w:r>
            <w:r w:rsidRPr="007E2DC0">
              <w:rPr>
                <w:color w:val="030303"/>
              </w:rPr>
              <w:t>by</w:t>
            </w:r>
            <w:r w:rsidRPr="007E2DC0">
              <w:rPr>
                <w:color w:val="030303"/>
                <w:spacing w:val="35"/>
              </w:rPr>
              <w:t xml:space="preserve"> </w:t>
            </w:r>
            <w:r w:rsidRPr="007E2DC0">
              <w:rPr>
                <w:color w:val="030303"/>
              </w:rPr>
              <w:t>the</w:t>
            </w:r>
            <w:r w:rsidRPr="007E2DC0">
              <w:rPr>
                <w:color w:val="030303"/>
                <w:spacing w:val="32"/>
              </w:rPr>
              <w:t xml:space="preserve"> </w:t>
            </w:r>
            <w:r w:rsidRPr="007E2DC0">
              <w:rPr>
                <w:color w:val="030303"/>
              </w:rPr>
              <w:t>EPC</w:t>
            </w:r>
            <w:r w:rsidRPr="007E2DC0">
              <w:rPr>
                <w:color w:val="030303"/>
                <w:spacing w:val="33"/>
              </w:rPr>
              <w:t xml:space="preserve"> </w:t>
            </w:r>
            <w:r w:rsidRPr="007E2DC0">
              <w:rPr>
                <w:color w:val="030303"/>
                <w:spacing w:val="-2"/>
              </w:rPr>
              <w:t>contractor</w:t>
            </w:r>
          </w:p>
          <w:p w14:paraId="1B8D2BA2" w14:textId="77777777" w:rsidR="009E0A09" w:rsidRPr="007E2DC0" w:rsidRDefault="009E0A09" w:rsidP="007E2DC0">
            <w:pPr>
              <w:pStyle w:val="TableParagraph"/>
              <w:spacing w:line="233" w:lineRule="exact"/>
              <w:ind w:left="105"/>
            </w:pPr>
            <w:r w:rsidRPr="007E2DC0">
              <w:rPr>
                <w:color w:val="030303"/>
              </w:rPr>
              <w:t>during</w:t>
            </w:r>
            <w:r w:rsidRPr="007E2DC0">
              <w:rPr>
                <w:color w:val="030303"/>
                <w:spacing w:val="-10"/>
              </w:rPr>
              <w:t xml:space="preserve"> </w:t>
            </w:r>
            <w:r w:rsidRPr="007E2DC0">
              <w:rPr>
                <w:color w:val="030303"/>
              </w:rPr>
              <w:t>construction</w:t>
            </w:r>
            <w:r w:rsidRPr="007E2DC0">
              <w:rPr>
                <w:color w:val="030303"/>
                <w:spacing w:val="-8"/>
              </w:rPr>
              <w:t xml:space="preserve"> </w:t>
            </w:r>
            <w:r w:rsidRPr="007E2DC0">
              <w:rPr>
                <w:color w:val="030303"/>
              </w:rPr>
              <w:t>and</w:t>
            </w:r>
            <w:r w:rsidRPr="007E2DC0">
              <w:rPr>
                <w:color w:val="030303"/>
                <w:spacing w:val="-9"/>
              </w:rPr>
              <w:t xml:space="preserve"> </w:t>
            </w:r>
            <w:r w:rsidRPr="007E2DC0">
              <w:rPr>
                <w:color w:val="030303"/>
              </w:rPr>
              <w:t>O&amp;M</w:t>
            </w:r>
            <w:r w:rsidRPr="007E2DC0">
              <w:rPr>
                <w:color w:val="030303"/>
                <w:spacing w:val="-9"/>
              </w:rPr>
              <w:t xml:space="preserve"> </w:t>
            </w:r>
            <w:r w:rsidRPr="007E2DC0">
              <w:rPr>
                <w:color w:val="030303"/>
                <w:spacing w:val="-2"/>
              </w:rPr>
              <w:t>periods)</w:t>
            </w:r>
          </w:p>
        </w:tc>
      </w:tr>
    </w:tbl>
    <w:p w14:paraId="6830AF89" w14:textId="77777777" w:rsidR="009E0A09" w:rsidRPr="007E2DC0" w:rsidRDefault="009E0A09" w:rsidP="007E2DC0">
      <w:pPr>
        <w:pStyle w:val="BodyText"/>
        <w:spacing w:before="221"/>
        <w:rPr>
          <w:b/>
          <w:sz w:val="22"/>
          <w:szCs w:val="22"/>
        </w:rPr>
      </w:pPr>
    </w:p>
    <w:p w14:paraId="2ECAF73B" w14:textId="77777777" w:rsidR="009E0A09" w:rsidRPr="007E2DC0" w:rsidRDefault="009E0A09" w:rsidP="007E2DC0">
      <w:pPr>
        <w:pStyle w:val="BodyText"/>
        <w:spacing w:before="221"/>
        <w:rPr>
          <w:b/>
          <w:sz w:val="22"/>
          <w:szCs w:val="22"/>
        </w:rPr>
      </w:pPr>
    </w:p>
    <w:p w14:paraId="3B7B71D1" w14:textId="77777777" w:rsidR="009E0A09" w:rsidRPr="007E2DC0" w:rsidRDefault="009E0A09" w:rsidP="007E2DC0">
      <w:pPr>
        <w:ind w:left="360"/>
        <w:rPr>
          <w:b/>
          <w:color w:val="010101"/>
        </w:rPr>
      </w:pPr>
    </w:p>
    <w:p w14:paraId="09CA4189" w14:textId="77777777" w:rsidR="009E0A09" w:rsidRPr="007E2DC0" w:rsidRDefault="009E0A09" w:rsidP="007E2DC0">
      <w:pPr>
        <w:rPr>
          <w:b/>
        </w:rPr>
      </w:pPr>
      <w:r w:rsidRPr="007E2DC0">
        <w:rPr>
          <w:b/>
          <w:color w:val="010101"/>
        </w:rPr>
        <w:t>Declaration-</w:t>
      </w:r>
      <w:r w:rsidRPr="007E2DC0">
        <w:rPr>
          <w:b/>
          <w:color w:val="010101"/>
          <w:spacing w:val="-2"/>
        </w:rPr>
        <w:t>Undertaking:</w:t>
      </w:r>
    </w:p>
    <w:p w14:paraId="2F40D9BF" w14:textId="77777777" w:rsidR="009E0A09" w:rsidRPr="007E2DC0" w:rsidRDefault="009E0A09" w:rsidP="007E2DC0">
      <w:pPr>
        <w:pStyle w:val="ListParagraph"/>
        <w:numPr>
          <w:ilvl w:val="0"/>
          <w:numId w:val="42"/>
        </w:numPr>
        <w:tabs>
          <w:tab w:val="left" w:pos="719"/>
        </w:tabs>
        <w:spacing w:before="100" w:line="273" w:lineRule="auto"/>
        <w:ind w:right="765"/>
        <w:contextualSpacing w:val="0"/>
        <w:jc w:val="left"/>
      </w:pPr>
      <w:r w:rsidRPr="007E2DC0">
        <w:rPr>
          <w:color w:val="010101"/>
          <w:w w:val="105"/>
        </w:rPr>
        <w:t>I/</w:t>
      </w:r>
      <w:r w:rsidRPr="007E2DC0">
        <w:rPr>
          <w:color w:val="010101"/>
          <w:spacing w:val="-6"/>
          <w:w w:val="105"/>
        </w:rPr>
        <w:t xml:space="preserve"> </w:t>
      </w:r>
      <w:r w:rsidRPr="007E2DC0">
        <w:rPr>
          <w:color w:val="010101"/>
          <w:w w:val="105"/>
        </w:rPr>
        <w:t>we</w:t>
      </w:r>
      <w:r w:rsidRPr="007E2DC0">
        <w:rPr>
          <w:color w:val="010101"/>
          <w:spacing w:val="-9"/>
          <w:w w:val="105"/>
        </w:rPr>
        <w:t xml:space="preserve"> </w:t>
      </w:r>
      <w:r w:rsidRPr="007E2DC0">
        <w:rPr>
          <w:color w:val="010101"/>
          <w:w w:val="105"/>
        </w:rPr>
        <w:t>hereby</w:t>
      </w:r>
      <w:r w:rsidRPr="007E2DC0">
        <w:rPr>
          <w:color w:val="010101"/>
          <w:spacing w:val="-3"/>
          <w:w w:val="105"/>
        </w:rPr>
        <w:t xml:space="preserve"> </w:t>
      </w:r>
      <w:r w:rsidRPr="007E2DC0">
        <w:rPr>
          <w:color w:val="010101"/>
          <w:w w:val="105"/>
        </w:rPr>
        <w:t>declare</w:t>
      </w:r>
      <w:r w:rsidRPr="007E2DC0">
        <w:rPr>
          <w:color w:val="010101"/>
          <w:spacing w:val="-3"/>
          <w:w w:val="105"/>
        </w:rPr>
        <w:t xml:space="preserve"> </w:t>
      </w:r>
      <w:r w:rsidRPr="007E2DC0">
        <w:rPr>
          <w:color w:val="010101"/>
          <w:w w:val="105"/>
        </w:rPr>
        <w:t>and</w:t>
      </w:r>
      <w:r w:rsidRPr="007E2DC0">
        <w:rPr>
          <w:color w:val="010101"/>
          <w:spacing w:val="-4"/>
          <w:w w:val="105"/>
        </w:rPr>
        <w:t xml:space="preserve"> </w:t>
      </w:r>
      <w:r w:rsidRPr="007E2DC0">
        <w:rPr>
          <w:color w:val="010101"/>
          <w:w w:val="105"/>
        </w:rPr>
        <w:t>affirm</w:t>
      </w:r>
      <w:r w:rsidRPr="007E2DC0">
        <w:rPr>
          <w:color w:val="010101"/>
          <w:spacing w:val="-7"/>
          <w:w w:val="105"/>
        </w:rPr>
        <w:t xml:space="preserve"> </w:t>
      </w:r>
      <w:r w:rsidRPr="007E2DC0">
        <w:rPr>
          <w:color w:val="010101"/>
          <w:w w:val="105"/>
        </w:rPr>
        <w:t>that</w:t>
      </w:r>
      <w:r w:rsidRPr="007E2DC0">
        <w:rPr>
          <w:color w:val="010101"/>
          <w:spacing w:val="-6"/>
          <w:w w:val="105"/>
        </w:rPr>
        <w:t xml:space="preserve"> </w:t>
      </w:r>
      <w:r w:rsidRPr="007E2DC0">
        <w:rPr>
          <w:color w:val="010101"/>
          <w:w w:val="105"/>
        </w:rPr>
        <w:t>the</w:t>
      </w:r>
      <w:r w:rsidRPr="007E2DC0">
        <w:rPr>
          <w:color w:val="010101"/>
          <w:spacing w:val="-7"/>
          <w:w w:val="105"/>
        </w:rPr>
        <w:t xml:space="preserve"> </w:t>
      </w:r>
      <w:r w:rsidRPr="007E2DC0">
        <w:rPr>
          <w:color w:val="010101"/>
          <w:w w:val="105"/>
        </w:rPr>
        <w:t>information</w:t>
      </w:r>
      <w:r w:rsidRPr="007E2DC0">
        <w:rPr>
          <w:color w:val="010101"/>
          <w:spacing w:val="-3"/>
          <w:w w:val="105"/>
        </w:rPr>
        <w:t xml:space="preserve"> </w:t>
      </w:r>
      <w:r w:rsidRPr="007E2DC0">
        <w:rPr>
          <w:color w:val="010101"/>
          <w:w w:val="105"/>
        </w:rPr>
        <w:t>furnished</w:t>
      </w:r>
      <w:r w:rsidRPr="007E2DC0">
        <w:rPr>
          <w:color w:val="010101"/>
          <w:spacing w:val="-5"/>
          <w:w w:val="105"/>
        </w:rPr>
        <w:t xml:space="preserve"> </w:t>
      </w:r>
      <w:r w:rsidRPr="007E2DC0">
        <w:rPr>
          <w:color w:val="010101"/>
          <w:w w:val="105"/>
        </w:rPr>
        <w:t>above</w:t>
      </w:r>
      <w:r w:rsidRPr="007E2DC0">
        <w:rPr>
          <w:color w:val="010101"/>
          <w:spacing w:val="-4"/>
          <w:w w:val="105"/>
        </w:rPr>
        <w:t xml:space="preserve"> </w:t>
      </w:r>
      <w:r w:rsidRPr="007E2DC0">
        <w:rPr>
          <w:color w:val="010101"/>
          <w:w w:val="105"/>
        </w:rPr>
        <w:t>is</w:t>
      </w:r>
      <w:r w:rsidRPr="007E2DC0">
        <w:rPr>
          <w:color w:val="010101"/>
          <w:spacing w:val="-11"/>
          <w:w w:val="105"/>
        </w:rPr>
        <w:t xml:space="preserve"> </w:t>
      </w:r>
      <w:r w:rsidRPr="007E2DC0">
        <w:rPr>
          <w:color w:val="010101"/>
          <w:w w:val="105"/>
        </w:rPr>
        <w:t>true</w:t>
      </w:r>
      <w:r w:rsidRPr="007E2DC0">
        <w:rPr>
          <w:color w:val="010101"/>
          <w:spacing w:val="-4"/>
          <w:w w:val="105"/>
        </w:rPr>
        <w:t xml:space="preserve"> </w:t>
      </w:r>
      <w:r w:rsidRPr="007E2DC0">
        <w:rPr>
          <w:color w:val="010101"/>
          <w:w w:val="105"/>
        </w:rPr>
        <w:t>and</w:t>
      </w:r>
      <w:r w:rsidRPr="007E2DC0">
        <w:rPr>
          <w:color w:val="010101"/>
          <w:spacing w:val="-7"/>
          <w:w w:val="105"/>
        </w:rPr>
        <w:t xml:space="preserve"> </w:t>
      </w:r>
      <w:r w:rsidRPr="007E2DC0">
        <w:rPr>
          <w:color w:val="010101"/>
          <w:w w:val="105"/>
        </w:rPr>
        <w:t>correct</w:t>
      </w:r>
      <w:r w:rsidRPr="007E2DC0">
        <w:rPr>
          <w:color w:val="010101"/>
          <w:spacing w:val="-4"/>
          <w:w w:val="105"/>
        </w:rPr>
        <w:t xml:space="preserve"> </w:t>
      </w:r>
      <w:r w:rsidRPr="007E2DC0">
        <w:rPr>
          <w:color w:val="010101"/>
          <w:w w:val="105"/>
        </w:rPr>
        <w:t>to</w:t>
      </w:r>
      <w:r w:rsidRPr="007E2DC0">
        <w:rPr>
          <w:color w:val="010101"/>
          <w:spacing w:val="-4"/>
          <w:w w:val="105"/>
        </w:rPr>
        <w:t xml:space="preserve"> </w:t>
      </w:r>
      <w:r w:rsidRPr="007E2DC0">
        <w:rPr>
          <w:color w:val="010101"/>
          <w:w w:val="105"/>
        </w:rPr>
        <w:t>the best</w:t>
      </w:r>
      <w:r w:rsidRPr="007E2DC0">
        <w:rPr>
          <w:color w:val="010101"/>
          <w:spacing w:val="-1"/>
          <w:w w:val="105"/>
        </w:rPr>
        <w:t xml:space="preserve"> </w:t>
      </w:r>
      <w:r w:rsidRPr="007E2DC0">
        <w:rPr>
          <w:color w:val="010101"/>
          <w:w w:val="105"/>
        </w:rPr>
        <w:t>of my/</w:t>
      </w:r>
      <w:r w:rsidRPr="007E2DC0">
        <w:rPr>
          <w:color w:val="010101"/>
          <w:spacing w:val="-1"/>
          <w:w w:val="105"/>
        </w:rPr>
        <w:t xml:space="preserve"> </w:t>
      </w:r>
      <w:r w:rsidRPr="007E2DC0">
        <w:rPr>
          <w:color w:val="010101"/>
          <w:w w:val="105"/>
        </w:rPr>
        <w:t>our</w:t>
      </w:r>
      <w:r w:rsidRPr="007E2DC0">
        <w:rPr>
          <w:color w:val="010101"/>
          <w:spacing w:val="-1"/>
          <w:w w:val="105"/>
        </w:rPr>
        <w:t xml:space="preserve"> </w:t>
      </w:r>
      <w:r w:rsidRPr="007E2DC0">
        <w:rPr>
          <w:color w:val="010101"/>
          <w:w w:val="105"/>
        </w:rPr>
        <w:t>knowledge</w:t>
      </w:r>
      <w:r w:rsidRPr="007E2DC0">
        <w:rPr>
          <w:color w:val="010101"/>
          <w:spacing w:val="-1"/>
          <w:w w:val="105"/>
        </w:rPr>
        <w:t xml:space="preserve"> </w:t>
      </w:r>
      <w:r w:rsidRPr="007E2DC0">
        <w:rPr>
          <w:color w:val="010101"/>
          <w:w w:val="105"/>
        </w:rPr>
        <w:t>and belief and</w:t>
      </w:r>
      <w:r w:rsidRPr="007E2DC0">
        <w:rPr>
          <w:color w:val="010101"/>
          <w:spacing w:val="-1"/>
          <w:w w:val="105"/>
        </w:rPr>
        <w:t xml:space="preserve"> </w:t>
      </w:r>
      <w:r w:rsidRPr="007E2DC0">
        <w:rPr>
          <w:color w:val="010101"/>
          <w:w w:val="105"/>
        </w:rPr>
        <w:t>no material</w:t>
      </w:r>
      <w:r w:rsidRPr="007E2DC0">
        <w:rPr>
          <w:color w:val="010101"/>
          <w:spacing w:val="-1"/>
          <w:w w:val="105"/>
        </w:rPr>
        <w:t xml:space="preserve"> </w:t>
      </w:r>
      <w:r w:rsidRPr="007E2DC0">
        <w:rPr>
          <w:color w:val="010101"/>
          <w:w w:val="105"/>
        </w:rPr>
        <w:t>has</w:t>
      </w:r>
      <w:r w:rsidRPr="007E2DC0">
        <w:rPr>
          <w:color w:val="010101"/>
          <w:spacing w:val="-1"/>
          <w:w w:val="105"/>
        </w:rPr>
        <w:t xml:space="preserve"> </w:t>
      </w:r>
      <w:r w:rsidRPr="007E2DC0">
        <w:rPr>
          <w:color w:val="010101"/>
          <w:w w:val="105"/>
        </w:rPr>
        <w:t>been concealed</w:t>
      </w:r>
      <w:r w:rsidRPr="007E2DC0">
        <w:rPr>
          <w:color w:val="010101"/>
          <w:spacing w:val="-1"/>
          <w:w w:val="105"/>
        </w:rPr>
        <w:t xml:space="preserve"> </w:t>
      </w:r>
      <w:r w:rsidRPr="007E2DC0">
        <w:rPr>
          <w:color w:val="010101"/>
          <w:w w:val="105"/>
        </w:rPr>
        <w:t>therein</w:t>
      </w:r>
      <w:r w:rsidRPr="007E2DC0">
        <w:rPr>
          <w:w w:val="105"/>
        </w:rPr>
        <w:t>/mis-stated.</w:t>
      </w:r>
    </w:p>
    <w:p w14:paraId="65EE37F8" w14:textId="77777777" w:rsidR="009E0A09" w:rsidRPr="007E2DC0" w:rsidRDefault="009E0A09" w:rsidP="007E2DC0">
      <w:pPr>
        <w:pStyle w:val="ListParagraph"/>
        <w:numPr>
          <w:ilvl w:val="0"/>
          <w:numId w:val="42"/>
        </w:numPr>
        <w:tabs>
          <w:tab w:val="left" w:pos="720"/>
        </w:tabs>
        <w:spacing w:before="2" w:line="273" w:lineRule="auto"/>
        <w:ind w:left="720" w:right="1224"/>
        <w:contextualSpacing w:val="0"/>
        <w:jc w:val="left"/>
      </w:pPr>
      <w:r w:rsidRPr="007E2DC0">
        <w:t>I/we</w:t>
      </w:r>
      <w:r w:rsidRPr="007E2DC0">
        <w:rPr>
          <w:spacing w:val="-3"/>
        </w:rPr>
        <w:t xml:space="preserve"> </w:t>
      </w:r>
      <w:r w:rsidRPr="007E2DC0">
        <w:t>shall</w:t>
      </w:r>
      <w:r w:rsidRPr="007E2DC0">
        <w:rPr>
          <w:spacing w:val="-3"/>
        </w:rPr>
        <w:t xml:space="preserve"> </w:t>
      </w:r>
      <w:r w:rsidRPr="007E2DC0">
        <w:t>accept</w:t>
      </w:r>
      <w:r w:rsidRPr="007E2DC0">
        <w:rPr>
          <w:spacing w:val="-3"/>
        </w:rPr>
        <w:t xml:space="preserve"> </w:t>
      </w:r>
      <w:r w:rsidRPr="007E2DC0">
        <w:t>all</w:t>
      </w:r>
      <w:r w:rsidRPr="007E2DC0">
        <w:rPr>
          <w:spacing w:val="-3"/>
        </w:rPr>
        <w:t xml:space="preserve"> </w:t>
      </w:r>
      <w:r w:rsidRPr="007E2DC0">
        <w:t>contractual</w:t>
      </w:r>
      <w:r w:rsidRPr="007E2DC0">
        <w:rPr>
          <w:spacing w:val="-3"/>
        </w:rPr>
        <w:t xml:space="preserve"> </w:t>
      </w:r>
      <w:r w:rsidRPr="007E2DC0">
        <w:t>liabilities</w:t>
      </w:r>
      <w:r w:rsidRPr="007E2DC0">
        <w:rPr>
          <w:spacing w:val="-3"/>
        </w:rPr>
        <w:t xml:space="preserve"> </w:t>
      </w:r>
      <w:r w:rsidRPr="007E2DC0">
        <w:t>as</w:t>
      </w:r>
      <w:r w:rsidRPr="007E2DC0">
        <w:rPr>
          <w:spacing w:val="-4"/>
        </w:rPr>
        <w:t xml:space="preserve"> </w:t>
      </w:r>
      <w:r w:rsidRPr="007E2DC0">
        <w:t>may</w:t>
      </w:r>
      <w:r w:rsidRPr="007E2DC0">
        <w:rPr>
          <w:spacing w:val="-3"/>
        </w:rPr>
        <w:t xml:space="preserve"> </w:t>
      </w:r>
      <w:r w:rsidRPr="007E2DC0">
        <w:t>be</w:t>
      </w:r>
      <w:r w:rsidRPr="007E2DC0">
        <w:rPr>
          <w:spacing w:val="-3"/>
        </w:rPr>
        <w:t xml:space="preserve"> </w:t>
      </w:r>
      <w:r w:rsidRPr="007E2DC0">
        <w:t>initiated</w:t>
      </w:r>
      <w:r w:rsidRPr="007E2DC0">
        <w:rPr>
          <w:spacing w:val="-3"/>
        </w:rPr>
        <w:t xml:space="preserve"> </w:t>
      </w:r>
      <w:r w:rsidRPr="007E2DC0">
        <w:t>against</w:t>
      </w:r>
      <w:r w:rsidRPr="007E2DC0">
        <w:rPr>
          <w:spacing w:val="-3"/>
        </w:rPr>
        <w:t xml:space="preserve"> </w:t>
      </w:r>
      <w:r w:rsidRPr="007E2DC0">
        <w:t>us</w:t>
      </w:r>
      <w:r w:rsidRPr="007E2DC0">
        <w:rPr>
          <w:spacing w:val="-3"/>
        </w:rPr>
        <w:t xml:space="preserve"> </w:t>
      </w:r>
      <w:r w:rsidRPr="007E2DC0">
        <w:t>arising</w:t>
      </w:r>
      <w:r w:rsidRPr="007E2DC0">
        <w:rPr>
          <w:spacing w:val="-3"/>
        </w:rPr>
        <w:t xml:space="preserve"> </w:t>
      </w:r>
      <w:r w:rsidRPr="007E2DC0">
        <w:t>in</w:t>
      </w:r>
      <w:r w:rsidRPr="007E2DC0">
        <w:rPr>
          <w:spacing w:val="-3"/>
        </w:rPr>
        <w:t xml:space="preserve"> </w:t>
      </w:r>
      <w:r w:rsidRPr="007E2DC0">
        <w:t>relation</w:t>
      </w:r>
      <w:r w:rsidRPr="007E2DC0">
        <w:rPr>
          <w:spacing w:val="-3"/>
        </w:rPr>
        <w:t xml:space="preserve"> </w:t>
      </w:r>
      <w:r w:rsidRPr="007E2DC0">
        <w:t>to misstatement/ concealment and or mismanagement of the information furnished above.</w:t>
      </w:r>
    </w:p>
    <w:p w14:paraId="7EE61F26" w14:textId="77777777" w:rsidR="009E0A09" w:rsidRPr="007E2DC0" w:rsidRDefault="009E0A09" w:rsidP="007E2DC0">
      <w:pPr>
        <w:pStyle w:val="ListParagraph"/>
        <w:spacing w:line="273" w:lineRule="auto"/>
      </w:pPr>
    </w:p>
    <w:p w14:paraId="5D45F0E2" w14:textId="77777777" w:rsidR="009E0A09" w:rsidRPr="007E2DC0" w:rsidRDefault="009E0A09" w:rsidP="007E2DC0">
      <w:pPr>
        <w:pStyle w:val="ListParagraph"/>
        <w:spacing w:line="273" w:lineRule="auto"/>
      </w:pPr>
    </w:p>
    <w:p w14:paraId="5F370682" w14:textId="77777777" w:rsidR="009E0A09" w:rsidRPr="007E2DC0" w:rsidRDefault="009E0A09" w:rsidP="007E2DC0">
      <w:pPr>
        <w:pStyle w:val="BodyText"/>
        <w:tabs>
          <w:tab w:val="left" w:pos="3529"/>
          <w:tab w:val="left" w:pos="6417"/>
        </w:tabs>
        <w:spacing w:before="80"/>
        <w:rPr>
          <w:sz w:val="22"/>
          <w:szCs w:val="22"/>
        </w:rPr>
      </w:pPr>
      <w:r w:rsidRPr="007E2DC0">
        <w:rPr>
          <w:color w:val="010101"/>
          <w:spacing w:val="-2"/>
          <w:sz w:val="22"/>
          <w:szCs w:val="22"/>
        </w:rPr>
        <w:t>Name</w:t>
      </w:r>
      <w:r w:rsidRPr="007E2DC0">
        <w:rPr>
          <w:color w:val="393939"/>
          <w:spacing w:val="-2"/>
          <w:sz w:val="22"/>
          <w:szCs w:val="22"/>
        </w:rPr>
        <w:t>:</w:t>
      </w:r>
      <w:r w:rsidRPr="007E2DC0">
        <w:rPr>
          <w:color w:val="393939"/>
          <w:sz w:val="22"/>
          <w:szCs w:val="22"/>
        </w:rPr>
        <w:tab/>
      </w:r>
      <w:r w:rsidRPr="007E2DC0">
        <w:rPr>
          <w:color w:val="010101"/>
          <w:sz w:val="22"/>
          <w:szCs w:val="22"/>
        </w:rPr>
        <w:t>Contact</w:t>
      </w:r>
      <w:r w:rsidRPr="007E2DC0">
        <w:rPr>
          <w:color w:val="010101"/>
          <w:spacing w:val="21"/>
          <w:sz w:val="22"/>
          <w:szCs w:val="22"/>
        </w:rPr>
        <w:t xml:space="preserve"> </w:t>
      </w:r>
      <w:r w:rsidRPr="007E2DC0">
        <w:rPr>
          <w:color w:val="010101"/>
          <w:spacing w:val="-4"/>
          <w:sz w:val="22"/>
          <w:szCs w:val="22"/>
        </w:rPr>
        <w:t>No.:</w:t>
      </w:r>
      <w:r w:rsidRPr="007E2DC0">
        <w:rPr>
          <w:color w:val="010101"/>
          <w:sz w:val="22"/>
          <w:szCs w:val="22"/>
        </w:rPr>
        <w:tab/>
      </w:r>
      <w:r w:rsidRPr="007E2DC0">
        <w:rPr>
          <w:color w:val="010101"/>
          <w:spacing w:val="-2"/>
          <w:sz w:val="22"/>
          <w:szCs w:val="22"/>
        </w:rPr>
        <w:t>Email:</w:t>
      </w:r>
    </w:p>
    <w:p w14:paraId="5D01A575" w14:textId="77777777" w:rsidR="009E0A09" w:rsidRPr="007E2DC0" w:rsidRDefault="009E0A09" w:rsidP="007E2DC0">
      <w:pPr>
        <w:pStyle w:val="BodyText"/>
        <w:rPr>
          <w:sz w:val="22"/>
          <w:szCs w:val="22"/>
        </w:rPr>
      </w:pPr>
    </w:p>
    <w:p w14:paraId="2335597D" w14:textId="77777777" w:rsidR="009E0A09" w:rsidRPr="007E2DC0" w:rsidRDefault="009E0A09" w:rsidP="007E2DC0">
      <w:pPr>
        <w:pStyle w:val="BodyText"/>
        <w:spacing w:before="143"/>
        <w:rPr>
          <w:sz w:val="22"/>
          <w:szCs w:val="22"/>
        </w:rPr>
      </w:pPr>
    </w:p>
    <w:p w14:paraId="50B6DE09" w14:textId="77777777" w:rsidR="009E0A09" w:rsidRPr="007E2DC0" w:rsidRDefault="009E0A09" w:rsidP="007E2DC0">
      <w:pPr>
        <w:pStyle w:val="BodyText"/>
        <w:tabs>
          <w:tab w:val="left" w:pos="3527"/>
        </w:tabs>
        <w:rPr>
          <w:sz w:val="22"/>
          <w:szCs w:val="22"/>
        </w:rPr>
      </w:pPr>
      <w:r w:rsidRPr="007E2DC0">
        <w:rPr>
          <w:color w:val="010101"/>
          <w:spacing w:val="-4"/>
          <w:w w:val="105"/>
          <w:sz w:val="22"/>
          <w:szCs w:val="22"/>
        </w:rPr>
        <w:t>Date:</w:t>
      </w:r>
      <w:r w:rsidRPr="007E2DC0">
        <w:rPr>
          <w:color w:val="010101"/>
          <w:sz w:val="22"/>
          <w:szCs w:val="22"/>
        </w:rPr>
        <w:tab/>
      </w:r>
      <w:r w:rsidRPr="007E2DC0">
        <w:rPr>
          <w:color w:val="010101"/>
          <w:spacing w:val="-2"/>
          <w:w w:val="105"/>
          <w:sz w:val="22"/>
          <w:szCs w:val="22"/>
        </w:rPr>
        <w:t>Place:</w:t>
      </w:r>
    </w:p>
    <w:p w14:paraId="1270E001" w14:textId="77777777" w:rsidR="009E0A09" w:rsidRPr="007E2DC0" w:rsidRDefault="009E0A09" w:rsidP="007E2DC0">
      <w:pPr>
        <w:pStyle w:val="BodyText"/>
        <w:rPr>
          <w:sz w:val="22"/>
          <w:szCs w:val="22"/>
        </w:rPr>
      </w:pPr>
    </w:p>
    <w:p w14:paraId="0F4E4CF3" w14:textId="77777777" w:rsidR="009E0A09" w:rsidRPr="007E2DC0" w:rsidRDefault="009E0A09" w:rsidP="007E2DC0">
      <w:pPr>
        <w:pStyle w:val="BodyText"/>
        <w:spacing w:before="142"/>
        <w:rPr>
          <w:sz w:val="22"/>
          <w:szCs w:val="22"/>
        </w:rPr>
      </w:pPr>
    </w:p>
    <w:p w14:paraId="49EABDCD" w14:textId="77777777" w:rsidR="009E0A09" w:rsidRPr="007E2DC0" w:rsidRDefault="009E0A09" w:rsidP="007E2DC0">
      <w:pPr>
        <w:rPr>
          <w:b/>
        </w:rPr>
      </w:pPr>
      <w:r w:rsidRPr="007E2DC0">
        <w:rPr>
          <w:b/>
          <w:color w:val="010101"/>
        </w:rPr>
        <w:t>Aggregator/</w:t>
      </w:r>
      <w:r w:rsidRPr="007E2DC0">
        <w:rPr>
          <w:b/>
          <w:color w:val="010101"/>
          <w:spacing w:val="40"/>
        </w:rPr>
        <w:t xml:space="preserve"> </w:t>
      </w:r>
      <w:r w:rsidRPr="007E2DC0">
        <w:rPr>
          <w:b/>
          <w:color w:val="010101"/>
        </w:rPr>
        <w:t>EPC</w:t>
      </w:r>
      <w:r w:rsidRPr="007E2DC0">
        <w:rPr>
          <w:b/>
          <w:color w:val="010101"/>
          <w:spacing w:val="17"/>
        </w:rPr>
        <w:t xml:space="preserve"> </w:t>
      </w:r>
      <w:r w:rsidRPr="007E2DC0">
        <w:rPr>
          <w:b/>
          <w:color w:val="010101"/>
        </w:rPr>
        <w:t>Contractor</w:t>
      </w:r>
      <w:r w:rsidRPr="007E2DC0">
        <w:rPr>
          <w:b/>
          <w:color w:val="010101"/>
          <w:spacing w:val="31"/>
        </w:rPr>
        <w:t xml:space="preserve"> </w:t>
      </w:r>
      <w:r w:rsidRPr="007E2DC0">
        <w:rPr>
          <w:b/>
          <w:color w:val="010101"/>
        </w:rPr>
        <w:t>of</w:t>
      </w:r>
      <w:r w:rsidRPr="007E2DC0">
        <w:rPr>
          <w:b/>
          <w:color w:val="010101"/>
          <w:spacing w:val="21"/>
        </w:rPr>
        <w:t xml:space="preserve"> </w:t>
      </w:r>
      <w:r w:rsidRPr="007E2DC0">
        <w:rPr>
          <w:b/>
          <w:color w:val="010101"/>
        </w:rPr>
        <w:t>Sub-</w:t>
      </w:r>
      <w:r w:rsidRPr="007E2DC0">
        <w:rPr>
          <w:b/>
          <w:color w:val="010101"/>
          <w:spacing w:val="-2"/>
        </w:rPr>
        <w:t>borrower</w:t>
      </w:r>
    </w:p>
    <w:p w14:paraId="4D802BCD" w14:textId="77777777" w:rsidR="009E0A09" w:rsidRPr="007E2DC0" w:rsidRDefault="009E0A09" w:rsidP="007E2DC0">
      <w:pPr>
        <w:rPr>
          <w:b/>
        </w:rPr>
        <w:sectPr w:rsidR="009E0A09" w:rsidRPr="007E2DC0" w:rsidSect="009E0A09">
          <w:endnotePr>
            <w:numFmt w:val="decimal"/>
          </w:endnotePr>
          <w:pgSz w:w="12240" w:h="15840"/>
          <w:pgMar w:top="2275" w:right="1440" w:bottom="2246" w:left="1440" w:header="0" w:footer="1051" w:gutter="0"/>
          <w:cols w:space="720"/>
        </w:sectPr>
      </w:pPr>
    </w:p>
    <w:p w14:paraId="491D3881" w14:textId="20FD3D6E" w:rsidR="009E0A09" w:rsidRPr="007E2DC0" w:rsidRDefault="009E0A09" w:rsidP="005029B8">
      <w:pPr>
        <w:pStyle w:val="Heading2"/>
        <w:spacing w:before="0" w:after="0"/>
        <w:jc w:val="center"/>
      </w:pPr>
      <w:r w:rsidRPr="007E2DC0">
        <w:lastRenderedPageBreak/>
        <w:t xml:space="preserve">ANNEXURE </w:t>
      </w:r>
      <w:r w:rsidR="009F1D38" w:rsidRPr="007E2DC0">
        <w:t>–</w:t>
      </w:r>
      <w:r w:rsidRPr="007E2DC0">
        <w:rPr>
          <w:spacing w:val="-5"/>
        </w:rPr>
        <w:t xml:space="preserve"> H</w:t>
      </w:r>
      <w:r w:rsidRPr="007E2DC0">
        <w:rPr>
          <w:rStyle w:val="FootnoteReference"/>
          <w:b/>
          <w:spacing w:val="-5"/>
          <w:sz w:val="22"/>
          <w:szCs w:val="22"/>
        </w:rPr>
        <w:footnoteReference w:id="19"/>
      </w:r>
    </w:p>
    <w:p w14:paraId="010D8F53" w14:textId="77777777" w:rsidR="009E0A09" w:rsidRPr="007E2DC0" w:rsidRDefault="009E0A09" w:rsidP="005029B8">
      <w:pPr>
        <w:ind w:right="52"/>
        <w:jc w:val="center"/>
        <w:rPr>
          <w:b/>
        </w:rPr>
      </w:pPr>
      <w:r w:rsidRPr="007E2DC0">
        <w:rPr>
          <w:b/>
        </w:rPr>
        <w:t>Social</w:t>
      </w:r>
      <w:r w:rsidRPr="007E2DC0">
        <w:rPr>
          <w:b/>
          <w:spacing w:val="-3"/>
        </w:rPr>
        <w:t xml:space="preserve"> </w:t>
      </w:r>
      <w:r w:rsidRPr="007E2DC0">
        <w:rPr>
          <w:b/>
        </w:rPr>
        <w:t>Safeguards</w:t>
      </w:r>
      <w:r w:rsidRPr="007E2DC0">
        <w:rPr>
          <w:b/>
          <w:spacing w:val="-3"/>
        </w:rPr>
        <w:t xml:space="preserve"> </w:t>
      </w:r>
      <w:r w:rsidRPr="007E2DC0">
        <w:rPr>
          <w:b/>
          <w:spacing w:val="-2"/>
        </w:rPr>
        <w:t>checklist</w:t>
      </w:r>
    </w:p>
    <w:p w14:paraId="00400A32" w14:textId="77777777" w:rsidR="009E0A09" w:rsidRPr="007E2DC0" w:rsidRDefault="009E0A09" w:rsidP="005029B8">
      <w:pPr>
        <w:rPr>
          <w:b/>
        </w:rPr>
      </w:pPr>
      <w:r w:rsidRPr="007E2DC0">
        <w:rPr>
          <w:b/>
        </w:rPr>
        <w:t>Social</w:t>
      </w:r>
      <w:r w:rsidRPr="007E2DC0">
        <w:rPr>
          <w:b/>
          <w:spacing w:val="-7"/>
        </w:rPr>
        <w:t xml:space="preserve"> </w:t>
      </w:r>
      <w:r w:rsidRPr="007E2DC0">
        <w:rPr>
          <w:b/>
          <w:spacing w:val="-2"/>
        </w:rPr>
        <w:t>Parameters</w:t>
      </w:r>
    </w:p>
    <w:p w14:paraId="33D3C5A1" w14:textId="77777777" w:rsidR="009E0A09" w:rsidRPr="007E2DC0" w:rsidRDefault="009E0A09" w:rsidP="005029B8">
      <w:pPr>
        <w:pStyle w:val="BodyText"/>
        <w:rPr>
          <w:b/>
          <w:sz w:val="22"/>
          <w:szCs w:val="22"/>
        </w:rPr>
      </w:pPr>
    </w:p>
    <w:tbl>
      <w:tblPr>
        <w:tblW w:w="0" w:type="auto"/>
        <w:tblBorders>
          <w:top w:val="single" w:sz="4" w:space="0" w:color="145F82"/>
          <w:left w:val="single" w:sz="4" w:space="0" w:color="145F82"/>
          <w:bottom w:val="single" w:sz="4" w:space="0" w:color="145F82"/>
          <w:right w:val="single" w:sz="4" w:space="0" w:color="145F82"/>
          <w:insideH w:val="single" w:sz="4" w:space="0" w:color="145F82"/>
          <w:insideV w:val="single" w:sz="4" w:space="0" w:color="145F82"/>
        </w:tblBorders>
        <w:tblLayout w:type="fixed"/>
        <w:tblCellMar>
          <w:left w:w="0" w:type="dxa"/>
          <w:right w:w="0" w:type="dxa"/>
        </w:tblCellMar>
        <w:tblLook w:val="01E0" w:firstRow="1" w:lastRow="1" w:firstColumn="1" w:lastColumn="1" w:noHBand="0" w:noVBand="0"/>
      </w:tblPr>
      <w:tblGrid>
        <w:gridCol w:w="719"/>
        <w:gridCol w:w="4037"/>
        <w:gridCol w:w="4595"/>
      </w:tblGrid>
      <w:tr w:rsidR="009E0A09" w:rsidRPr="007E2DC0" w14:paraId="468F7907" w14:textId="77777777">
        <w:trPr>
          <w:trHeight w:val="515"/>
        </w:trPr>
        <w:tc>
          <w:tcPr>
            <w:tcW w:w="719" w:type="dxa"/>
            <w:tcBorders>
              <w:left w:val="nil"/>
              <w:bottom w:val="nil"/>
              <w:right w:val="nil"/>
            </w:tcBorders>
            <w:shd w:val="clear" w:color="auto" w:fill="145F82"/>
          </w:tcPr>
          <w:p w14:paraId="5E518FEF" w14:textId="77777777" w:rsidR="009E0A09" w:rsidRPr="007E2DC0" w:rsidRDefault="009E0A09" w:rsidP="007E2DC0">
            <w:pPr>
              <w:pStyle w:val="TableParagraph"/>
              <w:spacing w:before="4"/>
              <w:ind w:left="243"/>
              <w:rPr>
                <w:b/>
              </w:rPr>
            </w:pPr>
            <w:r w:rsidRPr="007E2DC0">
              <w:rPr>
                <w:b/>
                <w:color w:val="FFFFFF"/>
                <w:spacing w:val="-5"/>
              </w:rPr>
              <w:t>Sl.</w:t>
            </w:r>
          </w:p>
          <w:p w14:paraId="7A0B9B1D" w14:textId="77777777" w:rsidR="009E0A09" w:rsidRPr="007E2DC0" w:rsidRDefault="009E0A09" w:rsidP="007E2DC0">
            <w:pPr>
              <w:pStyle w:val="TableParagraph"/>
              <w:spacing w:line="238" w:lineRule="exact"/>
              <w:ind w:left="201"/>
              <w:rPr>
                <w:b/>
              </w:rPr>
            </w:pPr>
            <w:r w:rsidRPr="007E2DC0">
              <w:rPr>
                <w:b/>
                <w:color w:val="FFFFFF"/>
                <w:spacing w:val="-5"/>
              </w:rPr>
              <w:t>No.</w:t>
            </w:r>
          </w:p>
        </w:tc>
        <w:tc>
          <w:tcPr>
            <w:tcW w:w="4037" w:type="dxa"/>
            <w:tcBorders>
              <w:left w:val="nil"/>
              <w:bottom w:val="nil"/>
              <w:right w:val="nil"/>
            </w:tcBorders>
            <w:shd w:val="clear" w:color="auto" w:fill="145F82"/>
          </w:tcPr>
          <w:p w14:paraId="2A4A98D4" w14:textId="77777777" w:rsidR="009E0A09" w:rsidRPr="007E2DC0" w:rsidRDefault="009E0A09" w:rsidP="007E2DC0">
            <w:pPr>
              <w:pStyle w:val="TableParagraph"/>
              <w:spacing w:before="130"/>
              <w:ind w:left="8"/>
              <w:jc w:val="center"/>
              <w:rPr>
                <w:b/>
              </w:rPr>
            </w:pPr>
            <w:r w:rsidRPr="007E2DC0">
              <w:rPr>
                <w:b/>
                <w:color w:val="FFFFFF"/>
                <w:spacing w:val="-2"/>
              </w:rPr>
              <w:t>Parameter</w:t>
            </w:r>
          </w:p>
        </w:tc>
        <w:tc>
          <w:tcPr>
            <w:tcW w:w="4595" w:type="dxa"/>
            <w:tcBorders>
              <w:left w:val="nil"/>
              <w:bottom w:val="nil"/>
              <w:right w:val="nil"/>
            </w:tcBorders>
            <w:shd w:val="clear" w:color="auto" w:fill="145F82"/>
          </w:tcPr>
          <w:p w14:paraId="0AD5C912" w14:textId="77777777" w:rsidR="009E0A09" w:rsidRPr="007E2DC0" w:rsidRDefault="009E0A09" w:rsidP="007E2DC0">
            <w:pPr>
              <w:pStyle w:val="TableParagraph"/>
              <w:spacing w:before="130"/>
              <w:ind w:left="8"/>
              <w:jc w:val="center"/>
              <w:rPr>
                <w:b/>
              </w:rPr>
            </w:pPr>
            <w:r w:rsidRPr="007E2DC0">
              <w:rPr>
                <w:b/>
                <w:color w:val="FFFFFF"/>
                <w:spacing w:val="-2"/>
              </w:rPr>
              <w:t>Response</w:t>
            </w:r>
          </w:p>
        </w:tc>
      </w:tr>
      <w:tr w:rsidR="009E0A09" w:rsidRPr="007E2DC0" w14:paraId="09769AF8" w14:textId="77777777">
        <w:trPr>
          <w:trHeight w:val="687"/>
        </w:trPr>
        <w:tc>
          <w:tcPr>
            <w:tcW w:w="719" w:type="dxa"/>
            <w:tcBorders>
              <w:left w:val="single" w:sz="4" w:space="0" w:color="45AFE0"/>
              <w:bottom w:val="single" w:sz="4" w:space="0" w:color="45AFE0"/>
              <w:right w:val="single" w:sz="4" w:space="0" w:color="45AFE0"/>
            </w:tcBorders>
            <w:shd w:val="clear" w:color="auto" w:fill="C1E3F5"/>
          </w:tcPr>
          <w:p w14:paraId="0922D1F2" w14:textId="77777777" w:rsidR="009E0A09" w:rsidRPr="007E2DC0" w:rsidRDefault="009E0A09" w:rsidP="007E2DC0">
            <w:pPr>
              <w:pStyle w:val="TableParagraph"/>
              <w:spacing w:line="248" w:lineRule="exact"/>
              <w:ind w:left="107"/>
              <w:rPr>
                <w:b/>
              </w:rPr>
            </w:pPr>
            <w:r w:rsidRPr="007E2DC0">
              <w:rPr>
                <w:b/>
                <w:spacing w:val="-5"/>
              </w:rPr>
              <w:t>1.</w:t>
            </w:r>
          </w:p>
        </w:tc>
        <w:tc>
          <w:tcPr>
            <w:tcW w:w="4037" w:type="dxa"/>
            <w:tcBorders>
              <w:left w:val="single" w:sz="4" w:space="0" w:color="45AFE0"/>
              <w:bottom w:val="single" w:sz="4" w:space="0" w:color="45AFE0"/>
              <w:right w:val="single" w:sz="4" w:space="0" w:color="45AFE0"/>
            </w:tcBorders>
            <w:shd w:val="clear" w:color="auto" w:fill="C1E3F5"/>
          </w:tcPr>
          <w:p w14:paraId="17DCE092" w14:textId="77777777" w:rsidR="009E0A09" w:rsidRPr="007E2DC0" w:rsidRDefault="009E0A09" w:rsidP="007E2DC0">
            <w:pPr>
              <w:pStyle w:val="TableParagraph"/>
              <w:ind w:left="106"/>
            </w:pPr>
            <w:r w:rsidRPr="007E2DC0">
              <w:t>Confirm</w:t>
            </w:r>
            <w:r w:rsidRPr="007E2DC0">
              <w:rPr>
                <w:spacing w:val="80"/>
              </w:rPr>
              <w:t xml:space="preserve"> </w:t>
            </w:r>
            <w:r w:rsidRPr="007E2DC0">
              <w:t>the</w:t>
            </w:r>
            <w:r w:rsidRPr="007E2DC0">
              <w:rPr>
                <w:spacing w:val="80"/>
              </w:rPr>
              <w:t xml:space="preserve"> </w:t>
            </w:r>
            <w:r w:rsidRPr="007E2DC0">
              <w:t>willingness</w:t>
            </w:r>
            <w:r w:rsidRPr="007E2DC0">
              <w:rPr>
                <w:spacing w:val="80"/>
              </w:rPr>
              <w:t xml:space="preserve"> </w:t>
            </w:r>
            <w:r w:rsidRPr="007E2DC0">
              <w:t>of</w:t>
            </w:r>
            <w:r w:rsidRPr="007E2DC0">
              <w:rPr>
                <w:spacing w:val="80"/>
              </w:rPr>
              <w:t xml:space="preserve"> </w:t>
            </w:r>
            <w:r w:rsidRPr="007E2DC0">
              <w:t>owner</w:t>
            </w:r>
            <w:r w:rsidRPr="007E2DC0">
              <w:rPr>
                <w:spacing w:val="80"/>
              </w:rPr>
              <w:t xml:space="preserve"> </w:t>
            </w:r>
            <w:r w:rsidRPr="007E2DC0">
              <w:t>for solar rooftop installation</w:t>
            </w:r>
          </w:p>
        </w:tc>
        <w:tc>
          <w:tcPr>
            <w:tcW w:w="4595" w:type="dxa"/>
            <w:tcBorders>
              <w:left w:val="single" w:sz="4" w:space="0" w:color="45AFE0"/>
              <w:bottom w:val="single" w:sz="4" w:space="0" w:color="45AFE0"/>
              <w:right w:val="single" w:sz="4" w:space="0" w:color="45AFE0"/>
            </w:tcBorders>
            <w:shd w:val="clear" w:color="auto" w:fill="C1E3F5"/>
          </w:tcPr>
          <w:p w14:paraId="0FA00899" w14:textId="77777777" w:rsidR="009E0A09" w:rsidRPr="007E2DC0" w:rsidRDefault="009E0A09" w:rsidP="007E2DC0">
            <w:pPr>
              <w:pStyle w:val="TableParagraph"/>
              <w:ind w:left="107" w:right="15"/>
              <w:rPr>
                <w:b/>
              </w:rPr>
            </w:pPr>
            <w:r w:rsidRPr="007E2DC0">
              <w:rPr>
                <w:b/>
              </w:rPr>
              <w:t>Yes/</w:t>
            </w:r>
            <w:r w:rsidRPr="007E2DC0">
              <w:rPr>
                <w:b/>
                <w:spacing w:val="-14"/>
              </w:rPr>
              <w:t xml:space="preserve"> </w:t>
            </w:r>
            <w:r w:rsidRPr="007E2DC0">
              <w:rPr>
                <w:b/>
              </w:rPr>
              <w:t>No</w:t>
            </w:r>
            <w:r w:rsidRPr="007E2DC0">
              <w:rPr>
                <w:b/>
                <w:spacing w:val="-13"/>
              </w:rPr>
              <w:t xml:space="preserve"> </w:t>
            </w:r>
            <w:r w:rsidRPr="007E2DC0">
              <w:rPr>
                <w:b/>
              </w:rPr>
              <w:t>(state</w:t>
            </w:r>
            <w:r w:rsidRPr="007E2DC0">
              <w:rPr>
                <w:b/>
                <w:spacing w:val="-14"/>
              </w:rPr>
              <w:t xml:space="preserve"> </w:t>
            </w:r>
            <w:r w:rsidRPr="007E2DC0">
              <w:rPr>
                <w:b/>
              </w:rPr>
              <w:t>reason</w:t>
            </w:r>
            <w:r w:rsidRPr="007E2DC0">
              <w:rPr>
                <w:b/>
                <w:spacing w:val="-13"/>
              </w:rPr>
              <w:t xml:space="preserve"> </w:t>
            </w:r>
            <w:r w:rsidRPr="007E2DC0">
              <w:rPr>
                <w:b/>
              </w:rPr>
              <w:t>viz.</w:t>
            </w:r>
            <w:r w:rsidRPr="007E2DC0">
              <w:rPr>
                <w:b/>
                <w:spacing w:val="-14"/>
              </w:rPr>
              <w:t xml:space="preserve"> </w:t>
            </w:r>
            <w:r w:rsidRPr="007E2DC0">
              <w:rPr>
                <w:b/>
              </w:rPr>
              <w:t>not</w:t>
            </w:r>
            <w:r w:rsidRPr="007E2DC0">
              <w:rPr>
                <w:b/>
                <w:spacing w:val="-14"/>
              </w:rPr>
              <w:t xml:space="preserve"> </w:t>
            </w:r>
            <w:r w:rsidRPr="007E2DC0">
              <w:rPr>
                <w:b/>
              </w:rPr>
              <w:t>interested</w:t>
            </w:r>
            <w:r w:rsidRPr="007E2DC0">
              <w:rPr>
                <w:b/>
                <w:spacing w:val="-12"/>
              </w:rPr>
              <w:t xml:space="preserve"> </w:t>
            </w:r>
            <w:r w:rsidRPr="007E2DC0">
              <w:rPr>
                <w:b/>
              </w:rPr>
              <w:t>in</w:t>
            </w:r>
            <w:r w:rsidRPr="007E2DC0">
              <w:rPr>
                <w:b/>
                <w:spacing w:val="-13"/>
              </w:rPr>
              <w:t xml:space="preserve"> </w:t>
            </w:r>
            <w:r w:rsidRPr="007E2DC0">
              <w:rPr>
                <w:b/>
              </w:rPr>
              <w:t>govt. scheme or any other reason)</w:t>
            </w:r>
          </w:p>
        </w:tc>
      </w:tr>
      <w:tr w:rsidR="009E0A09" w:rsidRPr="007E2DC0" w14:paraId="4CC84E22" w14:textId="77777777">
        <w:trPr>
          <w:trHeight w:val="505"/>
        </w:trPr>
        <w:tc>
          <w:tcPr>
            <w:tcW w:w="719" w:type="dxa"/>
            <w:tcBorders>
              <w:top w:val="single" w:sz="4" w:space="0" w:color="45AFE0"/>
              <w:left w:val="single" w:sz="4" w:space="0" w:color="45AFE0"/>
              <w:right w:val="single" w:sz="4" w:space="0" w:color="45AFE0"/>
            </w:tcBorders>
          </w:tcPr>
          <w:p w14:paraId="2623D737" w14:textId="77777777" w:rsidR="009E0A09" w:rsidRPr="007E2DC0" w:rsidRDefault="009E0A09" w:rsidP="007E2DC0">
            <w:pPr>
              <w:pStyle w:val="TableParagraph"/>
              <w:spacing w:line="253" w:lineRule="exact"/>
              <w:ind w:left="107"/>
              <w:rPr>
                <w:b/>
              </w:rPr>
            </w:pPr>
            <w:r w:rsidRPr="007E2DC0">
              <w:rPr>
                <w:b/>
                <w:spacing w:val="-5"/>
              </w:rPr>
              <w:t>2.</w:t>
            </w:r>
          </w:p>
        </w:tc>
        <w:tc>
          <w:tcPr>
            <w:tcW w:w="4037" w:type="dxa"/>
            <w:tcBorders>
              <w:top w:val="single" w:sz="4" w:space="0" w:color="45AFE0"/>
              <w:left w:val="single" w:sz="4" w:space="0" w:color="45AFE0"/>
              <w:right w:val="single" w:sz="4" w:space="0" w:color="45AFE0"/>
            </w:tcBorders>
          </w:tcPr>
          <w:p w14:paraId="48041885" w14:textId="77777777" w:rsidR="009E0A09" w:rsidRPr="007E2DC0" w:rsidRDefault="009E0A09" w:rsidP="007E2DC0">
            <w:pPr>
              <w:pStyle w:val="TableParagraph"/>
              <w:spacing w:line="253" w:lineRule="exact"/>
              <w:ind w:left="106"/>
            </w:pPr>
            <w:r w:rsidRPr="007E2DC0">
              <w:t>Confirm</w:t>
            </w:r>
            <w:r w:rsidRPr="007E2DC0">
              <w:rPr>
                <w:spacing w:val="-14"/>
              </w:rPr>
              <w:t xml:space="preserve"> </w:t>
            </w:r>
            <w:r w:rsidRPr="007E2DC0">
              <w:t>ownership</w:t>
            </w:r>
            <w:r w:rsidRPr="007E2DC0">
              <w:rPr>
                <w:spacing w:val="-14"/>
              </w:rPr>
              <w:t xml:space="preserve"> </w:t>
            </w:r>
            <w:r w:rsidRPr="007E2DC0">
              <w:t>status</w:t>
            </w:r>
            <w:r w:rsidRPr="007E2DC0">
              <w:rPr>
                <w:spacing w:val="-13"/>
              </w:rPr>
              <w:t xml:space="preserve"> </w:t>
            </w:r>
            <w:r w:rsidRPr="007E2DC0">
              <w:t>of</w:t>
            </w:r>
            <w:r w:rsidRPr="007E2DC0">
              <w:rPr>
                <w:spacing w:val="-14"/>
              </w:rPr>
              <w:t xml:space="preserve"> </w:t>
            </w:r>
            <w:r w:rsidRPr="007E2DC0">
              <w:t>site/</w:t>
            </w:r>
            <w:r w:rsidRPr="007E2DC0">
              <w:rPr>
                <w:spacing w:val="-13"/>
              </w:rPr>
              <w:t xml:space="preserve"> </w:t>
            </w:r>
            <w:r w:rsidRPr="007E2DC0">
              <w:rPr>
                <w:spacing w:val="-4"/>
              </w:rPr>
              <w:t>plot</w:t>
            </w:r>
          </w:p>
        </w:tc>
        <w:tc>
          <w:tcPr>
            <w:tcW w:w="4595" w:type="dxa"/>
            <w:tcBorders>
              <w:top w:val="single" w:sz="4" w:space="0" w:color="45AFE0"/>
              <w:left w:val="single" w:sz="4" w:space="0" w:color="45AFE0"/>
              <w:right w:val="single" w:sz="4" w:space="0" w:color="45AFE0"/>
            </w:tcBorders>
          </w:tcPr>
          <w:p w14:paraId="602D815A" w14:textId="77777777" w:rsidR="009E0A09" w:rsidRPr="007E2DC0" w:rsidRDefault="009E0A09" w:rsidP="007E2DC0">
            <w:pPr>
              <w:pStyle w:val="TableParagraph"/>
              <w:spacing w:line="254" w:lineRule="exact"/>
              <w:ind w:left="107" w:right="15"/>
              <w:rPr>
                <w:b/>
              </w:rPr>
            </w:pPr>
            <w:r w:rsidRPr="007E2DC0">
              <w:rPr>
                <w:b/>
                <w:spacing w:val="-2"/>
              </w:rPr>
              <w:t>Govt.</w:t>
            </w:r>
            <w:r w:rsidRPr="007E2DC0">
              <w:rPr>
                <w:b/>
                <w:spacing w:val="-5"/>
              </w:rPr>
              <w:t xml:space="preserve"> </w:t>
            </w:r>
            <w:r w:rsidRPr="007E2DC0">
              <w:rPr>
                <w:b/>
                <w:spacing w:val="-2"/>
              </w:rPr>
              <w:t>owned/</w:t>
            </w:r>
            <w:r w:rsidRPr="007E2DC0">
              <w:rPr>
                <w:b/>
                <w:spacing w:val="-6"/>
              </w:rPr>
              <w:t xml:space="preserve"> </w:t>
            </w:r>
            <w:r w:rsidRPr="007E2DC0">
              <w:rPr>
                <w:b/>
                <w:spacing w:val="-2"/>
              </w:rPr>
              <w:t>Individual</w:t>
            </w:r>
            <w:r w:rsidRPr="007E2DC0">
              <w:rPr>
                <w:b/>
                <w:spacing w:val="-9"/>
              </w:rPr>
              <w:t xml:space="preserve"> </w:t>
            </w:r>
            <w:r w:rsidRPr="007E2DC0">
              <w:rPr>
                <w:b/>
                <w:spacing w:val="-2"/>
              </w:rPr>
              <w:t>owned</w:t>
            </w:r>
            <w:r w:rsidRPr="007E2DC0">
              <w:rPr>
                <w:b/>
                <w:spacing w:val="-10"/>
              </w:rPr>
              <w:t xml:space="preserve"> </w:t>
            </w:r>
            <w:r w:rsidRPr="007E2DC0">
              <w:rPr>
                <w:b/>
                <w:spacing w:val="-2"/>
              </w:rPr>
              <w:t>(tick</w:t>
            </w:r>
            <w:r w:rsidRPr="007E2DC0">
              <w:rPr>
                <w:b/>
                <w:spacing w:val="-4"/>
              </w:rPr>
              <w:t xml:space="preserve"> </w:t>
            </w:r>
            <w:r w:rsidRPr="007E2DC0">
              <w:rPr>
                <w:b/>
                <w:spacing w:val="-2"/>
              </w:rPr>
              <w:t xml:space="preserve">whichever </w:t>
            </w:r>
            <w:r w:rsidRPr="007E2DC0">
              <w:rPr>
                <w:b/>
              </w:rPr>
              <w:t>is</w:t>
            </w:r>
            <w:r w:rsidRPr="007E2DC0">
              <w:rPr>
                <w:b/>
                <w:spacing w:val="-2"/>
              </w:rPr>
              <w:t xml:space="preserve"> </w:t>
            </w:r>
            <w:r w:rsidRPr="007E2DC0">
              <w:rPr>
                <w:b/>
              </w:rPr>
              <w:t>applicable)</w:t>
            </w:r>
          </w:p>
        </w:tc>
      </w:tr>
      <w:tr w:rsidR="009E0A09" w:rsidRPr="007E2DC0" w14:paraId="1B2D289E" w14:textId="77777777" w:rsidTr="005029B8">
        <w:trPr>
          <w:trHeight w:val="864"/>
        </w:trPr>
        <w:tc>
          <w:tcPr>
            <w:tcW w:w="719" w:type="dxa"/>
            <w:shd w:val="clear" w:color="auto" w:fill="C1E3F5"/>
          </w:tcPr>
          <w:p w14:paraId="3B6A5288" w14:textId="77777777" w:rsidR="009E0A09" w:rsidRPr="007E2DC0" w:rsidRDefault="009E0A09" w:rsidP="007E2DC0">
            <w:pPr>
              <w:pStyle w:val="TableParagraph"/>
              <w:spacing w:line="251" w:lineRule="exact"/>
              <w:ind w:left="107"/>
              <w:rPr>
                <w:b/>
              </w:rPr>
            </w:pPr>
            <w:r w:rsidRPr="007E2DC0">
              <w:rPr>
                <w:b/>
                <w:spacing w:val="-5"/>
              </w:rPr>
              <w:t>3.</w:t>
            </w:r>
          </w:p>
        </w:tc>
        <w:tc>
          <w:tcPr>
            <w:tcW w:w="4037" w:type="dxa"/>
            <w:shd w:val="clear" w:color="auto" w:fill="C1E3F5"/>
          </w:tcPr>
          <w:p w14:paraId="78ECFF9F" w14:textId="77777777" w:rsidR="009E0A09" w:rsidRPr="007E2DC0" w:rsidRDefault="009E0A09" w:rsidP="007E2DC0">
            <w:pPr>
              <w:pStyle w:val="TableParagraph"/>
              <w:ind w:left="106" w:right="95"/>
            </w:pPr>
            <w:r w:rsidRPr="007E2DC0">
              <w:t>Confirm whether solar rooftop installation is being carried out within the legally owned premises</w:t>
            </w:r>
          </w:p>
        </w:tc>
        <w:tc>
          <w:tcPr>
            <w:tcW w:w="4595" w:type="dxa"/>
            <w:shd w:val="clear" w:color="auto" w:fill="C1E3F5"/>
          </w:tcPr>
          <w:p w14:paraId="37177D42" w14:textId="77777777" w:rsidR="009E0A09" w:rsidRPr="007E2DC0" w:rsidRDefault="009E0A09" w:rsidP="007E2DC0">
            <w:pPr>
              <w:pStyle w:val="TableParagraph"/>
              <w:spacing w:line="251" w:lineRule="exact"/>
              <w:ind w:left="107"/>
              <w:rPr>
                <w:b/>
              </w:rPr>
            </w:pPr>
            <w:r w:rsidRPr="007E2DC0">
              <w:rPr>
                <w:b/>
              </w:rPr>
              <w:t>Yes/</w:t>
            </w:r>
            <w:r w:rsidRPr="007E2DC0">
              <w:rPr>
                <w:b/>
                <w:spacing w:val="-11"/>
              </w:rPr>
              <w:t xml:space="preserve"> </w:t>
            </w:r>
            <w:r w:rsidRPr="007E2DC0">
              <w:rPr>
                <w:b/>
                <w:spacing w:val="-5"/>
              </w:rPr>
              <w:t>No</w:t>
            </w:r>
          </w:p>
        </w:tc>
      </w:tr>
      <w:tr w:rsidR="009E0A09" w:rsidRPr="007E2DC0" w14:paraId="6B4EA63F" w14:textId="77777777">
        <w:trPr>
          <w:trHeight w:val="1250"/>
        </w:trPr>
        <w:tc>
          <w:tcPr>
            <w:tcW w:w="719" w:type="dxa"/>
          </w:tcPr>
          <w:p w14:paraId="2E7BEE7F" w14:textId="77777777" w:rsidR="009E0A09" w:rsidRPr="007E2DC0" w:rsidRDefault="009E0A09" w:rsidP="007E2DC0">
            <w:pPr>
              <w:pStyle w:val="TableParagraph"/>
              <w:spacing w:line="253" w:lineRule="exact"/>
              <w:ind w:left="107"/>
              <w:rPr>
                <w:b/>
              </w:rPr>
            </w:pPr>
            <w:r w:rsidRPr="007E2DC0">
              <w:rPr>
                <w:b/>
                <w:spacing w:val="-5"/>
              </w:rPr>
              <w:t>4.</w:t>
            </w:r>
          </w:p>
        </w:tc>
        <w:tc>
          <w:tcPr>
            <w:tcW w:w="4037" w:type="dxa"/>
          </w:tcPr>
          <w:p w14:paraId="63794158" w14:textId="77777777" w:rsidR="009E0A09" w:rsidRPr="007E2DC0" w:rsidRDefault="009E0A09" w:rsidP="007E2DC0">
            <w:pPr>
              <w:pStyle w:val="TableParagraph"/>
              <w:ind w:left="106" w:right="96"/>
              <w:rPr>
                <w:b/>
              </w:rPr>
            </w:pPr>
            <w:r w:rsidRPr="007E2DC0">
              <w:rPr>
                <w:b/>
              </w:rPr>
              <w:t>Confirm whether NOC/ permission</w:t>
            </w:r>
            <w:r w:rsidRPr="007E2DC0">
              <w:rPr>
                <w:b/>
                <w:spacing w:val="40"/>
              </w:rPr>
              <w:t xml:space="preserve"> </w:t>
            </w:r>
            <w:r w:rsidRPr="007E2DC0">
              <w:rPr>
                <w:b/>
              </w:rPr>
              <w:t xml:space="preserve">from concerned authority has been </w:t>
            </w:r>
            <w:r w:rsidRPr="007E2DC0">
              <w:rPr>
                <w:b/>
                <w:spacing w:val="-2"/>
              </w:rPr>
              <w:t>obtained.</w:t>
            </w:r>
          </w:p>
        </w:tc>
        <w:tc>
          <w:tcPr>
            <w:tcW w:w="4595" w:type="dxa"/>
          </w:tcPr>
          <w:p w14:paraId="3DCCCA8D" w14:textId="77777777" w:rsidR="009E0A09" w:rsidRPr="007E2DC0" w:rsidRDefault="009E0A09" w:rsidP="007E2DC0">
            <w:pPr>
              <w:pStyle w:val="TableParagraph"/>
              <w:spacing w:line="253" w:lineRule="exact"/>
              <w:ind w:left="107"/>
              <w:rPr>
                <w:b/>
              </w:rPr>
            </w:pPr>
            <w:r w:rsidRPr="007E2DC0">
              <w:rPr>
                <w:b/>
              </w:rPr>
              <w:t>No/</w:t>
            </w:r>
            <w:r w:rsidRPr="007E2DC0">
              <w:rPr>
                <w:b/>
                <w:spacing w:val="-9"/>
              </w:rPr>
              <w:t xml:space="preserve"> </w:t>
            </w:r>
            <w:r w:rsidRPr="007E2DC0">
              <w:rPr>
                <w:b/>
              </w:rPr>
              <w:t>not</w:t>
            </w:r>
            <w:r w:rsidRPr="007E2DC0">
              <w:rPr>
                <w:b/>
                <w:spacing w:val="-11"/>
              </w:rPr>
              <w:t xml:space="preserve"> </w:t>
            </w:r>
            <w:r w:rsidRPr="007E2DC0">
              <w:rPr>
                <w:b/>
              </w:rPr>
              <w:t>applicable/</w:t>
            </w:r>
            <w:r w:rsidRPr="007E2DC0">
              <w:rPr>
                <w:b/>
                <w:spacing w:val="75"/>
              </w:rPr>
              <w:t xml:space="preserve"> </w:t>
            </w:r>
            <w:r w:rsidRPr="007E2DC0">
              <w:rPr>
                <w:b/>
                <w:spacing w:val="-5"/>
              </w:rPr>
              <w:t>Yes</w:t>
            </w:r>
          </w:p>
          <w:p w14:paraId="7483472E" w14:textId="77777777" w:rsidR="009E0A09" w:rsidRPr="007E2DC0" w:rsidRDefault="009E0A09" w:rsidP="007E2DC0">
            <w:pPr>
              <w:pStyle w:val="TableParagraph"/>
              <w:ind w:left="107" w:right="95" w:hanging="1"/>
              <w:rPr>
                <w:b/>
              </w:rPr>
            </w:pPr>
            <w:r w:rsidRPr="007E2DC0">
              <w:rPr>
                <w:b/>
              </w:rPr>
              <w:t>(if yes, provide information on extent of land required</w:t>
            </w:r>
            <w:r w:rsidRPr="007E2DC0">
              <w:rPr>
                <w:b/>
                <w:spacing w:val="34"/>
              </w:rPr>
              <w:t xml:space="preserve"> </w:t>
            </w:r>
            <w:r w:rsidRPr="007E2DC0">
              <w:rPr>
                <w:b/>
              </w:rPr>
              <w:t>and present users if any and provide copy of NOC/ permission)</w:t>
            </w:r>
          </w:p>
        </w:tc>
      </w:tr>
    </w:tbl>
    <w:p w14:paraId="434CA683" w14:textId="77777777" w:rsidR="009E0A09" w:rsidRPr="007E2DC0" w:rsidRDefault="009E0A09" w:rsidP="007E2DC0">
      <w:pPr>
        <w:spacing w:before="242"/>
        <w:rPr>
          <w:b/>
        </w:rPr>
      </w:pPr>
      <w:r w:rsidRPr="007E2DC0">
        <w:rPr>
          <w:b/>
          <w:spacing w:val="-2"/>
        </w:rPr>
        <w:t>Indigenous</w:t>
      </w:r>
      <w:r w:rsidRPr="007E2DC0">
        <w:rPr>
          <w:b/>
          <w:spacing w:val="-3"/>
        </w:rPr>
        <w:t xml:space="preserve"> </w:t>
      </w:r>
      <w:r w:rsidRPr="007E2DC0">
        <w:rPr>
          <w:b/>
          <w:spacing w:val="-2"/>
        </w:rPr>
        <w:t>Peoples</w:t>
      </w:r>
      <w:r w:rsidRPr="007E2DC0">
        <w:rPr>
          <w:b/>
          <w:spacing w:val="-1"/>
        </w:rPr>
        <w:t xml:space="preserve"> </w:t>
      </w:r>
      <w:r w:rsidRPr="007E2DC0">
        <w:rPr>
          <w:b/>
          <w:spacing w:val="-2"/>
        </w:rPr>
        <w:t>Screening</w:t>
      </w:r>
    </w:p>
    <w:tbl>
      <w:tblPr>
        <w:tblW w:w="9351" w:type="dxa"/>
        <w:tblBorders>
          <w:top w:val="single" w:sz="4" w:space="0" w:color="145F82"/>
          <w:left w:val="single" w:sz="4" w:space="0" w:color="145F82"/>
          <w:bottom w:val="single" w:sz="4" w:space="0" w:color="145F82"/>
          <w:right w:val="single" w:sz="4" w:space="0" w:color="145F82"/>
          <w:insideH w:val="single" w:sz="4" w:space="0" w:color="145F82"/>
          <w:insideV w:val="single" w:sz="4" w:space="0" w:color="145F82"/>
        </w:tblBorders>
        <w:tblLayout w:type="fixed"/>
        <w:tblCellMar>
          <w:left w:w="0" w:type="dxa"/>
          <w:right w:w="0" w:type="dxa"/>
        </w:tblCellMar>
        <w:tblLook w:val="01E0" w:firstRow="1" w:lastRow="1" w:firstColumn="1" w:lastColumn="1" w:noHBand="0" w:noVBand="0"/>
      </w:tblPr>
      <w:tblGrid>
        <w:gridCol w:w="647"/>
        <w:gridCol w:w="4740"/>
        <w:gridCol w:w="3964"/>
      </w:tblGrid>
      <w:tr w:rsidR="009E0A09" w:rsidRPr="007E2DC0" w14:paraId="6087B322" w14:textId="77777777">
        <w:trPr>
          <w:trHeight w:val="647"/>
        </w:trPr>
        <w:tc>
          <w:tcPr>
            <w:tcW w:w="647" w:type="dxa"/>
            <w:tcBorders>
              <w:left w:val="nil"/>
              <w:bottom w:val="nil"/>
              <w:right w:val="nil"/>
            </w:tcBorders>
            <w:shd w:val="clear" w:color="auto" w:fill="145F82"/>
          </w:tcPr>
          <w:p w14:paraId="6E9CD185" w14:textId="77777777" w:rsidR="009E0A09" w:rsidRPr="007E2DC0" w:rsidRDefault="009E0A09" w:rsidP="007E2DC0">
            <w:pPr>
              <w:pStyle w:val="TableParagraph"/>
              <w:spacing w:before="70"/>
              <w:ind w:left="208"/>
              <w:rPr>
                <w:b/>
              </w:rPr>
            </w:pPr>
            <w:r w:rsidRPr="007E2DC0">
              <w:rPr>
                <w:b/>
                <w:color w:val="FFFFFF"/>
                <w:spacing w:val="-5"/>
              </w:rPr>
              <w:t>Sl.</w:t>
            </w:r>
          </w:p>
          <w:p w14:paraId="111EC4AB" w14:textId="77777777" w:rsidR="009E0A09" w:rsidRPr="007E2DC0" w:rsidRDefault="009E0A09" w:rsidP="007E2DC0">
            <w:pPr>
              <w:pStyle w:val="TableParagraph"/>
              <w:ind w:left="165"/>
              <w:rPr>
                <w:b/>
              </w:rPr>
            </w:pPr>
            <w:r w:rsidRPr="007E2DC0">
              <w:rPr>
                <w:b/>
                <w:color w:val="FFFFFF"/>
                <w:spacing w:val="-5"/>
              </w:rPr>
              <w:t>No.</w:t>
            </w:r>
          </w:p>
        </w:tc>
        <w:tc>
          <w:tcPr>
            <w:tcW w:w="4740" w:type="dxa"/>
            <w:tcBorders>
              <w:left w:val="nil"/>
              <w:bottom w:val="nil"/>
              <w:right w:val="nil"/>
            </w:tcBorders>
            <w:shd w:val="clear" w:color="auto" w:fill="145F82"/>
          </w:tcPr>
          <w:p w14:paraId="646B9695" w14:textId="77777777" w:rsidR="009E0A09" w:rsidRPr="007E2DC0" w:rsidRDefault="009E0A09" w:rsidP="007E2DC0">
            <w:pPr>
              <w:pStyle w:val="TableParagraph"/>
              <w:spacing w:before="196"/>
              <w:ind w:left="8"/>
              <w:jc w:val="center"/>
              <w:rPr>
                <w:b/>
              </w:rPr>
            </w:pPr>
            <w:r w:rsidRPr="007E2DC0">
              <w:rPr>
                <w:b/>
                <w:color w:val="FFFFFF"/>
                <w:spacing w:val="-2"/>
              </w:rPr>
              <w:t>Parameter</w:t>
            </w:r>
          </w:p>
        </w:tc>
        <w:tc>
          <w:tcPr>
            <w:tcW w:w="3964" w:type="dxa"/>
            <w:tcBorders>
              <w:left w:val="nil"/>
              <w:bottom w:val="nil"/>
              <w:right w:val="nil"/>
            </w:tcBorders>
            <w:shd w:val="clear" w:color="auto" w:fill="145F82"/>
          </w:tcPr>
          <w:p w14:paraId="0E7CB064" w14:textId="77777777" w:rsidR="009E0A09" w:rsidRPr="007E2DC0" w:rsidRDefault="009E0A09" w:rsidP="007E2DC0">
            <w:pPr>
              <w:pStyle w:val="TableParagraph"/>
              <w:spacing w:before="196"/>
              <w:ind w:left="6"/>
              <w:jc w:val="center"/>
              <w:rPr>
                <w:b/>
              </w:rPr>
            </w:pPr>
            <w:r w:rsidRPr="007E2DC0">
              <w:rPr>
                <w:b/>
                <w:color w:val="FFFFFF"/>
                <w:spacing w:val="-2"/>
              </w:rPr>
              <w:t>Response</w:t>
            </w:r>
          </w:p>
        </w:tc>
      </w:tr>
      <w:tr w:rsidR="009E0A09" w:rsidRPr="007E2DC0" w14:paraId="37599C94" w14:textId="77777777">
        <w:trPr>
          <w:trHeight w:val="753"/>
        </w:trPr>
        <w:tc>
          <w:tcPr>
            <w:tcW w:w="647" w:type="dxa"/>
            <w:tcBorders>
              <w:left w:val="single" w:sz="4" w:space="0" w:color="45AFE0"/>
              <w:bottom w:val="single" w:sz="4" w:space="0" w:color="45AFE0"/>
              <w:right w:val="single" w:sz="4" w:space="0" w:color="45AFE0"/>
            </w:tcBorders>
            <w:shd w:val="clear" w:color="auto" w:fill="C1E3F5"/>
          </w:tcPr>
          <w:p w14:paraId="50F01224" w14:textId="77777777" w:rsidR="009E0A09" w:rsidRPr="007E2DC0" w:rsidRDefault="009E0A09" w:rsidP="007E2DC0">
            <w:pPr>
              <w:pStyle w:val="TableParagraph"/>
              <w:spacing w:line="248" w:lineRule="exact"/>
              <w:ind w:left="107"/>
              <w:rPr>
                <w:b/>
              </w:rPr>
            </w:pPr>
            <w:r w:rsidRPr="007E2DC0">
              <w:rPr>
                <w:b/>
                <w:spacing w:val="-5"/>
              </w:rPr>
              <w:t>1.</w:t>
            </w:r>
          </w:p>
        </w:tc>
        <w:tc>
          <w:tcPr>
            <w:tcW w:w="4740" w:type="dxa"/>
            <w:tcBorders>
              <w:left w:val="single" w:sz="4" w:space="0" w:color="45AFE0"/>
              <w:bottom w:val="single" w:sz="4" w:space="0" w:color="45AFE0"/>
              <w:right w:val="single" w:sz="4" w:space="0" w:color="45AFE0"/>
            </w:tcBorders>
            <w:shd w:val="clear" w:color="auto" w:fill="C1E3F5"/>
          </w:tcPr>
          <w:p w14:paraId="24F4D369" w14:textId="77777777" w:rsidR="009E0A09" w:rsidRPr="007E2DC0" w:rsidRDefault="009E0A09" w:rsidP="007E2DC0">
            <w:pPr>
              <w:pStyle w:val="TableParagraph"/>
              <w:tabs>
                <w:tab w:val="left" w:pos="783"/>
                <w:tab w:val="left" w:pos="1722"/>
                <w:tab w:val="left" w:pos="2383"/>
                <w:tab w:val="left" w:pos="3545"/>
                <w:tab w:val="left" w:pos="4461"/>
              </w:tabs>
              <w:ind w:left="107" w:right="94"/>
            </w:pPr>
            <w:r w:rsidRPr="007E2DC0">
              <w:rPr>
                <w:spacing w:val="-2"/>
              </w:rPr>
              <w:t>State</w:t>
            </w:r>
            <w:r w:rsidRPr="007E2DC0">
              <w:tab/>
            </w:r>
            <w:r w:rsidRPr="007E2DC0">
              <w:rPr>
                <w:spacing w:val="-2"/>
              </w:rPr>
              <w:t>whether</w:t>
            </w:r>
            <w:r w:rsidRPr="007E2DC0">
              <w:tab/>
            </w:r>
            <w:r w:rsidRPr="007E2DC0">
              <w:rPr>
                <w:spacing w:val="-2"/>
              </w:rPr>
              <w:t>roof/</w:t>
            </w:r>
            <w:r w:rsidRPr="007E2DC0">
              <w:tab/>
            </w:r>
            <w:r w:rsidRPr="007E2DC0">
              <w:rPr>
                <w:spacing w:val="-2"/>
              </w:rPr>
              <w:t>landowner</w:t>
            </w:r>
            <w:r w:rsidRPr="007E2DC0">
              <w:tab/>
            </w:r>
            <w:r w:rsidRPr="007E2DC0">
              <w:rPr>
                <w:spacing w:val="-2"/>
              </w:rPr>
              <w:t>belongs</w:t>
            </w:r>
            <w:r w:rsidRPr="007E2DC0">
              <w:tab/>
            </w:r>
            <w:r w:rsidRPr="007E2DC0">
              <w:rPr>
                <w:spacing w:val="-6"/>
              </w:rPr>
              <w:t xml:space="preserve">to </w:t>
            </w:r>
            <w:r w:rsidRPr="007E2DC0">
              <w:t>General/ST</w:t>
            </w:r>
            <w:r w:rsidRPr="007E2DC0">
              <w:rPr>
                <w:spacing w:val="18"/>
              </w:rPr>
              <w:t xml:space="preserve"> </w:t>
            </w:r>
            <w:r w:rsidRPr="007E2DC0">
              <w:t>Category</w:t>
            </w:r>
            <w:r w:rsidRPr="007E2DC0">
              <w:rPr>
                <w:spacing w:val="29"/>
              </w:rPr>
              <w:t xml:space="preserve"> </w:t>
            </w:r>
            <w:r w:rsidRPr="007E2DC0">
              <w:t>(Applicable</w:t>
            </w:r>
            <w:r w:rsidRPr="007E2DC0">
              <w:rPr>
                <w:spacing w:val="28"/>
              </w:rPr>
              <w:t xml:space="preserve"> </w:t>
            </w:r>
            <w:r w:rsidRPr="007E2DC0">
              <w:t>only</w:t>
            </w:r>
            <w:r w:rsidRPr="007E2DC0">
              <w:rPr>
                <w:spacing w:val="29"/>
              </w:rPr>
              <w:t xml:space="preserve"> </w:t>
            </w:r>
            <w:r w:rsidRPr="007E2DC0">
              <w:t>in</w:t>
            </w:r>
            <w:r w:rsidRPr="007E2DC0">
              <w:rPr>
                <w:spacing w:val="28"/>
              </w:rPr>
              <w:t xml:space="preserve"> </w:t>
            </w:r>
            <w:r w:rsidRPr="007E2DC0">
              <w:t>case</w:t>
            </w:r>
            <w:r w:rsidRPr="007E2DC0">
              <w:rPr>
                <w:spacing w:val="29"/>
              </w:rPr>
              <w:t xml:space="preserve"> </w:t>
            </w:r>
            <w:r w:rsidRPr="007E2DC0">
              <w:rPr>
                <w:spacing w:val="-5"/>
              </w:rPr>
              <w:t>of</w:t>
            </w:r>
          </w:p>
          <w:p w14:paraId="5F5F1EF0" w14:textId="77777777" w:rsidR="009E0A09" w:rsidRPr="007E2DC0" w:rsidRDefault="009E0A09" w:rsidP="007E2DC0">
            <w:pPr>
              <w:pStyle w:val="TableParagraph"/>
              <w:spacing w:line="232" w:lineRule="exact"/>
              <w:ind w:left="107"/>
            </w:pPr>
            <w:r w:rsidRPr="007E2DC0">
              <w:t>individual</w:t>
            </w:r>
            <w:r w:rsidRPr="007E2DC0">
              <w:rPr>
                <w:spacing w:val="-11"/>
              </w:rPr>
              <w:t xml:space="preserve"> </w:t>
            </w:r>
            <w:r w:rsidRPr="007E2DC0">
              <w:rPr>
                <w:spacing w:val="-2"/>
              </w:rPr>
              <w:t>roof/landowners)</w:t>
            </w:r>
          </w:p>
        </w:tc>
        <w:tc>
          <w:tcPr>
            <w:tcW w:w="3964" w:type="dxa"/>
            <w:tcBorders>
              <w:left w:val="single" w:sz="4" w:space="0" w:color="45AFE0"/>
              <w:bottom w:val="single" w:sz="4" w:space="0" w:color="45AFE0"/>
              <w:right w:val="single" w:sz="4" w:space="0" w:color="45AFE0"/>
            </w:tcBorders>
            <w:shd w:val="clear" w:color="auto" w:fill="C1E3F5"/>
          </w:tcPr>
          <w:p w14:paraId="5F32B514" w14:textId="77777777" w:rsidR="009E0A09" w:rsidRPr="007E2DC0" w:rsidRDefault="009E0A09" w:rsidP="007E2DC0">
            <w:pPr>
              <w:pStyle w:val="TableParagraph"/>
              <w:ind w:left="106"/>
              <w:rPr>
                <w:b/>
              </w:rPr>
            </w:pPr>
            <w:r w:rsidRPr="007E2DC0">
              <w:rPr>
                <w:b/>
              </w:rPr>
              <w:t>Yes/ No/ not applicable (please provide details in case of belonging to ST)</w:t>
            </w:r>
          </w:p>
        </w:tc>
      </w:tr>
      <w:tr w:rsidR="009E0A09" w:rsidRPr="007E2DC0" w14:paraId="1117BEEC" w14:textId="77777777">
        <w:trPr>
          <w:trHeight w:val="627"/>
        </w:trPr>
        <w:tc>
          <w:tcPr>
            <w:tcW w:w="647" w:type="dxa"/>
            <w:tcBorders>
              <w:top w:val="single" w:sz="4" w:space="0" w:color="45AFE0"/>
              <w:left w:val="single" w:sz="4" w:space="0" w:color="45AFE0"/>
              <w:right w:val="single" w:sz="4" w:space="0" w:color="45AFE0"/>
            </w:tcBorders>
          </w:tcPr>
          <w:p w14:paraId="03D8AB37" w14:textId="77777777" w:rsidR="009E0A09" w:rsidRPr="007E2DC0" w:rsidRDefault="009E0A09" w:rsidP="007E2DC0">
            <w:pPr>
              <w:pStyle w:val="TableParagraph"/>
              <w:spacing w:line="253" w:lineRule="exact"/>
              <w:ind w:left="107"/>
              <w:rPr>
                <w:b/>
              </w:rPr>
            </w:pPr>
            <w:r w:rsidRPr="007E2DC0">
              <w:rPr>
                <w:b/>
                <w:spacing w:val="-5"/>
              </w:rPr>
              <w:t>2.</w:t>
            </w:r>
          </w:p>
        </w:tc>
        <w:tc>
          <w:tcPr>
            <w:tcW w:w="4740" w:type="dxa"/>
            <w:tcBorders>
              <w:top w:val="single" w:sz="4" w:space="0" w:color="45AFE0"/>
              <w:left w:val="single" w:sz="4" w:space="0" w:color="45AFE0"/>
              <w:right w:val="single" w:sz="4" w:space="0" w:color="45AFE0"/>
            </w:tcBorders>
          </w:tcPr>
          <w:p w14:paraId="2A2D2177" w14:textId="77777777" w:rsidR="009E0A09" w:rsidRPr="007E2DC0" w:rsidRDefault="009E0A09" w:rsidP="007E2DC0">
            <w:pPr>
              <w:pStyle w:val="TableParagraph"/>
              <w:ind w:left="107" w:right="94"/>
            </w:pPr>
            <w:r w:rsidRPr="007E2DC0">
              <w:t>Does</w:t>
            </w:r>
            <w:r w:rsidRPr="007E2DC0">
              <w:rPr>
                <w:spacing w:val="80"/>
              </w:rPr>
              <w:t xml:space="preserve"> </w:t>
            </w:r>
            <w:r w:rsidRPr="007E2DC0">
              <w:t>the</w:t>
            </w:r>
            <w:r w:rsidRPr="007E2DC0">
              <w:rPr>
                <w:spacing w:val="80"/>
              </w:rPr>
              <w:t xml:space="preserve"> </w:t>
            </w:r>
            <w:r w:rsidRPr="007E2DC0">
              <w:t>household</w:t>
            </w:r>
            <w:r w:rsidRPr="007E2DC0">
              <w:rPr>
                <w:spacing w:val="80"/>
              </w:rPr>
              <w:t xml:space="preserve"> </w:t>
            </w:r>
            <w:r w:rsidRPr="007E2DC0">
              <w:t>maintain</w:t>
            </w:r>
            <w:r w:rsidRPr="007E2DC0">
              <w:rPr>
                <w:spacing w:val="80"/>
              </w:rPr>
              <w:t xml:space="preserve"> </w:t>
            </w:r>
            <w:r w:rsidRPr="007E2DC0">
              <w:t>distinct</w:t>
            </w:r>
            <w:r w:rsidRPr="007E2DC0">
              <w:rPr>
                <w:spacing w:val="80"/>
              </w:rPr>
              <w:t xml:space="preserve"> </w:t>
            </w:r>
            <w:r w:rsidRPr="007E2DC0">
              <w:t>culture/ social</w:t>
            </w:r>
            <w:r w:rsidRPr="007E2DC0">
              <w:rPr>
                <w:spacing w:val="40"/>
              </w:rPr>
              <w:t xml:space="preserve"> </w:t>
            </w:r>
            <w:r w:rsidRPr="007E2DC0">
              <w:t>norms/ dialect?</w:t>
            </w:r>
          </w:p>
        </w:tc>
        <w:tc>
          <w:tcPr>
            <w:tcW w:w="3964" w:type="dxa"/>
            <w:tcBorders>
              <w:top w:val="single" w:sz="4" w:space="0" w:color="45AFE0"/>
              <w:left w:val="single" w:sz="4" w:space="0" w:color="45AFE0"/>
              <w:right w:val="single" w:sz="4" w:space="0" w:color="45AFE0"/>
            </w:tcBorders>
          </w:tcPr>
          <w:p w14:paraId="2069ACD2" w14:textId="77777777" w:rsidR="009E0A09" w:rsidRPr="007E2DC0" w:rsidRDefault="009E0A09" w:rsidP="007E2DC0">
            <w:pPr>
              <w:pStyle w:val="TableParagraph"/>
              <w:spacing w:line="253" w:lineRule="exact"/>
              <w:ind w:left="106"/>
              <w:rPr>
                <w:b/>
              </w:rPr>
            </w:pPr>
            <w:r w:rsidRPr="007E2DC0">
              <w:rPr>
                <w:b/>
              </w:rPr>
              <w:t>Yes/</w:t>
            </w:r>
            <w:r w:rsidRPr="007E2DC0">
              <w:rPr>
                <w:b/>
                <w:spacing w:val="-8"/>
              </w:rPr>
              <w:t xml:space="preserve"> </w:t>
            </w:r>
            <w:r w:rsidRPr="007E2DC0">
              <w:rPr>
                <w:b/>
              </w:rPr>
              <w:t>No/</w:t>
            </w:r>
            <w:r w:rsidRPr="007E2DC0">
              <w:rPr>
                <w:b/>
                <w:spacing w:val="-11"/>
              </w:rPr>
              <w:t xml:space="preserve"> </w:t>
            </w:r>
            <w:r w:rsidRPr="007E2DC0">
              <w:rPr>
                <w:b/>
              </w:rPr>
              <w:t>not</w:t>
            </w:r>
            <w:r w:rsidRPr="007E2DC0">
              <w:rPr>
                <w:b/>
                <w:spacing w:val="-9"/>
              </w:rPr>
              <w:t xml:space="preserve"> </w:t>
            </w:r>
            <w:r w:rsidRPr="007E2DC0">
              <w:rPr>
                <w:b/>
                <w:spacing w:val="-2"/>
              </w:rPr>
              <w:t>applicable</w:t>
            </w:r>
          </w:p>
        </w:tc>
      </w:tr>
      <w:tr w:rsidR="009E0A09" w:rsidRPr="007E2DC0" w14:paraId="53C816BB" w14:textId="77777777">
        <w:trPr>
          <w:trHeight w:val="759"/>
        </w:trPr>
        <w:tc>
          <w:tcPr>
            <w:tcW w:w="647" w:type="dxa"/>
            <w:shd w:val="clear" w:color="auto" w:fill="C1E3F5"/>
          </w:tcPr>
          <w:p w14:paraId="570413EA" w14:textId="77777777" w:rsidR="009E0A09" w:rsidRPr="007E2DC0" w:rsidRDefault="009E0A09" w:rsidP="007E2DC0">
            <w:pPr>
              <w:pStyle w:val="TableParagraph"/>
              <w:spacing w:line="253" w:lineRule="exact"/>
              <w:ind w:left="107"/>
              <w:rPr>
                <w:b/>
              </w:rPr>
            </w:pPr>
            <w:r w:rsidRPr="007E2DC0">
              <w:rPr>
                <w:b/>
                <w:spacing w:val="-5"/>
              </w:rPr>
              <w:t>3.</w:t>
            </w:r>
          </w:p>
        </w:tc>
        <w:tc>
          <w:tcPr>
            <w:tcW w:w="4740" w:type="dxa"/>
            <w:shd w:val="clear" w:color="auto" w:fill="C1E3F5"/>
          </w:tcPr>
          <w:p w14:paraId="527CC9FB" w14:textId="77777777" w:rsidR="009E0A09" w:rsidRPr="007E2DC0" w:rsidRDefault="009E0A09" w:rsidP="007E2DC0">
            <w:pPr>
              <w:pStyle w:val="TableParagraph"/>
              <w:spacing w:line="254" w:lineRule="exact"/>
              <w:ind w:left="107" w:right="94"/>
            </w:pPr>
            <w:r w:rsidRPr="007E2DC0">
              <w:t xml:space="preserve">Has the </w:t>
            </w:r>
            <w:proofErr w:type="gramStart"/>
            <w:r w:rsidRPr="007E2DC0">
              <w:t>households/</w:t>
            </w:r>
            <w:proofErr w:type="gramEnd"/>
            <w:r w:rsidRPr="007E2DC0">
              <w:t>population been historically/ socially/ marginalized/ excluded, and/or discriminated against?</w:t>
            </w:r>
          </w:p>
        </w:tc>
        <w:tc>
          <w:tcPr>
            <w:tcW w:w="3964" w:type="dxa"/>
            <w:shd w:val="clear" w:color="auto" w:fill="C1E3F5"/>
          </w:tcPr>
          <w:p w14:paraId="185D7116" w14:textId="77777777" w:rsidR="009E0A09" w:rsidRPr="007E2DC0" w:rsidRDefault="009E0A09" w:rsidP="007E2DC0">
            <w:pPr>
              <w:pStyle w:val="TableParagraph"/>
              <w:spacing w:line="253" w:lineRule="exact"/>
              <w:ind w:left="106"/>
              <w:rPr>
                <w:b/>
              </w:rPr>
            </w:pPr>
            <w:r w:rsidRPr="007E2DC0">
              <w:rPr>
                <w:b/>
              </w:rPr>
              <w:t>Yes/</w:t>
            </w:r>
            <w:r w:rsidRPr="007E2DC0">
              <w:rPr>
                <w:b/>
                <w:spacing w:val="-8"/>
              </w:rPr>
              <w:t xml:space="preserve"> </w:t>
            </w:r>
            <w:r w:rsidRPr="007E2DC0">
              <w:rPr>
                <w:b/>
              </w:rPr>
              <w:t>No/</w:t>
            </w:r>
            <w:r w:rsidRPr="007E2DC0">
              <w:rPr>
                <w:b/>
                <w:spacing w:val="-11"/>
              </w:rPr>
              <w:t xml:space="preserve"> </w:t>
            </w:r>
            <w:r w:rsidRPr="007E2DC0">
              <w:rPr>
                <w:b/>
              </w:rPr>
              <w:t>not</w:t>
            </w:r>
            <w:r w:rsidRPr="007E2DC0">
              <w:rPr>
                <w:b/>
                <w:spacing w:val="-9"/>
              </w:rPr>
              <w:t xml:space="preserve"> </w:t>
            </w:r>
            <w:r w:rsidRPr="007E2DC0">
              <w:rPr>
                <w:b/>
                <w:spacing w:val="-2"/>
              </w:rPr>
              <w:t>applicable</w:t>
            </w:r>
          </w:p>
        </w:tc>
      </w:tr>
      <w:tr w:rsidR="009E0A09" w:rsidRPr="00F77A85" w14:paraId="07044E3B" w14:textId="77777777">
        <w:trPr>
          <w:trHeight w:val="1009"/>
        </w:trPr>
        <w:tc>
          <w:tcPr>
            <w:tcW w:w="647" w:type="dxa"/>
          </w:tcPr>
          <w:p w14:paraId="3E1CF78C" w14:textId="77777777" w:rsidR="009E0A09" w:rsidRPr="007E2DC0" w:rsidRDefault="009E0A09" w:rsidP="007E2DC0">
            <w:pPr>
              <w:pStyle w:val="TableParagraph"/>
              <w:spacing w:line="250" w:lineRule="exact"/>
              <w:ind w:left="107"/>
              <w:rPr>
                <w:b/>
              </w:rPr>
            </w:pPr>
            <w:r w:rsidRPr="007E2DC0">
              <w:rPr>
                <w:b/>
                <w:spacing w:val="-5"/>
              </w:rPr>
              <w:t>4.</w:t>
            </w:r>
          </w:p>
        </w:tc>
        <w:tc>
          <w:tcPr>
            <w:tcW w:w="4740" w:type="dxa"/>
          </w:tcPr>
          <w:p w14:paraId="78519A1C" w14:textId="77777777" w:rsidR="009E0A09" w:rsidRPr="007E2DC0" w:rsidRDefault="009E0A09" w:rsidP="007E2DC0">
            <w:pPr>
              <w:pStyle w:val="TableParagraph"/>
              <w:tabs>
                <w:tab w:val="left" w:pos="1460"/>
                <w:tab w:val="left" w:pos="1849"/>
                <w:tab w:val="left" w:pos="2750"/>
                <w:tab w:val="left" w:pos="3774"/>
              </w:tabs>
              <w:ind w:left="107" w:right="97"/>
              <w:rPr>
                <w:b/>
              </w:rPr>
            </w:pPr>
            <w:r w:rsidRPr="007E2DC0">
              <w:rPr>
                <w:b/>
              </w:rPr>
              <w:t xml:space="preserve">Does households/population maintain collective </w:t>
            </w:r>
            <w:r w:rsidRPr="007E2DC0">
              <w:rPr>
                <w:b/>
                <w:spacing w:val="-2"/>
              </w:rPr>
              <w:t>attachments</w:t>
            </w:r>
            <w:r w:rsidRPr="007E2DC0">
              <w:rPr>
                <w:b/>
              </w:rPr>
              <w:tab/>
            </w:r>
            <w:r w:rsidRPr="007E2DC0">
              <w:rPr>
                <w:b/>
                <w:spacing w:val="-5"/>
              </w:rPr>
              <w:t>to</w:t>
            </w:r>
            <w:r w:rsidRPr="007E2DC0">
              <w:rPr>
                <w:b/>
              </w:rPr>
              <w:tab/>
            </w:r>
            <w:r w:rsidRPr="007E2DC0">
              <w:rPr>
                <w:b/>
                <w:spacing w:val="-2"/>
              </w:rPr>
              <w:t>distinct</w:t>
            </w:r>
            <w:r w:rsidRPr="007E2DC0">
              <w:rPr>
                <w:b/>
              </w:rPr>
              <w:tab/>
            </w:r>
            <w:r w:rsidRPr="007E2DC0">
              <w:rPr>
                <w:b/>
                <w:spacing w:val="-2"/>
              </w:rPr>
              <w:t>habitats/</w:t>
            </w:r>
            <w:r w:rsidRPr="007E2DC0">
              <w:rPr>
                <w:b/>
              </w:rPr>
              <w:tab/>
            </w:r>
            <w:r w:rsidRPr="007E2DC0">
              <w:rPr>
                <w:b/>
                <w:spacing w:val="-2"/>
              </w:rPr>
              <w:t>ancestral</w:t>
            </w:r>
          </w:p>
          <w:p w14:paraId="6D9225B8" w14:textId="77777777" w:rsidR="009E0A09" w:rsidRPr="007E2DC0" w:rsidRDefault="009E0A09" w:rsidP="007E2DC0">
            <w:pPr>
              <w:pStyle w:val="TableParagraph"/>
              <w:tabs>
                <w:tab w:val="left" w:pos="1386"/>
                <w:tab w:val="left" w:pos="2345"/>
                <w:tab w:val="left" w:pos="3499"/>
                <w:tab w:val="left" w:pos="4336"/>
              </w:tabs>
              <w:spacing w:line="252" w:lineRule="exact"/>
              <w:ind w:left="107" w:right="97"/>
              <w:rPr>
                <w:b/>
              </w:rPr>
            </w:pPr>
            <w:r w:rsidRPr="007E2DC0">
              <w:rPr>
                <w:b/>
                <w:spacing w:val="-2"/>
              </w:rPr>
              <w:t>territories/</w:t>
            </w:r>
            <w:r w:rsidRPr="007E2DC0">
              <w:rPr>
                <w:b/>
              </w:rPr>
              <w:tab/>
            </w:r>
            <w:r w:rsidRPr="007E2DC0">
              <w:rPr>
                <w:b/>
                <w:spacing w:val="-2"/>
              </w:rPr>
              <w:t>natural</w:t>
            </w:r>
            <w:r w:rsidRPr="007E2DC0">
              <w:rPr>
                <w:b/>
              </w:rPr>
              <w:tab/>
            </w:r>
            <w:r w:rsidRPr="007E2DC0">
              <w:rPr>
                <w:b/>
                <w:spacing w:val="-2"/>
              </w:rPr>
              <w:t>resources</w:t>
            </w:r>
            <w:r w:rsidRPr="007E2DC0">
              <w:rPr>
                <w:b/>
              </w:rPr>
              <w:tab/>
            </w:r>
            <w:r w:rsidRPr="007E2DC0">
              <w:rPr>
                <w:b/>
                <w:spacing w:val="-4"/>
              </w:rPr>
              <w:t>where</w:t>
            </w:r>
            <w:r w:rsidRPr="007E2DC0">
              <w:rPr>
                <w:b/>
              </w:rPr>
              <w:tab/>
            </w:r>
            <w:r w:rsidRPr="007E2DC0">
              <w:rPr>
                <w:b/>
                <w:spacing w:val="-4"/>
              </w:rPr>
              <w:t xml:space="preserve">the </w:t>
            </w:r>
            <w:r w:rsidRPr="007E2DC0">
              <w:rPr>
                <w:b/>
              </w:rPr>
              <w:t>installation will be carried out?</w:t>
            </w:r>
          </w:p>
        </w:tc>
        <w:tc>
          <w:tcPr>
            <w:tcW w:w="3964" w:type="dxa"/>
          </w:tcPr>
          <w:p w14:paraId="1ABE064C" w14:textId="77777777" w:rsidR="009E0A09" w:rsidRPr="00F77A85" w:rsidRDefault="009E0A09" w:rsidP="007E2DC0">
            <w:pPr>
              <w:pStyle w:val="TableParagraph"/>
              <w:spacing w:line="250" w:lineRule="exact"/>
              <w:ind w:left="106"/>
              <w:rPr>
                <w:b/>
              </w:rPr>
            </w:pPr>
            <w:r w:rsidRPr="007E2DC0">
              <w:rPr>
                <w:b/>
              </w:rPr>
              <w:t>Yes/</w:t>
            </w:r>
            <w:r w:rsidRPr="007E2DC0">
              <w:rPr>
                <w:b/>
                <w:spacing w:val="-8"/>
              </w:rPr>
              <w:t xml:space="preserve"> </w:t>
            </w:r>
            <w:r w:rsidRPr="007E2DC0">
              <w:rPr>
                <w:b/>
              </w:rPr>
              <w:t>No/</w:t>
            </w:r>
            <w:r w:rsidRPr="007E2DC0">
              <w:rPr>
                <w:b/>
                <w:spacing w:val="-9"/>
              </w:rPr>
              <w:t xml:space="preserve"> </w:t>
            </w:r>
            <w:r w:rsidRPr="007E2DC0">
              <w:rPr>
                <w:b/>
              </w:rPr>
              <w:t>not</w:t>
            </w:r>
            <w:r w:rsidRPr="007E2DC0">
              <w:rPr>
                <w:b/>
                <w:spacing w:val="-6"/>
              </w:rPr>
              <w:t xml:space="preserve"> </w:t>
            </w:r>
            <w:r w:rsidRPr="007E2DC0">
              <w:rPr>
                <w:b/>
                <w:spacing w:val="-2"/>
              </w:rPr>
              <w:t>applicable</w:t>
            </w:r>
          </w:p>
        </w:tc>
      </w:tr>
    </w:tbl>
    <w:p w14:paraId="4B39DEE3" w14:textId="77777777" w:rsidR="009E0A09" w:rsidRPr="00F77A85" w:rsidRDefault="009E0A09" w:rsidP="007E2DC0">
      <w:pPr>
        <w:pStyle w:val="BodyText"/>
        <w:spacing w:before="7"/>
        <w:rPr>
          <w:sz w:val="22"/>
          <w:szCs w:val="22"/>
        </w:rPr>
      </w:pPr>
    </w:p>
    <w:p w14:paraId="2B4EBCCF" w14:textId="77777777" w:rsidR="009E0A09" w:rsidRPr="00F77A85" w:rsidRDefault="009E0A09" w:rsidP="007E2DC0"/>
    <w:sectPr w:rsidR="009E0A09" w:rsidRPr="00F77A85" w:rsidSect="009E0A09">
      <w:endnotePr>
        <w:numFmt w:val="decimal"/>
      </w:endnotePr>
      <w:pgSz w:w="12240" w:h="15840" w:code="1"/>
      <w:pgMar w:top="2275" w:right="1440" w:bottom="2246" w:left="1440" w:header="0" w:footer="19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7ED33" w14:textId="77777777" w:rsidR="009D4588" w:rsidRDefault="009D4588" w:rsidP="009E0A09">
      <w:r>
        <w:separator/>
      </w:r>
    </w:p>
  </w:endnote>
  <w:endnote w:type="continuationSeparator" w:id="0">
    <w:p w14:paraId="2DED6EFB" w14:textId="77777777" w:rsidR="009D4588" w:rsidRDefault="009D4588" w:rsidP="009E0A09">
      <w:r>
        <w:continuationSeparator/>
      </w:r>
    </w:p>
  </w:endnote>
  <w:endnote w:type="continuationNotice" w:id="1">
    <w:p w14:paraId="638C296C" w14:textId="77777777" w:rsidR="009D4588" w:rsidRDefault="009D4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A131" w14:textId="47928E33" w:rsidR="009E0A09" w:rsidRDefault="009E0A09">
    <w:pPr>
      <w:pStyle w:val="BodyText"/>
      <w:spacing w:line="14" w:lineRule="auto"/>
      <w:rPr>
        <w:sz w:val="20"/>
      </w:rPr>
    </w:pPr>
  </w:p>
  <w:p w14:paraId="3F9ABB27" w14:textId="77777777" w:rsidR="009E0A09" w:rsidRDefault="009E0A09">
    <w:pPr>
      <w:pStyle w:val="BodyText"/>
      <w:spacing w:line="14" w:lineRule="auto"/>
      <w:rPr>
        <w:sz w:val="20"/>
      </w:rPr>
    </w:pPr>
    <w:r>
      <w:rPr>
        <w:noProof/>
        <w:sz w:val="20"/>
        <w:lang w:bidi="te-IN"/>
      </w:rPr>
      <mc:AlternateContent>
        <mc:Choice Requires="wps">
          <w:drawing>
            <wp:anchor distT="0" distB="0" distL="114300" distR="114300" simplePos="0" relativeHeight="251658243" behindDoc="1" locked="0" layoutInCell="1" allowOverlap="1" wp14:anchorId="137CCE03" wp14:editId="35F7F633">
              <wp:simplePos x="0" y="0"/>
              <wp:positionH relativeFrom="page">
                <wp:posOffset>914400</wp:posOffset>
              </wp:positionH>
              <wp:positionV relativeFrom="page">
                <wp:posOffset>9438238</wp:posOffset>
              </wp:positionV>
              <wp:extent cx="5744153" cy="189865"/>
              <wp:effectExtent l="0" t="0" r="9525" b="6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153"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00793" w14:textId="77777777" w:rsidR="009E0A09" w:rsidRPr="00EE497D" w:rsidRDefault="009E0A09">
                          <w:pPr>
                            <w:spacing w:before="23"/>
                            <w:ind w:left="20"/>
                            <w:rPr>
                              <w:b/>
                            </w:rPr>
                          </w:pPr>
                          <w:r>
                            <w:rPr>
                              <w:b/>
                              <w:w w:val="105"/>
                            </w:rPr>
                            <w:tab/>
                          </w:r>
                          <w:r>
                            <w:rPr>
                              <w:b/>
                              <w:w w:val="105"/>
                            </w:rPr>
                            <w:tab/>
                          </w:r>
                          <w:r w:rsidRPr="00EE497D">
                            <w:rPr>
                              <w:b/>
                              <w:w w:val="105"/>
                            </w:rPr>
                            <w:tab/>
                          </w:r>
                          <w:r w:rsidRPr="00EE497D">
                            <w:rPr>
                              <w:b/>
                              <w:w w:val="105"/>
                            </w:rPr>
                            <w:tab/>
                          </w:r>
                          <w:r w:rsidRPr="00EE497D">
                            <w:rPr>
                              <w:b/>
                              <w:w w:val="105"/>
                            </w:rPr>
                            <w:tab/>
                          </w:r>
                          <w:r w:rsidRPr="00EE497D">
                            <w:rPr>
                              <w:b/>
                            </w:rPr>
                            <w:t xml:space="preserve">Page </w:t>
                          </w:r>
                          <w:r w:rsidRPr="00EE497D">
                            <w:rPr>
                              <w:b/>
                            </w:rPr>
                            <w:fldChar w:fldCharType="begin"/>
                          </w:r>
                          <w:r w:rsidRPr="00EE497D">
                            <w:rPr>
                              <w:b/>
                            </w:rPr>
                            <w:instrText xml:space="preserve"> PAGE </w:instrText>
                          </w:r>
                          <w:r w:rsidRPr="00EE497D">
                            <w:rPr>
                              <w:b/>
                            </w:rPr>
                            <w:fldChar w:fldCharType="separate"/>
                          </w:r>
                          <w:r>
                            <w:rPr>
                              <w:b/>
                              <w:noProof/>
                            </w:rPr>
                            <w:t>10</w:t>
                          </w:r>
                          <w:r w:rsidRPr="00EE497D">
                            <w:rPr>
                              <w:b/>
                            </w:rPr>
                            <w:fldChar w:fldCharType="end"/>
                          </w:r>
                          <w:r w:rsidRPr="00EE497D">
                            <w:rPr>
                              <w:b/>
                            </w:rPr>
                            <w:tab/>
                          </w:r>
                          <w:r w:rsidRPr="00EE497D">
                            <w:rPr>
                              <w:b/>
                            </w:rPr>
                            <w:tab/>
                          </w:r>
                          <w:r w:rsidRPr="00EE497D">
                            <w:rPr>
                              <w:b/>
                            </w:rPr>
                            <w:tab/>
                            <w:t>Bidder’s Signature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7CCE03" id="_x0000_t202" coordsize="21600,21600" o:spt="202" path="m,l,21600r21600,l21600,xe">
              <v:stroke joinstyle="miter"/>
              <v:path gradientshapeok="t" o:connecttype="rect"/>
            </v:shapetype>
            <v:shape id="Text Box 6" o:spid="_x0000_s1027" type="#_x0000_t202" style="position:absolute;left:0;text-align:left;margin-left:1in;margin-top:743.15pt;width:452.3pt;height:14.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" filled="f" stroked="f">
              <v:textbox inset="0,0,0,0">
                <w:txbxContent>
                  <w:p w14:paraId="20300793" w14:textId="77777777" w:rsidR="009E0A09" w:rsidRPr="00EE497D" w:rsidRDefault="009E0A09">
                    <w:pPr>
                      <w:spacing w:before="23"/>
                      <w:ind w:left="20"/>
                      <w:rPr>
                        <w:b/>
                      </w:rPr>
                    </w:pPr>
                    <w:r>
                      <w:rPr>
                        <w:b/>
                        <w:w w:val="105"/>
                      </w:rPr>
                      <w:tab/>
                    </w:r>
                    <w:r>
                      <w:rPr>
                        <w:b/>
                        <w:w w:val="105"/>
                      </w:rPr>
                      <w:tab/>
                    </w:r>
                    <w:r w:rsidRPr="00EE497D">
                      <w:rPr>
                        <w:b/>
                        <w:w w:val="105"/>
                      </w:rPr>
                      <w:tab/>
                    </w:r>
                    <w:r w:rsidRPr="00EE497D">
                      <w:rPr>
                        <w:b/>
                        <w:w w:val="105"/>
                      </w:rPr>
                      <w:tab/>
                    </w:r>
                    <w:r w:rsidRPr="00EE497D">
                      <w:rPr>
                        <w:b/>
                        <w:w w:val="105"/>
                      </w:rPr>
                      <w:tab/>
                    </w:r>
                    <w:r w:rsidRPr="00EE497D">
                      <w:rPr>
                        <w:b/>
                      </w:rPr>
                      <w:t xml:space="preserve">Page </w:t>
                    </w:r>
                    <w:r w:rsidRPr="00EE497D">
                      <w:rPr>
                        <w:b/>
                      </w:rPr>
                      <w:fldChar w:fldCharType="begin"/>
                    </w:r>
                    <w:r w:rsidRPr="00EE497D">
                      <w:rPr>
                        <w:b/>
                      </w:rPr>
                      <w:instrText xml:space="preserve"> PAGE </w:instrText>
                    </w:r>
                    <w:r w:rsidRPr="00EE497D">
                      <w:rPr>
                        <w:b/>
                      </w:rPr>
                      <w:fldChar w:fldCharType="separate"/>
                    </w:r>
                    <w:r>
                      <w:rPr>
                        <w:b/>
                        <w:noProof/>
                      </w:rPr>
                      <w:t>10</w:t>
                    </w:r>
                    <w:r w:rsidRPr="00EE497D">
                      <w:rPr>
                        <w:b/>
                      </w:rPr>
                      <w:fldChar w:fldCharType="end"/>
                    </w:r>
                    <w:r w:rsidRPr="00EE497D">
                      <w:rPr>
                        <w:b/>
                      </w:rPr>
                      <w:tab/>
                    </w:r>
                    <w:r w:rsidRPr="00EE497D">
                      <w:rPr>
                        <w:b/>
                      </w:rPr>
                      <w:tab/>
                    </w:r>
                    <w:r w:rsidRPr="00EE497D">
                      <w:rPr>
                        <w:b/>
                      </w:rPr>
                      <w:tab/>
                      <w:t>Bidder’s Signature</w:t>
                    </w:r>
                  </w:p>
                </w:txbxContent>
              </v:textbox>
              <w10:wrap anchorx="page" anchory="page"/>
            </v:shape>
          </w:pict>
        </mc:Fallback>
      </mc:AlternateContent>
    </w:r>
    <w:r>
      <w:rPr>
        <w:noProof/>
        <w:sz w:val="20"/>
        <w:lang w:bidi="te-IN"/>
      </w:rPr>
      <mc:AlternateContent>
        <mc:Choice Requires="wpg">
          <w:drawing>
            <wp:anchor distT="0" distB="0" distL="114300" distR="114300" simplePos="0" relativeHeight="251658242" behindDoc="1" locked="0" layoutInCell="1" allowOverlap="1" wp14:anchorId="04ACC358" wp14:editId="72CEBF03">
              <wp:simplePos x="0" y="0"/>
              <wp:positionH relativeFrom="page">
                <wp:posOffset>913130</wp:posOffset>
              </wp:positionH>
              <wp:positionV relativeFrom="page">
                <wp:posOffset>9228945</wp:posOffset>
              </wp:positionV>
              <wp:extent cx="5796915" cy="56515"/>
              <wp:effectExtent l="0" t="0" r="32385" b="196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56515"/>
                        <a:chOff x="1894" y="14510"/>
                        <a:chExt cx="9182" cy="89"/>
                      </a:xfrm>
                    </wpg:grpSpPr>
                    <wps:wsp>
                      <wps:cNvPr id="8" name="Line 57"/>
                      <wps:cNvCnPr>
                        <a:cxnSpLocks noChangeShapeType="1"/>
                      </wps:cNvCnPr>
                      <wps:spPr bwMode="auto">
                        <a:xfrm>
                          <a:off x="1894" y="14540"/>
                          <a:ext cx="9181" cy="0"/>
                        </a:xfrm>
                        <a:prstGeom prst="line">
                          <a:avLst/>
                        </a:prstGeom>
                        <a:noFill/>
                        <a:ln w="38100">
                          <a:solidFill>
                            <a:srgbClr val="612322"/>
                          </a:solidFill>
                          <a:round/>
                          <a:headEnd/>
                          <a:tailEnd/>
                        </a:ln>
                        <a:extLst>
                          <a:ext uri="{909E8E84-426E-40DD-AFC4-6F175D3DCCD1}">
                            <a14:hiddenFill xmlns:a14="http://schemas.microsoft.com/office/drawing/2010/main">
                              <a:noFill/>
                            </a14:hiddenFill>
                          </a:ext>
                        </a:extLst>
                      </wps:spPr>
                      <wps:bodyPr/>
                    </wps:wsp>
                    <wps:wsp>
                      <wps:cNvPr id="9" name="Line 58"/>
                      <wps:cNvCnPr>
                        <a:cxnSpLocks noChangeShapeType="1"/>
                      </wps:cNvCnPr>
                      <wps:spPr bwMode="auto">
                        <a:xfrm>
                          <a:off x="1894" y="14592"/>
                          <a:ext cx="9181" cy="0"/>
                        </a:xfrm>
                        <a:prstGeom prst="line">
                          <a:avLst/>
                        </a:prstGeom>
                        <a:noFill/>
                        <a:ln w="9144">
                          <a:solidFill>
                            <a:srgbClr val="612322"/>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1BB141" id="Group 7" o:spid="_x0000_s1026" style="position:absolute;margin-left:71.9pt;margin-top:726.7pt;width:456.45pt;height:4.45pt;z-index:-251658238;mso-position-horizontal-relative:page;mso-position-vertical-relative:page" coordorigin="1894,14510" coordsize="918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">
              <v:line id="Line 57" o:spid="_x0000_s1027" style="position:absolute;visibility:visible;mso-wrap-style:square" from="1894,14540" to="11075,1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" strokecolor="#612322" strokeweight="3pt"/>
              <v:line id="Line 58" o:spid="_x0000_s1028" style="position:absolute;visibility:visible;mso-wrap-style:square" from="1894,14592" to="11075,14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" strokecolor="#612322" strokeweight=".72pt"/>
              <w10:wrap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931F" w14:textId="44054100" w:rsidR="009E0A09" w:rsidRDefault="009E0A09">
    <w:pPr>
      <w:pStyle w:val="BodyText"/>
      <w:spacing w:line="14" w:lineRule="auto"/>
      <w:rPr>
        <w:sz w:val="20"/>
      </w:rPr>
    </w:pPr>
    <w:r>
      <w:rPr>
        <w:noProof/>
        <w:sz w:val="20"/>
        <w:lang w:bidi="te-IN"/>
      </w:rPr>
      <mc:AlternateContent>
        <mc:Choice Requires="wpg">
          <w:drawing>
            <wp:anchor distT="0" distB="0" distL="114300" distR="114300" simplePos="0" relativeHeight="251658248" behindDoc="1" locked="0" layoutInCell="1" allowOverlap="1" wp14:anchorId="0082D134" wp14:editId="35A055CA">
              <wp:simplePos x="0" y="0"/>
              <wp:positionH relativeFrom="page">
                <wp:posOffset>914400</wp:posOffset>
              </wp:positionH>
              <wp:positionV relativeFrom="page">
                <wp:posOffset>8750935</wp:posOffset>
              </wp:positionV>
              <wp:extent cx="5796915" cy="56515"/>
              <wp:effectExtent l="0" t="0" r="32385" b="19685"/>
              <wp:wrapNone/>
              <wp:docPr id="1330867712" name="Group 13308677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56515"/>
                        <a:chOff x="1894" y="14510"/>
                        <a:chExt cx="9182" cy="89"/>
                      </a:xfrm>
                    </wpg:grpSpPr>
                    <wps:wsp>
                      <wps:cNvPr id="1787640082" name="Line 57"/>
                      <wps:cNvCnPr>
                        <a:cxnSpLocks noChangeShapeType="1"/>
                      </wps:cNvCnPr>
                      <wps:spPr bwMode="auto">
                        <a:xfrm>
                          <a:off x="1894" y="14540"/>
                          <a:ext cx="9181" cy="0"/>
                        </a:xfrm>
                        <a:prstGeom prst="line">
                          <a:avLst/>
                        </a:prstGeom>
                        <a:noFill/>
                        <a:ln w="38100">
                          <a:solidFill>
                            <a:srgbClr val="612322"/>
                          </a:solidFill>
                          <a:round/>
                          <a:headEnd/>
                          <a:tailEnd/>
                        </a:ln>
                        <a:extLst>
                          <a:ext uri="{909E8E84-426E-40DD-AFC4-6F175D3DCCD1}">
                            <a14:hiddenFill xmlns:a14="http://schemas.microsoft.com/office/drawing/2010/main">
                              <a:noFill/>
                            </a14:hiddenFill>
                          </a:ext>
                        </a:extLst>
                      </wps:spPr>
                      <wps:bodyPr/>
                    </wps:wsp>
                    <wps:wsp>
                      <wps:cNvPr id="1537871292" name="Line 58"/>
                      <wps:cNvCnPr>
                        <a:cxnSpLocks noChangeShapeType="1"/>
                      </wps:cNvCnPr>
                      <wps:spPr bwMode="auto">
                        <a:xfrm>
                          <a:off x="1894" y="14592"/>
                          <a:ext cx="9181" cy="0"/>
                        </a:xfrm>
                        <a:prstGeom prst="line">
                          <a:avLst/>
                        </a:prstGeom>
                        <a:noFill/>
                        <a:ln w="9144">
                          <a:solidFill>
                            <a:srgbClr val="612322"/>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E1724E1" id="Group 1330867712" o:spid="_x0000_s1026" style="position:absolute;margin-left:1in;margin-top:689.05pt;width:456.45pt;height:4.45pt;z-index:-251658232;mso-position-horizontal-relative:page;mso-position-vertical-relative:page" coordorigin="1894,14510" coordsize="918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">
              <v:line id="Line 57" o:spid="_x0000_s1027" style="position:absolute;visibility:visible;mso-wrap-style:square" from="1894,14540" to="11075,1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" strokecolor="#612322" strokeweight="3pt"/>
              <v:line id="Line 58" o:spid="_x0000_s1028" style="position:absolute;visibility:visible;mso-wrap-style:square" from="1894,14592" to="11075,14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" strokecolor="#612322" strokeweight=".72pt"/>
              <w10:wrap anchorx="page" anchory="page"/>
            </v:group>
          </w:pict>
        </mc:Fallback>
      </mc:AlternateContent>
    </w:r>
    <w:r>
      <w:rPr>
        <w:noProof/>
        <w:sz w:val="20"/>
        <w:lang w:bidi="te-IN"/>
      </w:rPr>
      <mc:AlternateContent>
        <mc:Choice Requires="wps">
          <w:drawing>
            <wp:anchor distT="0" distB="0" distL="114300" distR="114300" simplePos="0" relativeHeight="251658249" behindDoc="1" locked="0" layoutInCell="1" allowOverlap="1" wp14:anchorId="6307EC11" wp14:editId="41F82AA2">
              <wp:simplePos x="0" y="0"/>
              <wp:positionH relativeFrom="page">
                <wp:posOffset>915670</wp:posOffset>
              </wp:positionH>
              <wp:positionV relativeFrom="page">
                <wp:posOffset>8960485</wp:posOffset>
              </wp:positionV>
              <wp:extent cx="5744153" cy="189865"/>
              <wp:effectExtent l="0" t="0" r="9525" b="635"/>
              <wp:wrapNone/>
              <wp:docPr id="1973937311" name="Text Box 1973937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153"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DAC1D" w14:textId="77777777" w:rsidR="009E0A09" w:rsidRPr="00EE497D" w:rsidRDefault="009E0A09">
                          <w:pPr>
                            <w:spacing w:before="23"/>
                            <w:ind w:left="20"/>
                            <w:rPr>
                              <w:b/>
                            </w:rPr>
                          </w:pPr>
                          <w:r>
                            <w:rPr>
                              <w:b/>
                              <w:w w:val="105"/>
                            </w:rPr>
                            <w:tab/>
                          </w:r>
                          <w:r>
                            <w:rPr>
                              <w:b/>
                              <w:w w:val="105"/>
                            </w:rPr>
                            <w:tab/>
                          </w:r>
                          <w:r w:rsidRPr="00EE497D">
                            <w:rPr>
                              <w:b/>
                              <w:w w:val="105"/>
                            </w:rPr>
                            <w:tab/>
                          </w:r>
                          <w:r w:rsidRPr="00EE497D">
                            <w:rPr>
                              <w:b/>
                              <w:w w:val="105"/>
                            </w:rPr>
                            <w:tab/>
                          </w:r>
                          <w:r w:rsidRPr="00EE497D">
                            <w:rPr>
                              <w:b/>
                              <w:w w:val="105"/>
                            </w:rPr>
                            <w:tab/>
                          </w:r>
                          <w:r w:rsidRPr="00EE497D">
                            <w:rPr>
                              <w:b/>
                            </w:rPr>
                            <w:t xml:space="preserve">Page </w:t>
                          </w:r>
                          <w:r w:rsidRPr="00EE497D">
                            <w:rPr>
                              <w:b/>
                            </w:rPr>
                            <w:fldChar w:fldCharType="begin"/>
                          </w:r>
                          <w:r w:rsidRPr="00EE497D">
                            <w:rPr>
                              <w:b/>
                            </w:rPr>
                            <w:instrText xml:space="preserve"> PAGE </w:instrText>
                          </w:r>
                          <w:r w:rsidRPr="00EE497D">
                            <w:rPr>
                              <w:b/>
                            </w:rPr>
                            <w:fldChar w:fldCharType="separate"/>
                          </w:r>
                          <w:r>
                            <w:rPr>
                              <w:b/>
                              <w:noProof/>
                            </w:rPr>
                            <w:t>10</w:t>
                          </w:r>
                          <w:r w:rsidRPr="00EE497D">
                            <w:rPr>
                              <w:b/>
                            </w:rPr>
                            <w:fldChar w:fldCharType="end"/>
                          </w:r>
                          <w:r w:rsidRPr="00EE497D">
                            <w:rPr>
                              <w:b/>
                            </w:rPr>
                            <w:tab/>
                          </w:r>
                          <w:r w:rsidRPr="00EE497D">
                            <w:rPr>
                              <w:b/>
                            </w:rPr>
                            <w:tab/>
                          </w:r>
                          <w:r w:rsidRPr="00EE497D">
                            <w:rPr>
                              <w:b/>
                            </w:rPr>
                            <w:tab/>
                            <w:t>Bidder’s Signature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07EC11" id="_x0000_t202" coordsize="21600,21600" o:spt="202" path="m,l,21600r21600,l21600,xe">
              <v:stroke joinstyle="miter"/>
              <v:path gradientshapeok="t" o:connecttype="rect"/>
            </v:shapetype>
            <v:shape id="Text Box 1973937311" o:spid="_x0000_s1028" type="#_x0000_t202" style="position:absolute;left:0;text-align:left;margin-left:72.1pt;margin-top:705.55pt;width:452.3pt;height:14.95pt;z-index:-2516582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" filled="f" stroked="f">
              <v:textbox inset="0,0,0,0">
                <w:txbxContent>
                  <w:p w14:paraId="164DAC1D" w14:textId="77777777" w:rsidR="009E0A09" w:rsidRPr="00EE497D" w:rsidRDefault="009E0A09">
                    <w:pPr>
                      <w:spacing w:before="23"/>
                      <w:ind w:left="20"/>
                      <w:rPr>
                        <w:b/>
                      </w:rPr>
                    </w:pPr>
                    <w:r>
                      <w:rPr>
                        <w:b/>
                        <w:w w:val="105"/>
                      </w:rPr>
                      <w:tab/>
                    </w:r>
                    <w:r>
                      <w:rPr>
                        <w:b/>
                        <w:w w:val="105"/>
                      </w:rPr>
                      <w:tab/>
                    </w:r>
                    <w:r w:rsidRPr="00EE497D">
                      <w:rPr>
                        <w:b/>
                        <w:w w:val="105"/>
                      </w:rPr>
                      <w:tab/>
                    </w:r>
                    <w:r w:rsidRPr="00EE497D">
                      <w:rPr>
                        <w:b/>
                        <w:w w:val="105"/>
                      </w:rPr>
                      <w:tab/>
                    </w:r>
                    <w:r w:rsidRPr="00EE497D">
                      <w:rPr>
                        <w:b/>
                        <w:w w:val="105"/>
                      </w:rPr>
                      <w:tab/>
                    </w:r>
                    <w:r w:rsidRPr="00EE497D">
                      <w:rPr>
                        <w:b/>
                      </w:rPr>
                      <w:t xml:space="preserve">Page </w:t>
                    </w:r>
                    <w:r w:rsidRPr="00EE497D">
                      <w:rPr>
                        <w:b/>
                      </w:rPr>
                      <w:fldChar w:fldCharType="begin"/>
                    </w:r>
                    <w:r w:rsidRPr="00EE497D">
                      <w:rPr>
                        <w:b/>
                      </w:rPr>
                      <w:instrText xml:space="preserve"> PAGE </w:instrText>
                    </w:r>
                    <w:r w:rsidRPr="00EE497D">
                      <w:rPr>
                        <w:b/>
                      </w:rPr>
                      <w:fldChar w:fldCharType="separate"/>
                    </w:r>
                    <w:r>
                      <w:rPr>
                        <w:b/>
                        <w:noProof/>
                      </w:rPr>
                      <w:t>10</w:t>
                    </w:r>
                    <w:r w:rsidRPr="00EE497D">
                      <w:rPr>
                        <w:b/>
                      </w:rPr>
                      <w:fldChar w:fldCharType="end"/>
                    </w:r>
                    <w:r w:rsidRPr="00EE497D">
                      <w:rPr>
                        <w:b/>
                      </w:rPr>
                      <w:tab/>
                    </w:r>
                    <w:r w:rsidRPr="00EE497D">
                      <w:rPr>
                        <w:b/>
                      </w:rPr>
                      <w:tab/>
                    </w:r>
                    <w:r w:rsidRPr="00EE497D">
                      <w:rPr>
                        <w:b/>
                      </w:rPr>
                      <w:tab/>
                      <w:t>Bidder’s Signature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5FD9E" w14:textId="3F394672" w:rsidR="009E0A09" w:rsidRDefault="009E0A09">
    <w:pPr>
      <w:pStyle w:val="BodyText"/>
      <w:spacing w:line="14" w:lineRule="auto"/>
      <w:rPr>
        <w:sz w:val="20"/>
      </w:rPr>
    </w:pPr>
    <w:r>
      <w:rPr>
        <w:noProof/>
        <w:sz w:val="20"/>
        <w:lang w:bidi="te-IN"/>
      </w:rPr>
      <mc:AlternateContent>
        <mc:Choice Requires="wpg">
          <w:drawing>
            <wp:anchor distT="0" distB="0" distL="114300" distR="114300" simplePos="0" relativeHeight="251658250" behindDoc="1" locked="0" layoutInCell="1" allowOverlap="1" wp14:anchorId="68885640" wp14:editId="5161C771">
              <wp:simplePos x="0" y="0"/>
              <wp:positionH relativeFrom="page">
                <wp:posOffset>914400</wp:posOffset>
              </wp:positionH>
              <wp:positionV relativeFrom="page">
                <wp:posOffset>8823960</wp:posOffset>
              </wp:positionV>
              <wp:extent cx="5796915" cy="56515"/>
              <wp:effectExtent l="0" t="0" r="32385" b="19685"/>
              <wp:wrapNone/>
              <wp:docPr id="1708706605" name="Group 1708706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56515"/>
                        <a:chOff x="1894" y="14510"/>
                        <a:chExt cx="9182" cy="89"/>
                      </a:xfrm>
                    </wpg:grpSpPr>
                    <wps:wsp>
                      <wps:cNvPr id="831516038" name="Line 57"/>
                      <wps:cNvCnPr>
                        <a:cxnSpLocks noChangeShapeType="1"/>
                      </wps:cNvCnPr>
                      <wps:spPr bwMode="auto">
                        <a:xfrm>
                          <a:off x="1894" y="14540"/>
                          <a:ext cx="9181" cy="0"/>
                        </a:xfrm>
                        <a:prstGeom prst="line">
                          <a:avLst/>
                        </a:prstGeom>
                        <a:noFill/>
                        <a:ln w="38100">
                          <a:solidFill>
                            <a:srgbClr val="612322"/>
                          </a:solidFill>
                          <a:round/>
                          <a:headEnd/>
                          <a:tailEnd/>
                        </a:ln>
                        <a:extLst>
                          <a:ext uri="{909E8E84-426E-40DD-AFC4-6F175D3DCCD1}">
                            <a14:hiddenFill xmlns:a14="http://schemas.microsoft.com/office/drawing/2010/main">
                              <a:noFill/>
                            </a14:hiddenFill>
                          </a:ext>
                        </a:extLst>
                      </wps:spPr>
                      <wps:bodyPr/>
                    </wps:wsp>
                    <wps:wsp>
                      <wps:cNvPr id="462836192" name="Line 58"/>
                      <wps:cNvCnPr>
                        <a:cxnSpLocks noChangeShapeType="1"/>
                      </wps:cNvCnPr>
                      <wps:spPr bwMode="auto">
                        <a:xfrm>
                          <a:off x="1894" y="14592"/>
                          <a:ext cx="9181" cy="0"/>
                        </a:xfrm>
                        <a:prstGeom prst="line">
                          <a:avLst/>
                        </a:prstGeom>
                        <a:noFill/>
                        <a:ln w="9144">
                          <a:solidFill>
                            <a:srgbClr val="612322"/>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C8084A4" id="Group 1708706605" o:spid="_x0000_s1026" style="position:absolute;margin-left:1in;margin-top:694.8pt;width:456.45pt;height:4.45pt;z-index:-251658230;mso-position-horizontal-relative:page;mso-position-vertical-relative:page" coordorigin="1894,14510" coordsize="918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">
              <v:line id="Line 57" o:spid="_x0000_s1027" style="position:absolute;visibility:visible;mso-wrap-style:square" from="1894,14540" to="11075,1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" strokecolor="#612322" strokeweight="3pt"/>
              <v:line id="Line 58" o:spid="_x0000_s1028" style="position:absolute;visibility:visible;mso-wrap-style:square" from="1894,14592" to="11075,14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" strokecolor="#612322" strokeweight=".72pt"/>
              <w10:wrap anchorx="page" anchory="page"/>
            </v:group>
          </w:pict>
        </mc:Fallback>
      </mc:AlternateContent>
    </w:r>
    <w:r>
      <w:rPr>
        <w:noProof/>
        <w:sz w:val="20"/>
        <w:lang w:bidi="te-IN"/>
      </w:rPr>
      <mc:AlternateContent>
        <mc:Choice Requires="wps">
          <w:drawing>
            <wp:anchor distT="0" distB="0" distL="114300" distR="114300" simplePos="0" relativeHeight="251658251" behindDoc="1" locked="0" layoutInCell="1" allowOverlap="1" wp14:anchorId="2F2D0CFF" wp14:editId="6E586F65">
              <wp:simplePos x="0" y="0"/>
              <wp:positionH relativeFrom="page">
                <wp:posOffset>915670</wp:posOffset>
              </wp:positionH>
              <wp:positionV relativeFrom="page">
                <wp:posOffset>9033510</wp:posOffset>
              </wp:positionV>
              <wp:extent cx="5744153" cy="189865"/>
              <wp:effectExtent l="0" t="0" r="9525" b="635"/>
              <wp:wrapNone/>
              <wp:docPr id="1571290447" name="Text Box 1571290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153"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C8996" w14:textId="77777777" w:rsidR="009E0A09" w:rsidRPr="00EE497D" w:rsidRDefault="009E0A09">
                          <w:pPr>
                            <w:spacing w:before="23"/>
                            <w:ind w:left="20"/>
                            <w:rPr>
                              <w:b/>
                            </w:rPr>
                          </w:pPr>
                          <w:r>
                            <w:rPr>
                              <w:b/>
                              <w:w w:val="105"/>
                            </w:rPr>
                            <w:tab/>
                          </w:r>
                          <w:r>
                            <w:rPr>
                              <w:b/>
                              <w:w w:val="105"/>
                            </w:rPr>
                            <w:tab/>
                          </w:r>
                          <w:r w:rsidRPr="00EE497D">
                            <w:rPr>
                              <w:b/>
                              <w:w w:val="105"/>
                            </w:rPr>
                            <w:tab/>
                          </w:r>
                          <w:r w:rsidRPr="00EE497D">
                            <w:rPr>
                              <w:b/>
                              <w:w w:val="105"/>
                            </w:rPr>
                            <w:tab/>
                          </w:r>
                          <w:r w:rsidRPr="00EE497D">
                            <w:rPr>
                              <w:b/>
                              <w:w w:val="105"/>
                            </w:rPr>
                            <w:tab/>
                          </w:r>
                          <w:r w:rsidRPr="00EE497D">
                            <w:rPr>
                              <w:b/>
                            </w:rPr>
                            <w:t xml:space="preserve">Page </w:t>
                          </w:r>
                          <w:r w:rsidRPr="00EE497D">
                            <w:rPr>
                              <w:b/>
                            </w:rPr>
                            <w:fldChar w:fldCharType="begin"/>
                          </w:r>
                          <w:r w:rsidRPr="00EE497D">
                            <w:rPr>
                              <w:b/>
                            </w:rPr>
                            <w:instrText xml:space="preserve"> PAGE </w:instrText>
                          </w:r>
                          <w:r w:rsidRPr="00EE497D">
                            <w:rPr>
                              <w:b/>
                            </w:rPr>
                            <w:fldChar w:fldCharType="separate"/>
                          </w:r>
                          <w:r>
                            <w:rPr>
                              <w:b/>
                              <w:noProof/>
                            </w:rPr>
                            <w:t>10</w:t>
                          </w:r>
                          <w:r w:rsidRPr="00EE497D">
                            <w:rPr>
                              <w:b/>
                            </w:rPr>
                            <w:fldChar w:fldCharType="end"/>
                          </w:r>
                          <w:r w:rsidRPr="00EE497D">
                            <w:rPr>
                              <w:b/>
                            </w:rPr>
                            <w:tab/>
                          </w:r>
                          <w:r w:rsidRPr="00EE497D">
                            <w:rPr>
                              <w:b/>
                            </w:rPr>
                            <w:tab/>
                          </w:r>
                          <w:r w:rsidRPr="00EE497D">
                            <w:rPr>
                              <w:b/>
                            </w:rPr>
                            <w:tab/>
                            <w:t>Bidder’s Signature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2D0CFF" id="_x0000_t202" coordsize="21600,21600" o:spt="202" path="m,l,21600r21600,l21600,xe">
              <v:stroke joinstyle="miter"/>
              <v:path gradientshapeok="t" o:connecttype="rect"/>
            </v:shapetype>
            <v:shape id="Text Box 1571290447" o:spid="_x0000_s1029" type="#_x0000_t202" style="position:absolute;left:0;text-align:left;margin-left:72.1pt;margin-top:711.3pt;width:452.3pt;height:14.95pt;z-index:-25165822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" filled="f" stroked="f">
              <v:textbox inset="0,0,0,0">
                <w:txbxContent>
                  <w:p w14:paraId="2A0C8996" w14:textId="77777777" w:rsidR="009E0A09" w:rsidRPr="00EE497D" w:rsidRDefault="009E0A09">
                    <w:pPr>
                      <w:spacing w:before="23"/>
                      <w:ind w:left="20"/>
                      <w:rPr>
                        <w:b/>
                      </w:rPr>
                    </w:pPr>
                    <w:r>
                      <w:rPr>
                        <w:b/>
                        <w:w w:val="105"/>
                      </w:rPr>
                      <w:tab/>
                    </w:r>
                    <w:r>
                      <w:rPr>
                        <w:b/>
                        <w:w w:val="105"/>
                      </w:rPr>
                      <w:tab/>
                    </w:r>
                    <w:r w:rsidRPr="00EE497D">
                      <w:rPr>
                        <w:b/>
                        <w:w w:val="105"/>
                      </w:rPr>
                      <w:tab/>
                    </w:r>
                    <w:r w:rsidRPr="00EE497D">
                      <w:rPr>
                        <w:b/>
                        <w:w w:val="105"/>
                      </w:rPr>
                      <w:tab/>
                    </w:r>
                    <w:r w:rsidRPr="00EE497D">
                      <w:rPr>
                        <w:b/>
                        <w:w w:val="105"/>
                      </w:rPr>
                      <w:tab/>
                    </w:r>
                    <w:r w:rsidRPr="00EE497D">
                      <w:rPr>
                        <w:b/>
                      </w:rPr>
                      <w:t xml:space="preserve">Page </w:t>
                    </w:r>
                    <w:r w:rsidRPr="00EE497D">
                      <w:rPr>
                        <w:b/>
                      </w:rPr>
                      <w:fldChar w:fldCharType="begin"/>
                    </w:r>
                    <w:r w:rsidRPr="00EE497D">
                      <w:rPr>
                        <w:b/>
                      </w:rPr>
                      <w:instrText xml:space="preserve"> PAGE </w:instrText>
                    </w:r>
                    <w:r w:rsidRPr="00EE497D">
                      <w:rPr>
                        <w:b/>
                      </w:rPr>
                      <w:fldChar w:fldCharType="separate"/>
                    </w:r>
                    <w:r>
                      <w:rPr>
                        <w:b/>
                        <w:noProof/>
                      </w:rPr>
                      <w:t>10</w:t>
                    </w:r>
                    <w:r w:rsidRPr="00EE497D">
                      <w:rPr>
                        <w:b/>
                      </w:rPr>
                      <w:fldChar w:fldCharType="end"/>
                    </w:r>
                    <w:r w:rsidRPr="00EE497D">
                      <w:rPr>
                        <w:b/>
                      </w:rPr>
                      <w:tab/>
                    </w:r>
                    <w:r w:rsidRPr="00EE497D">
                      <w:rPr>
                        <w:b/>
                      </w:rPr>
                      <w:tab/>
                    </w:r>
                    <w:r w:rsidRPr="00EE497D">
                      <w:rPr>
                        <w:b/>
                      </w:rPr>
                      <w:tab/>
                      <w:t>Bidder’s Signature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FD87" w14:textId="119AE564" w:rsidR="009E0A09" w:rsidRPr="0028642A" w:rsidRDefault="009E0A09">
    <w:pPr>
      <w:pStyle w:val="BodyText"/>
      <w:spacing w:line="14" w:lineRule="auto"/>
    </w:pPr>
    <w:r>
      <w:rPr>
        <w:noProof/>
        <w:sz w:val="20"/>
        <w:lang w:bidi="te-IN"/>
      </w:rPr>
      <mc:AlternateContent>
        <mc:Choice Requires="wps">
          <w:drawing>
            <wp:anchor distT="0" distB="0" distL="114300" distR="114300" simplePos="0" relativeHeight="251658247" behindDoc="1" locked="0" layoutInCell="1" allowOverlap="1" wp14:anchorId="2F7A1410" wp14:editId="79608333">
              <wp:simplePos x="0" y="0"/>
              <wp:positionH relativeFrom="page">
                <wp:posOffset>914400</wp:posOffset>
              </wp:positionH>
              <wp:positionV relativeFrom="page">
                <wp:posOffset>7306147</wp:posOffset>
              </wp:positionV>
              <wp:extent cx="8564578" cy="262550"/>
              <wp:effectExtent l="0" t="0" r="8255" b="4445"/>
              <wp:wrapNone/>
              <wp:docPr id="865920841" name="Text Box 865920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4578" cy="262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4779E" w14:textId="77777777" w:rsidR="009E0A09" w:rsidRPr="00EE497D" w:rsidRDefault="009E0A09">
                          <w:pPr>
                            <w:spacing w:before="23"/>
                            <w:ind w:left="20"/>
                            <w:rPr>
                              <w:b/>
                            </w:rPr>
                          </w:pPr>
                          <w:r>
                            <w:rPr>
                              <w:b/>
                              <w:w w:val="105"/>
                            </w:rPr>
                            <w:tab/>
                          </w:r>
                          <w:r>
                            <w:rPr>
                              <w:b/>
                              <w:w w:val="105"/>
                            </w:rPr>
                            <w:tab/>
                          </w:r>
                          <w:r w:rsidRPr="00EE497D">
                            <w:rPr>
                              <w:b/>
                              <w:w w:val="105"/>
                            </w:rPr>
                            <w:tab/>
                          </w:r>
                          <w:r w:rsidRPr="00EE497D">
                            <w:rPr>
                              <w:b/>
                              <w:w w:val="105"/>
                            </w:rPr>
                            <w:tab/>
                          </w:r>
                          <w:r w:rsidRPr="00EE497D">
                            <w:rPr>
                              <w:b/>
                              <w:w w:val="105"/>
                            </w:rPr>
                            <w:tab/>
                          </w:r>
                          <w:r>
                            <w:rPr>
                              <w:b/>
                              <w:w w:val="105"/>
                            </w:rPr>
                            <w:tab/>
                          </w:r>
                          <w:r>
                            <w:rPr>
                              <w:b/>
                              <w:w w:val="105"/>
                            </w:rPr>
                            <w:tab/>
                          </w:r>
                          <w:r>
                            <w:rPr>
                              <w:b/>
                              <w:w w:val="105"/>
                            </w:rPr>
                            <w:tab/>
                          </w:r>
                          <w:r w:rsidRPr="00EE497D">
                            <w:rPr>
                              <w:b/>
                            </w:rPr>
                            <w:t xml:space="preserve">Page </w:t>
                          </w:r>
                          <w:r w:rsidRPr="00EE497D">
                            <w:rPr>
                              <w:b/>
                            </w:rPr>
                            <w:fldChar w:fldCharType="begin"/>
                          </w:r>
                          <w:r w:rsidRPr="00EE497D">
                            <w:rPr>
                              <w:b/>
                            </w:rPr>
                            <w:instrText xml:space="preserve"> PAGE </w:instrText>
                          </w:r>
                          <w:r w:rsidRPr="00EE497D">
                            <w:rPr>
                              <w:b/>
                            </w:rPr>
                            <w:fldChar w:fldCharType="separate"/>
                          </w:r>
                          <w:r>
                            <w:rPr>
                              <w:b/>
                              <w:noProof/>
                            </w:rPr>
                            <w:t>10</w:t>
                          </w:r>
                          <w:r w:rsidRPr="00EE497D">
                            <w:rPr>
                              <w:b/>
                            </w:rPr>
                            <w:fldChar w:fldCharType="end"/>
                          </w:r>
                          <w:r w:rsidRPr="00EE497D">
                            <w:rPr>
                              <w:b/>
                            </w:rPr>
                            <w:tab/>
                          </w:r>
                          <w:r>
                            <w:rPr>
                              <w:b/>
                            </w:rPr>
                            <w:tab/>
                          </w:r>
                          <w:r>
                            <w:rPr>
                              <w:b/>
                            </w:rPr>
                            <w:tab/>
                          </w:r>
                          <w:r>
                            <w:rPr>
                              <w:b/>
                            </w:rPr>
                            <w:tab/>
                          </w:r>
                          <w:r w:rsidRPr="00EE497D">
                            <w:rPr>
                              <w:b/>
                            </w:rPr>
                            <w:tab/>
                          </w:r>
                          <w:r w:rsidRPr="00EE497D">
                            <w:rPr>
                              <w:b/>
                            </w:rPr>
                            <w:tab/>
                            <w:t>Bidder’s Signature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7A1410" id="_x0000_t202" coordsize="21600,21600" o:spt="202" path="m,l,21600r21600,l21600,xe">
              <v:stroke joinstyle="miter"/>
              <v:path gradientshapeok="t" o:connecttype="rect"/>
            </v:shapetype>
            <v:shape id="Text Box 865920841" o:spid="_x0000_s1031" type="#_x0000_t202" style="position:absolute;left:0;text-align:left;margin-left:1in;margin-top:575.3pt;width:674.4pt;height:20.65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" filled="f" stroked="f">
              <v:textbox inset="0,0,0,0">
                <w:txbxContent>
                  <w:p w14:paraId="2C24779E" w14:textId="77777777" w:rsidR="009E0A09" w:rsidRPr="00EE497D" w:rsidRDefault="009E0A09">
                    <w:pPr>
                      <w:spacing w:before="23"/>
                      <w:ind w:left="20"/>
                      <w:rPr>
                        <w:b/>
                      </w:rPr>
                    </w:pPr>
                    <w:r>
                      <w:rPr>
                        <w:b/>
                        <w:w w:val="105"/>
                      </w:rPr>
                      <w:tab/>
                    </w:r>
                    <w:r>
                      <w:rPr>
                        <w:b/>
                        <w:w w:val="105"/>
                      </w:rPr>
                      <w:tab/>
                    </w:r>
                    <w:r w:rsidRPr="00EE497D">
                      <w:rPr>
                        <w:b/>
                        <w:w w:val="105"/>
                      </w:rPr>
                      <w:tab/>
                    </w:r>
                    <w:r w:rsidRPr="00EE497D">
                      <w:rPr>
                        <w:b/>
                        <w:w w:val="105"/>
                      </w:rPr>
                      <w:tab/>
                    </w:r>
                    <w:r w:rsidRPr="00EE497D">
                      <w:rPr>
                        <w:b/>
                        <w:w w:val="105"/>
                      </w:rPr>
                      <w:tab/>
                    </w:r>
                    <w:r>
                      <w:rPr>
                        <w:b/>
                        <w:w w:val="105"/>
                      </w:rPr>
                      <w:tab/>
                    </w:r>
                    <w:r>
                      <w:rPr>
                        <w:b/>
                        <w:w w:val="105"/>
                      </w:rPr>
                      <w:tab/>
                    </w:r>
                    <w:r>
                      <w:rPr>
                        <w:b/>
                        <w:w w:val="105"/>
                      </w:rPr>
                      <w:tab/>
                    </w:r>
                    <w:r w:rsidRPr="00EE497D">
                      <w:rPr>
                        <w:b/>
                      </w:rPr>
                      <w:t xml:space="preserve">Page </w:t>
                    </w:r>
                    <w:r w:rsidRPr="00EE497D">
                      <w:rPr>
                        <w:b/>
                      </w:rPr>
                      <w:fldChar w:fldCharType="begin"/>
                    </w:r>
                    <w:r w:rsidRPr="00EE497D">
                      <w:rPr>
                        <w:b/>
                      </w:rPr>
                      <w:instrText xml:space="preserve"> PAGE </w:instrText>
                    </w:r>
                    <w:r w:rsidRPr="00EE497D">
                      <w:rPr>
                        <w:b/>
                      </w:rPr>
                      <w:fldChar w:fldCharType="separate"/>
                    </w:r>
                    <w:r>
                      <w:rPr>
                        <w:b/>
                        <w:noProof/>
                      </w:rPr>
                      <w:t>10</w:t>
                    </w:r>
                    <w:r w:rsidRPr="00EE497D">
                      <w:rPr>
                        <w:b/>
                      </w:rPr>
                      <w:fldChar w:fldCharType="end"/>
                    </w:r>
                    <w:r w:rsidRPr="00EE497D">
                      <w:rPr>
                        <w:b/>
                      </w:rPr>
                      <w:tab/>
                    </w:r>
                    <w:r>
                      <w:rPr>
                        <w:b/>
                      </w:rPr>
                      <w:tab/>
                    </w:r>
                    <w:r>
                      <w:rPr>
                        <w:b/>
                      </w:rPr>
                      <w:tab/>
                    </w:r>
                    <w:r>
                      <w:rPr>
                        <w:b/>
                      </w:rPr>
                      <w:tab/>
                    </w:r>
                    <w:r w:rsidRPr="00EE497D">
                      <w:rPr>
                        <w:b/>
                      </w:rPr>
                      <w:tab/>
                    </w:r>
                    <w:r w:rsidRPr="00EE497D">
                      <w:rPr>
                        <w:b/>
                      </w:rPr>
                      <w:tab/>
                      <w:t>Bidder’s Signature</w:t>
                    </w:r>
                  </w:p>
                </w:txbxContent>
              </v:textbox>
              <w10:wrap anchorx="page" anchory="page"/>
            </v:shape>
          </w:pict>
        </mc:Fallback>
      </mc:AlternateContent>
    </w:r>
    <w:r>
      <w:rPr>
        <w:noProof/>
        <w:sz w:val="20"/>
        <w:lang w:bidi="te-IN"/>
      </w:rPr>
      <mc:AlternateContent>
        <mc:Choice Requires="wps">
          <w:drawing>
            <wp:anchor distT="0" distB="0" distL="114300" distR="114300" simplePos="0" relativeHeight="251658246" behindDoc="1" locked="0" layoutInCell="1" allowOverlap="1" wp14:anchorId="0696301F" wp14:editId="4AC0BAA7">
              <wp:simplePos x="0" y="0"/>
              <wp:positionH relativeFrom="page">
                <wp:posOffset>971387</wp:posOffset>
              </wp:positionH>
              <wp:positionV relativeFrom="page">
                <wp:posOffset>6993890</wp:posOffset>
              </wp:positionV>
              <wp:extent cx="8229600" cy="0"/>
              <wp:effectExtent l="0" t="19050" r="19050" b="19050"/>
              <wp:wrapNone/>
              <wp:docPr id="1576108066" name="Straight Connector 15761080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9600" cy="0"/>
                      </a:xfrm>
                      <a:prstGeom prst="line">
                        <a:avLst/>
                      </a:prstGeom>
                      <a:noFill/>
                      <a:ln w="28575">
                        <a:solidFill>
                          <a:srgbClr val="9933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C702A" id="Straight Connector 1576108066" o:spid="_x0000_s1026" style="position:absolute;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6.5pt,550.7pt" to="724.5pt,5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" strokecolor="#930" strokeweight="2.25pt">
              <w10:wrap anchorx="page" anchory="page"/>
            </v:lin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AB8EF" w14:textId="1219FAD5" w:rsidR="009E0A09" w:rsidRDefault="009E0A09">
    <w:pPr>
      <w:pStyle w:val="Footer"/>
      <w:jc w:val="center"/>
    </w:pPr>
  </w:p>
  <w:p w14:paraId="76F56A02" w14:textId="77777777" w:rsidR="009E0A09" w:rsidRDefault="009E0A09">
    <w:pPr>
      <w:pStyle w:val="BodyText"/>
      <w:spacing w:line="14" w:lineRule="auto"/>
      <w:rPr>
        <w:sz w:val="20"/>
      </w:rPr>
    </w:pPr>
    <w:r>
      <w:rPr>
        <w:noProof/>
        <w:sz w:val="20"/>
        <w:lang w:bidi="te-IN"/>
      </w:rPr>
      <mc:AlternateContent>
        <mc:Choice Requires="wpg">
          <w:drawing>
            <wp:anchor distT="0" distB="0" distL="114300" distR="114300" simplePos="0" relativeHeight="251658253" behindDoc="1" locked="0" layoutInCell="1" allowOverlap="1" wp14:anchorId="2CABBFEA" wp14:editId="53EE32A6">
              <wp:simplePos x="0" y="0"/>
              <wp:positionH relativeFrom="page">
                <wp:posOffset>914400</wp:posOffset>
              </wp:positionH>
              <wp:positionV relativeFrom="page">
                <wp:posOffset>8930005</wp:posOffset>
              </wp:positionV>
              <wp:extent cx="5796915" cy="56515"/>
              <wp:effectExtent l="0" t="0" r="32385" b="19685"/>
              <wp:wrapNone/>
              <wp:docPr id="1132061029" name="Group 1132061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56515"/>
                        <a:chOff x="1894" y="14510"/>
                        <a:chExt cx="9182" cy="89"/>
                      </a:xfrm>
                    </wpg:grpSpPr>
                    <wps:wsp>
                      <wps:cNvPr id="1579736526" name="Line 57"/>
                      <wps:cNvCnPr>
                        <a:cxnSpLocks noChangeShapeType="1"/>
                      </wps:cNvCnPr>
                      <wps:spPr bwMode="auto">
                        <a:xfrm>
                          <a:off x="1894" y="14540"/>
                          <a:ext cx="9181" cy="0"/>
                        </a:xfrm>
                        <a:prstGeom prst="line">
                          <a:avLst/>
                        </a:prstGeom>
                        <a:noFill/>
                        <a:ln w="38100">
                          <a:solidFill>
                            <a:srgbClr val="612322"/>
                          </a:solidFill>
                          <a:round/>
                          <a:headEnd/>
                          <a:tailEnd/>
                        </a:ln>
                        <a:extLst>
                          <a:ext uri="{909E8E84-426E-40DD-AFC4-6F175D3DCCD1}">
                            <a14:hiddenFill xmlns:a14="http://schemas.microsoft.com/office/drawing/2010/main">
                              <a:noFill/>
                            </a14:hiddenFill>
                          </a:ext>
                        </a:extLst>
                      </wps:spPr>
                      <wps:bodyPr/>
                    </wps:wsp>
                    <wps:wsp>
                      <wps:cNvPr id="332303031" name="Line 58"/>
                      <wps:cNvCnPr>
                        <a:cxnSpLocks noChangeShapeType="1"/>
                      </wps:cNvCnPr>
                      <wps:spPr bwMode="auto">
                        <a:xfrm>
                          <a:off x="1894" y="14592"/>
                          <a:ext cx="9181" cy="0"/>
                        </a:xfrm>
                        <a:prstGeom prst="line">
                          <a:avLst/>
                        </a:prstGeom>
                        <a:noFill/>
                        <a:ln w="9144">
                          <a:solidFill>
                            <a:srgbClr val="612322"/>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1E16B62" id="Group 1132061029" o:spid="_x0000_s1026" style="position:absolute;margin-left:1in;margin-top:703.15pt;width:456.45pt;height:4.45pt;z-index:-251658227;mso-position-horizontal-relative:page;mso-position-vertical-relative:page" coordorigin="1894,14510" coordsize="918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">
              <v:line id="Line 57" o:spid="_x0000_s1027" style="position:absolute;visibility:visible;mso-wrap-style:square" from="1894,14540" to="11075,1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" strokecolor="#612322" strokeweight="3pt"/>
              <v:line id="Line 58" o:spid="_x0000_s1028" style="position:absolute;visibility:visible;mso-wrap-style:square" from="1894,14592" to="11075,14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" strokecolor="#612322" strokeweight=".72pt"/>
              <w10:wrap anchorx="page" anchory="page"/>
            </v:group>
          </w:pict>
        </mc:Fallback>
      </mc:AlternateContent>
    </w:r>
    <w:r>
      <w:rPr>
        <w:noProof/>
        <w:sz w:val="20"/>
        <w:lang w:bidi="te-IN"/>
      </w:rPr>
      <mc:AlternateContent>
        <mc:Choice Requires="wps">
          <w:drawing>
            <wp:anchor distT="0" distB="0" distL="114300" distR="114300" simplePos="0" relativeHeight="251658252" behindDoc="1" locked="0" layoutInCell="1" allowOverlap="1" wp14:anchorId="7419DE72" wp14:editId="1F77BAF2">
              <wp:simplePos x="0" y="0"/>
              <wp:positionH relativeFrom="page">
                <wp:posOffset>915670</wp:posOffset>
              </wp:positionH>
              <wp:positionV relativeFrom="page">
                <wp:posOffset>9139555</wp:posOffset>
              </wp:positionV>
              <wp:extent cx="5743575" cy="189865"/>
              <wp:effectExtent l="0" t="0" r="9525" b="635"/>
              <wp:wrapNone/>
              <wp:docPr id="1733666401" name="Text Box 1733666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A2591" w14:textId="77777777" w:rsidR="009E0A09" w:rsidRPr="00EE497D" w:rsidRDefault="009E0A09">
                          <w:pPr>
                            <w:spacing w:before="23"/>
                            <w:ind w:left="20"/>
                            <w:rPr>
                              <w:b/>
                            </w:rPr>
                          </w:pPr>
                          <w:r>
                            <w:rPr>
                              <w:b/>
                              <w:w w:val="105"/>
                            </w:rPr>
                            <w:tab/>
                          </w:r>
                          <w:r>
                            <w:rPr>
                              <w:b/>
                              <w:w w:val="105"/>
                            </w:rPr>
                            <w:tab/>
                          </w:r>
                          <w:r w:rsidRPr="00EE497D">
                            <w:rPr>
                              <w:b/>
                              <w:w w:val="105"/>
                            </w:rPr>
                            <w:tab/>
                          </w:r>
                          <w:r w:rsidRPr="00EE497D">
                            <w:rPr>
                              <w:b/>
                              <w:w w:val="105"/>
                            </w:rPr>
                            <w:tab/>
                          </w:r>
                          <w:r w:rsidRPr="00EE497D">
                            <w:rPr>
                              <w:b/>
                              <w:w w:val="105"/>
                            </w:rPr>
                            <w:tab/>
                          </w:r>
                          <w:r w:rsidRPr="00EE497D">
                            <w:rPr>
                              <w:b/>
                            </w:rPr>
                            <w:t xml:space="preserve">Page </w:t>
                          </w:r>
                          <w:r w:rsidRPr="00EE497D">
                            <w:rPr>
                              <w:b/>
                            </w:rPr>
                            <w:fldChar w:fldCharType="begin"/>
                          </w:r>
                          <w:r w:rsidRPr="00EE497D">
                            <w:rPr>
                              <w:b/>
                            </w:rPr>
                            <w:instrText xml:space="preserve"> PAGE </w:instrText>
                          </w:r>
                          <w:r w:rsidRPr="00EE497D">
                            <w:rPr>
                              <w:b/>
                            </w:rPr>
                            <w:fldChar w:fldCharType="separate"/>
                          </w:r>
                          <w:r>
                            <w:rPr>
                              <w:b/>
                              <w:noProof/>
                            </w:rPr>
                            <w:t>10</w:t>
                          </w:r>
                          <w:r w:rsidRPr="00EE497D">
                            <w:rPr>
                              <w:b/>
                            </w:rPr>
                            <w:fldChar w:fldCharType="end"/>
                          </w:r>
                          <w:r w:rsidRPr="00EE497D">
                            <w:rPr>
                              <w:b/>
                            </w:rPr>
                            <w:tab/>
                          </w:r>
                          <w:r w:rsidRPr="00EE497D">
                            <w:rPr>
                              <w:b/>
                            </w:rPr>
                            <w:tab/>
                          </w:r>
                          <w:r w:rsidRPr="00EE497D">
                            <w:rPr>
                              <w:b/>
                            </w:rPr>
                            <w:tab/>
                            <w:t>Bidder’s Signature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19DE72" id="_x0000_t202" coordsize="21600,21600" o:spt="202" path="m,l,21600r21600,l21600,xe">
              <v:stroke joinstyle="miter"/>
              <v:path gradientshapeok="t" o:connecttype="rect"/>
            </v:shapetype>
            <v:shape id="Text Box 1733666401" o:spid="_x0000_s1032" type="#_x0000_t202" style="position:absolute;left:0;text-align:left;margin-left:72.1pt;margin-top:719.65pt;width:452.25pt;height:14.95pt;z-index:-2516582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" filled="f" stroked="f">
              <v:textbox inset="0,0,0,0">
                <w:txbxContent>
                  <w:p w14:paraId="2CFA2591" w14:textId="77777777" w:rsidR="009E0A09" w:rsidRPr="00EE497D" w:rsidRDefault="009E0A09">
                    <w:pPr>
                      <w:spacing w:before="23"/>
                      <w:ind w:left="20"/>
                      <w:rPr>
                        <w:b/>
                      </w:rPr>
                    </w:pPr>
                    <w:r>
                      <w:rPr>
                        <w:b/>
                        <w:w w:val="105"/>
                      </w:rPr>
                      <w:tab/>
                    </w:r>
                    <w:r>
                      <w:rPr>
                        <w:b/>
                        <w:w w:val="105"/>
                      </w:rPr>
                      <w:tab/>
                    </w:r>
                    <w:r w:rsidRPr="00EE497D">
                      <w:rPr>
                        <w:b/>
                        <w:w w:val="105"/>
                      </w:rPr>
                      <w:tab/>
                    </w:r>
                    <w:r w:rsidRPr="00EE497D">
                      <w:rPr>
                        <w:b/>
                        <w:w w:val="105"/>
                      </w:rPr>
                      <w:tab/>
                    </w:r>
                    <w:r w:rsidRPr="00EE497D">
                      <w:rPr>
                        <w:b/>
                        <w:w w:val="105"/>
                      </w:rPr>
                      <w:tab/>
                    </w:r>
                    <w:r w:rsidRPr="00EE497D">
                      <w:rPr>
                        <w:b/>
                      </w:rPr>
                      <w:t xml:space="preserve">Page </w:t>
                    </w:r>
                    <w:r w:rsidRPr="00EE497D">
                      <w:rPr>
                        <w:b/>
                      </w:rPr>
                      <w:fldChar w:fldCharType="begin"/>
                    </w:r>
                    <w:r w:rsidRPr="00EE497D">
                      <w:rPr>
                        <w:b/>
                      </w:rPr>
                      <w:instrText xml:space="preserve"> PAGE </w:instrText>
                    </w:r>
                    <w:r w:rsidRPr="00EE497D">
                      <w:rPr>
                        <w:b/>
                      </w:rPr>
                      <w:fldChar w:fldCharType="separate"/>
                    </w:r>
                    <w:r>
                      <w:rPr>
                        <w:b/>
                        <w:noProof/>
                      </w:rPr>
                      <w:t>10</w:t>
                    </w:r>
                    <w:r w:rsidRPr="00EE497D">
                      <w:rPr>
                        <w:b/>
                      </w:rPr>
                      <w:fldChar w:fldCharType="end"/>
                    </w:r>
                    <w:r w:rsidRPr="00EE497D">
                      <w:rPr>
                        <w:b/>
                      </w:rPr>
                      <w:tab/>
                    </w:r>
                    <w:r w:rsidRPr="00EE497D">
                      <w:rPr>
                        <w:b/>
                      </w:rPr>
                      <w:tab/>
                    </w:r>
                    <w:r w:rsidRPr="00EE497D">
                      <w:rPr>
                        <w:b/>
                      </w:rPr>
                      <w:tab/>
                      <w:t>Bidder’s Signature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9CAAC" w14:textId="77777777" w:rsidR="009D4588" w:rsidRDefault="009D4588" w:rsidP="009E0A09">
      <w:r>
        <w:separator/>
      </w:r>
    </w:p>
  </w:footnote>
  <w:footnote w:type="continuationSeparator" w:id="0">
    <w:p w14:paraId="2AF388C2" w14:textId="77777777" w:rsidR="009D4588" w:rsidRDefault="009D4588" w:rsidP="009E0A09">
      <w:r>
        <w:continuationSeparator/>
      </w:r>
    </w:p>
  </w:footnote>
  <w:footnote w:type="continuationNotice" w:id="1">
    <w:p w14:paraId="2D6CCAF2" w14:textId="77777777" w:rsidR="009D4588" w:rsidRDefault="009D4588"/>
  </w:footnote>
  <w:footnote w:id="2">
    <w:p w14:paraId="669C9D71" w14:textId="5B0EE2FE" w:rsidR="006F79A5" w:rsidRDefault="006F79A5">
      <w:pPr>
        <w:pStyle w:val="FootnoteText"/>
      </w:pPr>
      <w:r>
        <w:rPr>
          <w:rStyle w:val="FootnoteReference"/>
        </w:rPr>
        <w:footnoteRef/>
      </w:r>
      <w:r>
        <w:t xml:space="preserve"> If audited statements for FY 2025-26 are available then please provide the Annual Turnover</w:t>
      </w:r>
      <w:r w:rsidR="006152F6">
        <w:t xml:space="preserve"> in INR</w:t>
      </w:r>
      <w:r>
        <w:t xml:space="preserve"> for FY 20</w:t>
      </w:r>
      <w:r w:rsidR="006152F6">
        <w:t>21-22, FY 2022-23, FY 2023-24, FY 2024-25, and FY 2025-26 and correspondingly, provide the Net Worth in INR for FY 2023-24, FY 2024-25, and FY 2025-26.</w:t>
      </w:r>
    </w:p>
  </w:footnote>
  <w:footnote w:id="3">
    <w:p w14:paraId="3CF04A99" w14:textId="77777777" w:rsidR="009E0A09" w:rsidRDefault="009E0A09" w:rsidP="009E0A09">
      <w:pPr>
        <w:pStyle w:val="FootnoteText"/>
      </w:pPr>
      <w:r>
        <w:rPr>
          <w:rStyle w:val="FootnoteReference"/>
        </w:rPr>
        <w:footnoteRef/>
      </w:r>
      <w:r>
        <w:t xml:space="preserve"> </w:t>
      </w:r>
      <w:r w:rsidRPr="00EE32AE">
        <w:rPr>
          <w:w w:val="105"/>
        </w:rPr>
        <w:t>Please</w:t>
      </w:r>
      <w:r w:rsidRPr="00EE32AE">
        <w:rPr>
          <w:spacing w:val="-9"/>
          <w:w w:val="105"/>
        </w:rPr>
        <w:t xml:space="preserve"> </w:t>
      </w:r>
      <w:r w:rsidRPr="00EE32AE">
        <w:rPr>
          <w:w w:val="105"/>
        </w:rPr>
        <w:t>provide</w:t>
      </w:r>
      <w:r w:rsidRPr="00EE32AE">
        <w:rPr>
          <w:spacing w:val="-10"/>
          <w:w w:val="105"/>
        </w:rPr>
        <w:t xml:space="preserve"> </w:t>
      </w:r>
      <w:r w:rsidRPr="00EE32AE">
        <w:rPr>
          <w:w w:val="105"/>
        </w:rPr>
        <w:t>boundary</w:t>
      </w:r>
      <w:r w:rsidRPr="00EE32AE">
        <w:rPr>
          <w:spacing w:val="-10"/>
          <w:w w:val="105"/>
        </w:rPr>
        <w:t xml:space="preserve"> </w:t>
      </w:r>
      <w:r w:rsidRPr="00EE32AE">
        <w:rPr>
          <w:w w:val="105"/>
        </w:rPr>
        <w:t>map</w:t>
      </w:r>
      <w:r w:rsidRPr="00EE32AE">
        <w:rPr>
          <w:spacing w:val="-12"/>
          <w:w w:val="105"/>
        </w:rPr>
        <w:t xml:space="preserve"> </w:t>
      </w:r>
      <w:r w:rsidRPr="00EE32AE">
        <w:rPr>
          <w:w w:val="105"/>
        </w:rPr>
        <w:t>of</w:t>
      </w:r>
      <w:r w:rsidRPr="00EE32AE">
        <w:rPr>
          <w:spacing w:val="-11"/>
          <w:w w:val="105"/>
        </w:rPr>
        <w:t xml:space="preserve"> </w:t>
      </w:r>
      <w:r w:rsidRPr="00EE32AE">
        <w:rPr>
          <w:w w:val="105"/>
        </w:rPr>
        <w:t>the</w:t>
      </w:r>
      <w:r w:rsidRPr="00EE32AE">
        <w:rPr>
          <w:spacing w:val="-12"/>
          <w:w w:val="105"/>
        </w:rPr>
        <w:t xml:space="preserve"> </w:t>
      </w:r>
      <w:r w:rsidRPr="00EE32AE">
        <w:rPr>
          <w:w w:val="105"/>
        </w:rPr>
        <w:t>premises</w:t>
      </w:r>
      <w:r w:rsidRPr="00EE32AE">
        <w:rPr>
          <w:spacing w:val="-11"/>
          <w:w w:val="105"/>
        </w:rPr>
        <w:t xml:space="preserve"> </w:t>
      </w:r>
      <w:r w:rsidRPr="00EE32AE">
        <w:rPr>
          <w:w w:val="105"/>
        </w:rPr>
        <w:t>indicating</w:t>
      </w:r>
      <w:r w:rsidRPr="00EE32AE">
        <w:rPr>
          <w:spacing w:val="-12"/>
          <w:w w:val="105"/>
        </w:rPr>
        <w:t xml:space="preserve"> </w:t>
      </w:r>
      <w:r w:rsidRPr="00EE32AE">
        <w:rPr>
          <w:w w:val="105"/>
        </w:rPr>
        <w:t>the</w:t>
      </w:r>
      <w:r w:rsidRPr="00EE32AE">
        <w:rPr>
          <w:spacing w:val="-12"/>
          <w:w w:val="105"/>
        </w:rPr>
        <w:t xml:space="preserve"> </w:t>
      </w:r>
      <w:r w:rsidRPr="00EE32AE">
        <w:rPr>
          <w:w w:val="105"/>
        </w:rPr>
        <w:t>location</w:t>
      </w:r>
      <w:r w:rsidRPr="00EE32AE">
        <w:rPr>
          <w:spacing w:val="-14"/>
          <w:w w:val="105"/>
        </w:rPr>
        <w:t xml:space="preserve"> </w:t>
      </w:r>
      <w:r w:rsidRPr="00EE32AE">
        <w:rPr>
          <w:w w:val="105"/>
        </w:rPr>
        <w:t>of</w:t>
      </w:r>
      <w:r w:rsidRPr="00EE32AE">
        <w:rPr>
          <w:spacing w:val="-12"/>
          <w:w w:val="105"/>
        </w:rPr>
        <w:t xml:space="preserve"> </w:t>
      </w:r>
      <w:r w:rsidRPr="00EE32AE">
        <w:rPr>
          <w:w w:val="105"/>
        </w:rPr>
        <w:t>solar</w:t>
      </w:r>
      <w:r w:rsidRPr="00EE32AE">
        <w:rPr>
          <w:spacing w:val="-11"/>
          <w:w w:val="105"/>
        </w:rPr>
        <w:t xml:space="preserve"> </w:t>
      </w:r>
      <w:r w:rsidRPr="00EE32AE">
        <w:rPr>
          <w:w w:val="105"/>
        </w:rPr>
        <w:t>photo</w:t>
      </w:r>
      <w:r w:rsidRPr="00EE32AE">
        <w:rPr>
          <w:spacing w:val="-14"/>
          <w:w w:val="105"/>
        </w:rPr>
        <w:t xml:space="preserve"> </w:t>
      </w:r>
      <w:r w:rsidRPr="00EE32AE">
        <w:rPr>
          <w:w w:val="105"/>
        </w:rPr>
        <w:t>voltaic</w:t>
      </w:r>
      <w:r w:rsidRPr="00EE32AE">
        <w:rPr>
          <w:spacing w:val="-13"/>
          <w:w w:val="105"/>
        </w:rPr>
        <w:t xml:space="preserve"> </w:t>
      </w:r>
      <w:r w:rsidRPr="00EE32AE">
        <w:rPr>
          <w:spacing w:val="-2"/>
          <w:w w:val="105"/>
        </w:rPr>
        <w:t>panels</w:t>
      </w:r>
    </w:p>
    <w:bookmarkStart w:id="0" w:name="_bookmark1"/>
    <w:bookmarkEnd w:id="0"/>
  </w:footnote>
  <w:footnote w:id="4">
    <w:p w14:paraId="696A926A" w14:textId="77777777" w:rsidR="009E0A09" w:rsidRDefault="009E0A09" w:rsidP="009E0A09">
      <w:pPr>
        <w:pStyle w:val="FootnoteText"/>
      </w:pPr>
      <w:bookmarkStart w:id="2" w:name="_bookmark1"/>
      <w:bookmarkEnd w:id="2"/>
      <w:r>
        <w:rPr>
          <w:rStyle w:val="FootnoteReference"/>
        </w:rPr>
        <w:footnoteRef/>
      </w:r>
      <w:r>
        <w:t xml:space="preserve"> </w:t>
      </w:r>
      <w:r w:rsidRPr="00F90F88">
        <w:rPr>
          <w:sz w:val="16"/>
          <w:szCs w:val="16"/>
        </w:rPr>
        <w:t xml:space="preserve">Note: NABARD’s prohibited list of activities is extracted from the Environmental and Social Management System (ESMS) of NABARD which has been disclosed by NABARD in public domain and can be viewed using the </w:t>
      </w:r>
      <w:hyperlink r:id="rId1" w:history="1">
        <w:r w:rsidRPr="00A23902">
          <w:rPr>
            <w:rStyle w:val="Hyperlink"/>
            <w:rFonts w:eastAsiaTheme="majorEastAsia"/>
            <w:sz w:val="16"/>
            <w:szCs w:val="16"/>
          </w:rPr>
          <w:t>link</w:t>
        </w:r>
      </w:hyperlink>
    </w:p>
  </w:footnote>
  <w:footnote w:id="5">
    <w:p w14:paraId="387FED9C" w14:textId="77777777" w:rsidR="009E0A09" w:rsidRDefault="009E0A09" w:rsidP="009E0A09">
      <w:pPr>
        <w:pStyle w:val="FootnoteText"/>
      </w:pPr>
      <w:r>
        <w:rPr>
          <w:rStyle w:val="FootnoteReference"/>
        </w:rPr>
        <w:footnoteRef/>
      </w:r>
      <w:r>
        <w:t xml:space="preserve"> </w:t>
      </w:r>
      <w:r w:rsidRPr="00E6527D">
        <w:rPr>
          <w:sz w:val="16"/>
          <w:szCs w:val="16"/>
        </w:rPr>
        <w:t>Forced labor means all work or services not voluntarily performed, that is, extracted from individuals under threat of force or penalty.</w:t>
      </w:r>
    </w:p>
  </w:footnote>
  <w:footnote w:id="6">
    <w:p w14:paraId="1ECB523D" w14:textId="77777777" w:rsidR="009E0A09" w:rsidRDefault="009E0A09" w:rsidP="009E0A09">
      <w:pPr>
        <w:pStyle w:val="FootnoteText"/>
      </w:pPr>
      <w:r>
        <w:rPr>
          <w:rStyle w:val="FootnoteReference"/>
        </w:rPr>
        <w:footnoteRef/>
      </w:r>
      <w:r>
        <w:t xml:space="preserve"> </w:t>
      </w:r>
      <w:r w:rsidRPr="00E6527D">
        <w:rPr>
          <w:sz w:val="16"/>
          <w:szCs w:val="16"/>
        </w:rPr>
        <w:t>Child labor means the employment of children whose age is below the host country’s statutory minimum age of employment or employment of children in contravention of International Labor Organization Convention No. 138 “Minimum Age Convention” (www.ilo.org).</w:t>
      </w:r>
    </w:p>
  </w:footnote>
  <w:footnote w:id="7">
    <w:p w14:paraId="791EBC75" w14:textId="77777777" w:rsidR="009E0A09" w:rsidRPr="0095549C" w:rsidRDefault="009E0A09" w:rsidP="009E0A09">
      <w:pPr>
        <w:pStyle w:val="FootnoteText"/>
        <w:rPr>
          <w:sz w:val="16"/>
          <w:szCs w:val="16"/>
        </w:rPr>
      </w:pPr>
      <w:r>
        <w:rPr>
          <w:rStyle w:val="FootnoteReference"/>
        </w:rPr>
        <w:footnoteRef/>
      </w:r>
      <w:r>
        <w:t xml:space="preserve"> </w:t>
      </w:r>
      <w:r w:rsidRPr="0095549C">
        <w:rPr>
          <w:sz w:val="16"/>
          <w:szCs w:val="16"/>
        </w:rPr>
        <w:t xml:space="preserve">A list of pharmaceutical products subject to phaseouts or bans is available at </w:t>
      </w:r>
      <w:hyperlink r:id="rId2" w:history="1">
        <w:r w:rsidRPr="0095549C">
          <w:rPr>
            <w:rStyle w:val="Hyperlink"/>
            <w:rFonts w:eastAsiaTheme="majorEastAsia"/>
            <w:sz w:val="16"/>
            <w:szCs w:val="16"/>
          </w:rPr>
          <w:t>http://www.who.int</w:t>
        </w:r>
      </w:hyperlink>
    </w:p>
  </w:footnote>
  <w:footnote w:id="8">
    <w:p w14:paraId="2B30CD97" w14:textId="77777777" w:rsidR="009E0A09" w:rsidRPr="005A1573" w:rsidRDefault="009E0A09" w:rsidP="009E0A09">
      <w:pPr>
        <w:pStyle w:val="FootnoteText"/>
        <w:rPr>
          <w:sz w:val="16"/>
          <w:szCs w:val="16"/>
        </w:rPr>
      </w:pPr>
      <w:r>
        <w:rPr>
          <w:rStyle w:val="FootnoteReference"/>
        </w:rPr>
        <w:footnoteRef/>
      </w:r>
      <w:r>
        <w:t xml:space="preserve"> </w:t>
      </w:r>
      <w:r w:rsidRPr="005A1573">
        <w:rPr>
          <w:sz w:val="16"/>
          <w:szCs w:val="16"/>
        </w:rPr>
        <w:t xml:space="preserve">A list of pesticides and herbicides subject to phaseouts or bans is available at </w:t>
      </w:r>
      <w:hyperlink r:id="rId3" w:history="1">
        <w:r w:rsidRPr="00C1321C">
          <w:rPr>
            <w:rStyle w:val="Hyperlink"/>
            <w:rFonts w:eastAsiaTheme="majorEastAsia"/>
            <w:sz w:val="16"/>
            <w:szCs w:val="16"/>
          </w:rPr>
          <w:t>http://www.pic.int</w:t>
        </w:r>
      </w:hyperlink>
      <w:r>
        <w:rPr>
          <w:sz w:val="16"/>
          <w:szCs w:val="16"/>
        </w:rPr>
        <w:t xml:space="preserve"> </w:t>
      </w:r>
    </w:p>
  </w:footnote>
  <w:footnote w:id="9">
    <w:p w14:paraId="0A4BE1B7" w14:textId="77777777" w:rsidR="009E0A09" w:rsidRPr="00F517F0" w:rsidRDefault="009E0A09" w:rsidP="009E0A09">
      <w:pPr>
        <w:pStyle w:val="FootnoteText"/>
        <w:rPr>
          <w:sz w:val="16"/>
          <w:szCs w:val="16"/>
        </w:rPr>
      </w:pPr>
      <w:r>
        <w:rPr>
          <w:rStyle w:val="FootnoteReference"/>
        </w:rPr>
        <w:footnoteRef/>
      </w:r>
      <w:r>
        <w:t xml:space="preserve"> </w:t>
      </w:r>
      <w:r w:rsidRPr="00F517F0">
        <w:rPr>
          <w:sz w:val="16"/>
          <w:szCs w:val="16"/>
        </w:rPr>
        <w:t xml:space="preserve">A list of the chemical compounds that react with the ozone layer and are subject to phaseout is available at </w:t>
      </w:r>
      <w:hyperlink r:id="rId4" w:history="1">
        <w:r w:rsidRPr="00C1321C">
          <w:rPr>
            <w:rStyle w:val="Hyperlink"/>
            <w:rFonts w:eastAsiaTheme="majorEastAsia"/>
            <w:sz w:val="16"/>
            <w:szCs w:val="16"/>
          </w:rPr>
          <w:t>http://www.unep.org/ozone</w:t>
        </w:r>
      </w:hyperlink>
      <w:r>
        <w:rPr>
          <w:sz w:val="16"/>
          <w:szCs w:val="16"/>
        </w:rPr>
        <w:t xml:space="preserve"> </w:t>
      </w:r>
    </w:p>
  </w:footnote>
  <w:footnote w:id="10">
    <w:p w14:paraId="1C1EE460" w14:textId="77777777" w:rsidR="009E0A09" w:rsidRDefault="009E0A09" w:rsidP="009E0A09">
      <w:pPr>
        <w:pStyle w:val="FootnoteText"/>
      </w:pPr>
      <w:r>
        <w:rPr>
          <w:rStyle w:val="FootnoteReference"/>
        </w:rPr>
        <w:footnoteRef/>
      </w:r>
      <w:r>
        <w:t xml:space="preserve"> </w:t>
      </w:r>
      <w:r w:rsidRPr="009E60EC">
        <w:rPr>
          <w:sz w:val="16"/>
          <w:szCs w:val="16"/>
        </w:rPr>
        <w:t>Polychlorinated biphenyls are likely to be found in oil-filled electrical transformers, capacitors, and switchgear dating from 1950 to 1985.</w:t>
      </w:r>
    </w:p>
  </w:footnote>
  <w:footnote w:id="11">
    <w:p w14:paraId="682C07DF" w14:textId="77777777" w:rsidR="009E0A09" w:rsidRDefault="009E0A09" w:rsidP="009E0A09">
      <w:pPr>
        <w:pStyle w:val="FootnoteText"/>
      </w:pPr>
      <w:r>
        <w:rPr>
          <w:rStyle w:val="FootnoteReference"/>
        </w:rPr>
        <w:footnoteRef/>
      </w:r>
      <w:r>
        <w:t xml:space="preserve"> </w:t>
      </w:r>
      <w:r w:rsidRPr="003922CF">
        <w:rPr>
          <w:sz w:val="16"/>
          <w:szCs w:val="16"/>
        </w:rPr>
        <w:t xml:space="preserve">A list of hazardous chemicals is available at </w:t>
      </w:r>
      <w:hyperlink r:id="rId5" w:history="1">
        <w:r w:rsidRPr="00C1321C">
          <w:rPr>
            <w:rStyle w:val="Hyperlink"/>
            <w:rFonts w:eastAsiaTheme="majorEastAsia"/>
            <w:sz w:val="16"/>
            <w:szCs w:val="16"/>
          </w:rPr>
          <w:t>http://www.pic.int</w:t>
        </w:r>
      </w:hyperlink>
      <w:r>
        <w:rPr>
          <w:sz w:val="16"/>
          <w:szCs w:val="16"/>
        </w:rPr>
        <w:t xml:space="preserve"> </w:t>
      </w:r>
    </w:p>
  </w:footnote>
  <w:footnote w:id="12">
    <w:p w14:paraId="7C36DD69" w14:textId="77777777" w:rsidR="009E0A09" w:rsidRPr="001372C2" w:rsidRDefault="009E0A09" w:rsidP="009E0A09">
      <w:pPr>
        <w:pStyle w:val="FootnoteText"/>
        <w:rPr>
          <w:sz w:val="16"/>
          <w:szCs w:val="16"/>
        </w:rPr>
      </w:pPr>
      <w:r>
        <w:rPr>
          <w:rStyle w:val="FootnoteReference"/>
        </w:rPr>
        <w:footnoteRef/>
      </w:r>
      <w:r>
        <w:t xml:space="preserve"> </w:t>
      </w:r>
      <w:r w:rsidRPr="001372C2">
        <w:rPr>
          <w:sz w:val="16"/>
          <w:szCs w:val="16"/>
        </w:rPr>
        <w:t xml:space="preserve">For projects involving investments in wildlife and related products, a comprehensive list is available from the CITES Secretariat: </w:t>
      </w:r>
      <w:hyperlink r:id="rId6" w:history="1">
        <w:r w:rsidRPr="00A2336A">
          <w:rPr>
            <w:rStyle w:val="Hyperlink"/>
            <w:rFonts w:eastAsiaTheme="majorEastAsia"/>
            <w:sz w:val="16"/>
            <w:szCs w:val="16"/>
          </w:rPr>
          <w:t>Front | CITES</w:t>
        </w:r>
      </w:hyperlink>
    </w:p>
  </w:footnote>
  <w:footnote w:id="13">
    <w:p w14:paraId="5FD8F875" w14:textId="77777777" w:rsidR="009E0A09" w:rsidRDefault="009E0A09" w:rsidP="009E0A09">
      <w:pPr>
        <w:pStyle w:val="FootnoteText"/>
      </w:pPr>
      <w:r>
        <w:rPr>
          <w:rStyle w:val="FootnoteReference"/>
        </w:rPr>
        <w:footnoteRef/>
      </w:r>
      <w:r>
        <w:t xml:space="preserve"> </w:t>
      </w:r>
      <w:r w:rsidRPr="00107383">
        <w:rPr>
          <w:sz w:val="16"/>
          <w:szCs w:val="16"/>
        </w:rPr>
        <w:t>This does not apply to project sponsors who are not substantially involved in these activities; "Not substantially involved" means that the activity concerned is ancillary to a project sponsor's primary operations.</w:t>
      </w:r>
    </w:p>
  </w:footnote>
  <w:footnote w:id="14">
    <w:p w14:paraId="21C08F53" w14:textId="77777777" w:rsidR="009E0A09" w:rsidRDefault="009E0A09" w:rsidP="009E0A09">
      <w:pPr>
        <w:pStyle w:val="FootnoteText"/>
      </w:pPr>
      <w:r>
        <w:rPr>
          <w:rStyle w:val="FootnoteReference"/>
        </w:rPr>
        <w:footnoteRef/>
      </w:r>
      <w:r>
        <w:t xml:space="preserve"> </w:t>
      </w:r>
      <w:r w:rsidRPr="00371F9F">
        <w:rPr>
          <w:sz w:val="16"/>
          <w:szCs w:val="16"/>
        </w:rPr>
        <w:t>This does not apply to project sponsors who are not substantially involved in these activities; "Not substantially involved" means that the activity concerned is ancillary to a project sponsor's primary operations.</w:t>
      </w:r>
    </w:p>
  </w:footnote>
  <w:footnote w:id="15">
    <w:p w14:paraId="73472F6D" w14:textId="77777777" w:rsidR="009E0A09" w:rsidRDefault="009E0A09" w:rsidP="009E0A09">
      <w:pPr>
        <w:pStyle w:val="FootnoteText"/>
      </w:pPr>
      <w:r>
        <w:rPr>
          <w:rStyle w:val="FootnoteReference"/>
        </w:rPr>
        <w:footnoteRef/>
      </w:r>
      <w:r>
        <w:t xml:space="preserve"> </w:t>
      </w:r>
      <w:r w:rsidRPr="00371F9F">
        <w:rPr>
          <w:sz w:val="16"/>
          <w:szCs w:val="16"/>
        </w:rPr>
        <w:t>This does not apply to project sponsors who are not substantially involved in these activities; "Not substantially involved" means that the activity concerned is ancillary to a project sponsor's primary operations</w:t>
      </w:r>
      <w:r>
        <w:rPr>
          <w:sz w:val="16"/>
          <w:szCs w:val="16"/>
        </w:rPr>
        <w:t>.</w:t>
      </w:r>
    </w:p>
  </w:footnote>
  <w:footnote w:id="16">
    <w:p w14:paraId="0CF3655B" w14:textId="77777777" w:rsidR="009E0A09" w:rsidRDefault="009E0A09" w:rsidP="009E0A09">
      <w:pPr>
        <w:pStyle w:val="FootnoteText"/>
      </w:pPr>
      <w:r>
        <w:rPr>
          <w:rStyle w:val="FootnoteReference"/>
        </w:rPr>
        <w:footnoteRef/>
      </w:r>
      <w:r>
        <w:rPr>
          <w:sz w:val="16"/>
          <w:szCs w:val="16"/>
        </w:rPr>
        <w:t xml:space="preserve"> </w:t>
      </w:r>
      <w:r w:rsidRPr="00791DB4">
        <w:rPr>
          <w:sz w:val="16"/>
          <w:szCs w:val="16"/>
        </w:rPr>
        <w:t>This does not apply where the radioactive source materials are (a) low activity and (b) for medical equipment use, quality control (measurement) equipment, and any other equipment where the radioactive source could reasonably be considered incidental for such use.</w:t>
      </w:r>
    </w:p>
  </w:footnote>
  <w:footnote w:id="17">
    <w:p w14:paraId="7084182A" w14:textId="77777777" w:rsidR="009E0A09" w:rsidRDefault="009E0A09" w:rsidP="009E0A09">
      <w:pPr>
        <w:pStyle w:val="FootnoteText"/>
      </w:pPr>
      <w:r>
        <w:rPr>
          <w:rStyle w:val="FootnoteReference"/>
        </w:rPr>
        <w:footnoteRef/>
      </w:r>
      <w:r>
        <w:t xml:space="preserve"> </w:t>
      </w:r>
      <w:r w:rsidRPr="00791DB4">
        <w:rPr>
          <w:sz w:val="16"/>
          <w:szCs w:val="16"/>
        </w:rPr>
        <w:t>This does not apply to purchase and use of bonded asbestos cement sheeting where asbestos content is less than 20%.</w:t>
      </w:r>
    </w:p>
  </w:footnote>
  <w:footnote w:id="18">
    <w:p w14:paraId="16A007BC" w14:textId="77777777" w:rsidR="009E0A09" w:rsidRDefault="009E0A09" w:rsidP="009E0A09">
      <w:pPr>
        <w:pStyle w:val="FootnoteText"/>
      </w:pPr>
      <w:r>
        <w:rPr>
          <w:rStyle w:val="FootnoteReference"/>
        </w:rPr>
        <w:footnoteRef/>
      </w:r>
      <w:r>
        <w:t xml:space="preserve"> </w:t>
      </w:r>
      <w:r w:rsidRPr="006559C7">
        <w:rPr>
          <w:sz w:val="16"/>
          <w:szCs w:val="16"/>
        </w:rPr>
        <w:t xml:space="preserve">Note: Environment, Health and Safety safeguard checklist is extracted from the Environmental and Social Management System (ESMS) of NABARD which has been disclosed by NABARD in public domain and can be viewed using the </w:t>
      </w:r>
      <w:hyperlink r:id="rId7">
        <w:r w:rsidRPr="006559C7">
          <w:rPr>
            <w:color w:val="467885"/>
            <w:sz w:val="16"/>
            <w:szCs w:val="16"/>
            <w:u w:val="single" w:color="467885"/>
          </w:rPr>
          <w:t>link</w:t>
        </w:r>
        <w:r w:rsidRPr="006559C7">
          <w:rPr>
            <w:sz w:val="16"/>
            <w:szCs w:val="16"/>
          </w:rPr>
          <w:t>.</w:t>
        </w:r>
      </w:hyperlink>
    </w:p>
  </w:footnote>
  <w:footnote w:id="19">
    <w:p w14:paraId="1455702C" w14:textId="77777777" w:rsidR="009E0A09" w:rsidRDefault="009E0A09" w:rsidP="009E0A09">
      <w:pPr>
        <w:pStyle w:val="FootnoteText"/>
      </w:pPr>
      <w:r>
        <w:rPr>
          <w:rStyle w:val="FootnoteReference"/>
        </w:rPr>
        <w:footnoteRef/>
      </w:r>
      <w:r>
        <w:t xml:space="preserve"> </w:t>
      </w:r>
      <w:r w:rsidRPr="006559C7">
        <w:rPr>
          <w:sz w:val="18"/>
          <w:szCs w:val="18"/>
        </w:rPr>
        <w:t xml:space="preserve">Note: Social safeguard checklist is extracted from the Environmental and Social Management System (ESMS) of NABARD which has been disclosed by NABARD in public domain and can be viewed using the </w:t>
      </w:r>
      <w:hyperlink r:id="rId8">
        <w:r w:rsidRPr="006559C7">
          <w:rPr>
            <w:color w:val="467885"/>
            <w:sz w:val="18"/>
            <w:szCs w:val="18"/>
            <w:u w:val="single" w:color="467885"/>
          </w:rPr>
          <w:t>link</w:t>
        </w:r>
        <w:r w:rsidRPr="006559C7">
          <w:rPr>
            <w:sz w:val="18"/>
            <w:szCs w:val="18"/>
          </w:rPr>
          <w: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8FDF" w14:textId="41890382" w:rsidR="009E0A09" w:rsidRDefault="009E0A09">
    <w:pPr>
      <w:pStyle w:val="BodyText"/>
      <w:spacing w:line="14" w:lineRule="auto"/>
      <w:rPr>
        <w:sz w:val="20"/>
      </w:rPr>
    </w:pPr>
    <w:r>
      <w:rPr>
        <w:noProof/>
        <w:sz w:val="20"/>
        <w:lang w:bidi="te-IN"/>
      </w:rPr>
      <mc:AlternateContent>
        <mc:Choice Requires="wps">
          <w:drawing>
            <wp:anchor distT="0" distB="0" distL="114300" distR="114300" simplePos="0" relativeHeight="251658240" behindDoc="1" locked="0" layoutInCell="1" allowOverlap="1" wp14:anchorId="14679066" wp14:editId="066AD471">
              <wp:simplePos x="0" y="0"/>
              <wp:positionH relativeFrom="margin">
                <wp:posOffset>-10571</wp:posOffset>
              </wp:positionH>
              <wp:positionV relativeFrom="page">
                <wp:posOffset>243135</wp:posOffset>
              </wp:positionV>
              <wp:extent cx="5987899" cy="877401"/>
              <wp:effectExtent l="0" t="0" r="1333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7899" cy="877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CF64B" w14:textId="485EC9A3" w:rsidR="009E0A09" w:rsidRPr="00B705FC" w:rsidRDefault="009E0A09">
                          <w:pPr>
                            <w:spacing w:before="11"/>
                            <w:ind w:right="1"/>
                            <w:rPr>
                              <w:b/>
                              <w:i/>
                              <w:sz w:val="20"/>
                              <w:szCs w:val="20"/>
                            </w:rPr>
                          </w:pPr>
                          <w:r w:rsidRPr="00EE24C8">
                            <w:rPr>
                              <w:b/>
                              <w:sz w:val="20"/>
                              <w:szCs w:val="20"/>
                            </w:rPr>
                            <w:t>Request for Selection (</w:t>
                          </w:r>
                          <w:proofErr w:type="spellStart"/>
                          <w:r w:rsidRPr="00EE24C8">
                            <w:rPr>
                              <w:b/>
                              <w:sz w:val="20"/>
                              <w:szCs w:val="20"/>
                            </w:rPr>
                            <w:t>RfS</w:t>
                          </w:r>
                          <w:proofErr w:type="spellEnd"/>
                          <w:r w:rsidRPr="00EE24C8">
                            <w:rPr>
                              <w:b/>
                              <w:sz w:val="20"/>
                              <w:szCs w:val="20"/>
                            </w:rPr>
                            <w:t xml:space="preserve">) of EPC </w:t>
                          </w:r>
                          <w:r w:rsidR="00EE24C8" w:rsidRPr="00EE24C8">
                            <w:rPr>
                              <w:b/>
                              <w:bCs/>
                              <w:sz w:val="20"/>
                              <w:szCs w:val="20"/>
                            </w:rPr>
                            <w:t>Contractor/</w:t>
                          </w:r>
                          <w:r w:rsidRPr="00EE24C8">
                            <w:rPr>
                              <w:b/>
                              <w:sz w:val="20"/>
                              <w:szCs w:val="20"/>
                            </w:rPr>
                            <w:t xml:space="preserve">RTS </w:t>
                          </w:r>
                          <w:r w:rsidR="00EE24C8" w:rsidRPr="00EE24C8">
                            <w:rPr>
                              <w:b/>
                              <w:bCs/>
                              <w:sz w:val="20"/>
                              <w:szCs w:val="20"/>
                            </w:rPr>
                            <w:t>Vendor</w:t>
                          </w:r>
                          <w:r w:rsidRPr="00EE24C8">
                            <w:rPr>
                              <w:b/>
                              <w:sz w:val="20"/>
                              <w:szCs w:val="20"/>
                            </w:rPr>
                            <w:t xml:space="preserve"> for Design, Engineering, Supply, Installation, Testing &amp; Commissioning and O&amp;M for 5 </w:t>
                          </w:r>
                          <w:r w:rsidR="00EE24C8" w:rsidRPr="00EE24C8">
                            <w:rPr>
                              <w:b/>
                              <w:bCs/>
                              <w:sz w:val="20"/>
                              <w:szCs w:val="20"/>
                            </w:rPr>
                            <w:t>Years of total capacity</w:t>
                          </w:r>
                          <w:r w:rsidRPr="00EE24C8">
                            <w:rPr>
                              <w:b/>
                              <w:sz w:val="20"/>
                              <w:szCs w:val="20"/>
                            </w:rPr>
                            <w:t xml:space="preserve"> of 93.</w:t>
                          </w:r>
                          <w:r w:rsidR="00016033" w:rsidRPr="00EE24C8">
                            <w:rPr>
                              <w:b/>
                              <w:sz w:val="20"/>
                              <w:szCs w:val="20"/>
                            </w:rPr>
                            <w:t>20</w:t>
                          </w:r>
                          <w:r w:rsidRPr="00EE24C8">
                            <w:rPr>
                              <w:b/>
                              <w:sz w:val="20"/>
                              <w:szCs w:val="20"/>
                            </w:rPr>
                            <w:t xml:space="preserve"> MWp Grid-Connected Rooftop Solar Plants </w:t>
                          </w:r>
                          <w:r w:rsidR="00EE24C8" w:rsidRPr="00EE24C8">
                            <w:rPr>
                              <w:b/>
                              <w:bCs/>
                              <w:sz w:val="20"/>
                              <w:szCs w:val="20"/>
                            </w:rPr>
                            <w:t xml:space="preserve">with 2 </w:t>
                          </w:r>
                          <w:proofErr w:type="spellStart"/>
                          <w:r w:rsidR="00EE24C8" w:rsidRPr="00EE24C8">
                            <w:rPr>
                              <w:b/>
                              <w:bCs/>
                              <w:sz w:val="20"/>
                              <w:szCs w:val="20"/>
                            </w:rPr>
                            <w:t>kWp</w:t>
                          </w:r>
                          <w:proofErr w:type="spellEnd"/>
                          <w:r w:rsidR="00EE24C8" w:rsidRPr="00EE24C8">
                            <w:rPr>
                              <w:b/>
                              <w:bCs/>
                              <w:sz w:val="20"/>
                              <w:szCs w:val="20"/>
                            </w:rPr>
                            <w:t xml:space="preserve"> capacity each </w:t>
                          </w:r>
                          <w:r w:rsidRPr="00EE24C8">
                            <w:rPr>
                              <w:b/>
                              <w:sz w:val="20"/>
                              <w:szCs w:val="20"/>
                            </w:rPr>
                            <w:t xml:space="preserve">for </w:t>
                          </w:r>
                          <w:r w:rsidR="00EE24C8" w:rsidRPr="00EE24C8">
                            <w:rPr>
                              <w:b/>
                              <w:bCs/>
                              <w:sz w:val="20"/>
                              <w:szCs w:val="20"/>
                            </w:rPr>
                            <w:t>39,215</w:t>
                          </w:r>
                          <w:r w:rsidRPr="00EE24C8">
                            <w:rPr>
                              <w:b/>
                              <w:sz w:val="20"/>
                              <w:szCs w:val="20"/>
                            </w:rPr>
                            <w:t xml:space="preserve"> BC &amp; </w:t>
                          </w:r>
                          <w:r w:rsidR="00EE24C8" w:rsidRPr="00EE24C8">
                            <w:rPr>
                              <w:b/>
                              <w:bCs/>
                              <w:sz w:val="20"/>
                              <w:szCs w:val="20"/>
                            </w:rPr>
                            <w:t xml:space="preserve">7,381 </w:t>
                          </w:r>
                          <w:r w:rsidRPr="00EE24C8">
                            <w:rPr>
                              <w:b/>
                              <w:sz w:val="20"/>
                              <w:szCs w:val="20"/>
                            </w:rPr>
                            <w:t xml:space="preserve">OC </w:t>
                          </w:r>
                          <w:r w:rsidR="00EE24C8" w:rsidRPr="00EE24C8">
                            <w:rPr>
                              <w:b/>
                              <w:bCs/>
                              <w:sz w:val="20"/>
                              <w:szCs w:val="20"/>
                            </w:rPr>
                            <w:t xml:space="preserve">Domestic </w:t>
                          </w:r>
                          <w:r w:rsidRPr="00EE24C8">
                            <w:rPr>
                              <w:b/>
                              <w:sz w:val="20"/>
                              <w:szCs w:val="20"/>
                            </w:rPr>
                            <w:t xml:space="preserve">Consumers </w:t>
                          </w:r>
                          <w:r w:rsidR="00EE24C8" w:rsidRPr="00EE24C8">
                            <w:rPr>
                              <w:b/>
                              <w:bCs/>
                              <w:sz w:val="20"/>
                              <w:szCs w:val="20"/>
                            </w:rPr>
                            <w:t xml:space="preserve">(&lt;200 U) </w:t>
                          </w:r>
                          <w:r w:rsidRPr="00EE24C8">
                            <w:rPr>
                              <w:b/>
                              <w:sz w:val="20"/>
                              <w:szCs w:val="20"/>
                            </w:rPr>
                            <w:t xml:space="preserve">through Utility Led Aggregation (CAPEX) </w:t>
                          </w:r>
                          <w:r w:rsidR="00EE24C8" w:rsidRPr="00EE24C8">
                            <w:rPr>
                              <w:b/>
                              <w:bCs/>
                              <w:sz w:val="20"/>
                              <w:szCs w:val="20"/>
                            </w:rPr>
                            <w:t>Model under PMSG:MBY scheme</w:t>
                          </w:r>
                          <w:r w:rsidRPr="00EE24C8">
                            <w:rPr>
                              <w:b/>
                              <w:sz w:val="20"/>
                              <w:szCs w:val="20"/>
                            </w:rPr>
                            <w:t xml:space="preserve"> in </w:t>
                          </w:r>
                          <w:r w:rsidR="00EE24C8" w:rsidRPr="00EE24C8">
                            <w:rPr>
                              <w:b/>
                              <w:bCs/>
                              <w:sz w:val="20"/>
                              <w:szCs w:val="20"/>
                            </w:rPr>
                            <w:t xml:space="preserve">the jurisdiction of RESCO, </w:t>
                          </w:r>
                          <w:proofErr w:type="spellStart"/>
                          <w:r w:rsidR="008C724C" w:rsidRPr="00EE24C8">
                            <w:rPr>
                              <w:b/>
                              <w:sz w:val="20"/>
                              <w:szCs w:val="20"/>
                            </w:rPr>
                            <w:t>Kuppam</w:t>
                          </w:r>
                          <w:proofErr w:type="spellEnd"/>
                          <w:r w:rsidR="008C724C" w:rsidRPr="00EE24C8">
                            <w:rPr>
                              <w:b/>
                              <w:sz w:val="20"/>
                              <w:szCs w:val="20"/>
                            </w:rPr>
                            <w:t xml:space="preserve"> (KRECS) </w:t>
                          </w:r>
                          <w:r w:rsidR="00EE24C8" w:rsidRPr="00EE24C8">
                            <w:rPr>
                              <w:b/>
                              <w:bCs/>
                              <w:sz w:val="20"/>
                              <w:szCs w:val="20"/>
                            </w:rPr>
                            <w:t xml:space="preserve">– </w:t>
                          </w:r>
                          <w:proofErr w:type="spellStart"/>
                          <w:r w:rsidR="00EE24C8" w:rsidRPr="00EE24C8">
                            <w:rPr>
                              <w:b/>
                              <w:bCs/>
                              <w:sz w:val="20"/>
                              <w:szCs w:val="20"/>
                            </w:rPr>
                            <w:t>RfS</w:t>
                          </w:r>
                          <w:proofErr w:type="spellEnd"/>
                          <w:r w:rsidR="00EE24C8" w:rsidRPr="00EE24C8">
                            <w:rPr>
                              <w:b/>
                              <w:bCs/>
                              <w:sz w:val="20"/>
                              <w:szCs w:val="20"/>
                            </w:rPr>
                            <w:t xml:space="preserve"> No</w:t>
                          </w:r>
                          <w:r w:rsidR="001A5D31">
                            <w:rPr>
                              <w:b/>
                              <w:bCs/>
                              <w:sz w:val="20"/>
                              <w:szCs w:val="20"/>
                            </w:rPr>
                            <w:t>.</w:t>
                          </w:r>
                          <w:r w:rsidR="00EE24C8" w:rsidRPr="00EE24C8">
                            <w:rPr>
                              <w:b/>
                              <w:bCs/>
                              <w:sz w:val="20"/>
                              <w:szCs w:val="20"/>
                            </w:rPr>
                            <w:t xml:space="preserve"> 01/2026-27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679066" id="_x0000_t202" coordsize="21600,21600" o:spt="202" path="m,l,21600r21600,l21600,xe">
              <v:stroke joinstyle="miter"/>
              <v:path gradientshapeok="t" o:connecttype="rect"/>
            </v:shapetype>
            <v:shape id="Text Box 12" o:spid="_x0000_s1026" type="#_x0000_t202" style="position:absolute;left:0;text-align:left;margin-left:-.85pt;margin-top:19.15pt;width:471.5pt;height:69.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" filled="f" stroked="f">
              <v:textbox inset="0,0,0,0">
                <w:txbxContent>
                  <w:p w14:paraId="2CBCF64B" w14:textId="485EC9A3" w:rsidR="009E0A09" w:rsidRPr="00B705FC" w:rsidRDefault="009E0A09">
                    <w:pPr>
                      <w:spacing w:before="11"/>
                      <w:ind w:right="1"/>
                      <w:rPr>
                        <w:b/>
                        <w:i/>
                        <w:sz w:val="20"/>
                        <w:szCs w:val="20"/>
                      </w:rPr>
                    </w:pPr>
                    <w:r w:rsidRPr="00EE24C8">
                      <w:rPr>
                        <w:b/>
                        <w:sz w:val="20"/>
                        <w:szCs w:val="20"/>
                      </w:rPr>
                      <w:t>Request for Selection (</w:t>
                    </w:r>
                    <w:proofErr w:type="spellStart"/>
                    <w:r w:rsidRPr="00EE24C8">
                      <w:rPr>
                        <w:b/>
                        <w:sz w:val="20"/>
                        <w:szCs w:val="20"/>
                      </w:rPr>
                      <w:t>RfS</w:t>
                    </w:r>
                    <w:proofErr w:type="spellEnd"/>
                    <w:r w:rsidRPr="00EE24C8">
                      <w:rPr>
                        <w:b/>
                        <w:sz w:val="20"/>
                        <w:szCs w:val="20"/>
                      </w:rPr>
                      <w:t xml:space="preserve">) of EPC </w:t>
                    </w:r>
                    <w:r w:rsidR="00EE24C8" w:rsidRPr="00EE24C8">
                      <w:rPr>
                        <w:b/>
                        <w:bCs/>
                        <w:sz w:val="20"/>
                        <w:szCs w:val="20"/>
                      </w:rPr>
                      <w:t>Contractor/</w:t>
                    </w:r>
                    <w:r w:rsidRPr="00EE24C8">
                      <w:rPr>
                        <w:b/>
                        <w:sz w:val="20"/>
                        <w:szCs w:val="20"/>
                      </w:rPr>
                      <w:t xml:space="preserve">RTS </w:t>
                    </w:r>
                    <w:r w:rsidR="00EE24C8" w:rsidRPr="00EE24C8">
                      <w:rPr>
                        <w:b/>
                        <w:bCs/>
                        <w:sz w:val="20"/>
                        <w:szCs w:val="20"/>
                      </w:rPr>
                      <w:t>Vendor</w:t>
                    </w:r>
                    <w:r w:rsidRPr="00EE24C8">
                      <w:rPr>
                        <w:b/>
                        <w:sz w:val="20"/>
                        <w:szCs w:val="20"/>
                      </w:rPr>
                      <w:t xml:space="preserve"> for Design, Engineering, Supply, Installation, Testing &amp; Commissioning and O&amp;M for 5 </w:t>
                    </w:r>
                    <w:r w:rsidR="00EE24C8" w:rsidRPr="00EE24C8">
                      <w:rPr>
                        <w:b/>
                        <w:bCs/>
                        <w:sz w:val="20"/>
                        <w:szCs w:val="20"/>
                      </w:rPr>
                      <w:t>Years of total capacity</w:t>
                    </w:r>
                    <w:r w:rsidRPr="00EE24C8">
                      <w:rPr>
                        <w:b/>
                        <w:sz w:val="20"/>
                        <w:szCs w:val="20"/>
                      </w:rPr>
                      <w:t xml:space="preserve"> of 93.</w:t>
                    </w:r>
                    <w:r w:rsidR="00016033" w:rsidRPr="00EE24C8">
                      <w:rPr>
                        <w:b/>
                        <w:sz w:val="20"/>
                        <w:szCs w:val="20"/>
                      </w:rPr>
                      <w:t>20</w:t>
                    </w:r>
                    <w:r w:rsidRPr="00EE24C8">
                      <w:rPr>
                        <w:b/>
                        <w:sz w:val="20"/>
                        <w:szCs w:val="20"/>
                      </w:rPr>
                      <w:t xml:space="preserve"> MWp Grid-Connected Rooftop Solar Plants </w:t>
                    </w:r>
                    <w:r w:rsidR="00EE24C8" w:rsidRPr="00EE24C8">
                      <w:rPr>
                        <w:b/>
                        <w:bCs/>
                        <w:sz w:val="20"/>
                        <w:szCs w:val="20"/>
                      </w:rPr>
                      <w:t xml:space="preserve">with 2 </w:t>
                    </w:r>
                    <w:proofErr w:type="spellStart"/>
                    <w:r w:rsidR="00EE24C8" w:rsidRPr="00EE24C8">
                      <w:rPr>
                        <w:b/>
                        <w:bCs/>
                        <w:sz w:val="20"/>
                        <w:szCs w:val="20"/>
                      </w:rPr>
                      <w:t>kWp</w:t>
                    </w:r>
                    <w:proofErr w:type="spellEnd"/>
                    <w:r w:rsidR="00EE24C8" w:rsidRPr="00EE24C8">
                      <w:rPr>
                        <w:b/>
                        <w:bCs/>
                        <w:sz w:val="20"/>
                        <w:szCs w:val="20"/>
                      </w:rPr>
                      <w:t xml:space="preserve"> capacity each </w:t>
                    </w:r>
                    <w:r w:rsidRPr="00EE24C8">
                      <w:rPr>
                        <w:b/>
                        <w:sz w:val="20"/>
                        <w:szCs w:val="20"/>
                      </w:rPr>
                      <w:t xml:space="preserve">for </w:t>
                    </w:r>
                    <w:r w:rsidR="00EE24C8" w:rsidRPr="00EE24C8">
                      <w:rPr>
                        <w:b/>
                        <w:bCs/>
                        <w:sz w:val="20"/>
                        <w:szCs w:val="20"/>
                      </w:rPr>
                      <w:t>39,215</w:t>
                    </w:r>
                    <w:r w:rsidRPr="00EE24C8">
                      <w:rPr>
                        <w:b/>
                        <w:sz w:val="20"/>
                        <w:szCs w:val="20"/>
                      </w:rPr>
                      <w:t xml:space="preserve"> BC &amp; </w:t>
                    </w:r>
                    <w:r w:rsidR="00EE24C8" w:rsidRPr="00EE24C8">
                      <w:rPr>
                        <w:b/>
                        <w:bCs/>
                        <w:sz w:val="20"/>
                        <w:szCs w:val="20"/>
                      </w:rPr>
                      <w:t xml:space="preserve">7,381 </w:t>
                    </w:r>
                    <w:r w:rsidRPr="00EE24C8">
                      <w:rPr>
                        <w:b/>
                        <w:sz w:val="20"/>
                        <w:szCs w:val="20"/>
                      </w:rPr>
                      <w:t xml:space="preserve">OC </w:t>
                    </w:r>
                    <w:r w:rsidR="00EE24C8" w:rsidRPr="00EE24C8">
                      <w:rPr>
                        <w:b/>
                        <w:bCs/>
                        <w:sz w:val="20"/>
                        <w:szCs w:val="20"/>
                      </w:rPr>
                      <w:t xml:space="preserve">Domestic </w:t>
                    </w:r>
                    <w:r w:rsidRPr="00EE24C8">
                      <w:rPr>
                        <w:b/>
                        <w:sz w:val="20"/>
                        <w:szCs w:val="20"/>
                      </w:rPr>
                      <w:t xml:space="preserve">Consumers </w:t>
                    </w:r>
                    <w:r w:rsidR="00EE24C8" w:rsidRPr="00EE24C8">
                      <w:rPr>
                        <w:b/>
                        <w:bCs/>
                        <w:sz w:val="20"/>
                        <w:szCs w:val="20"/>
                      </w:rPr>
                      <w:t xml:space="preserve">(&lt;200 U) </w:t>
                    </w:r>
                    <w:r w:rsidRPr="00EE24C8">
                      <w:rPr>
                        <w:b/>
                        <w:sz w:val="20"/>
                        <w:szCs w:val="20"/>
                      </w:rPr>
                      <w:t xml:space="preserve">through Utility Led Aggregation (CAPEX) </w:t>
                    </w:r>
                    <w:r w:rsidR="00EE24C8" w:rsidRPr="00EE24C8">
                      <w:rPr>
                        <w:b/>
                        <w:bCs/>
                        <w:sz w:val="20"/>
                        <w:szCs w:val="20"/>
                      </w:rPr>
                      <w:t>Model under PMSG:MBY scheme</w:t>
                    </w:r>
                    <w:r w:rsidRPr="00EE24C8">
                      <w:rPr>
                        <w:b/>
                        <w:sz w:val="20"/>
                        <w:szCs w:val="20"/>
                      </w:rPr>
                      <w:t xml:space="preserve"> in </w:t>
                    </w:r>
                    <w:r w:rsidR="00EE24C8" w:rsidRPr="00EE24C8">
                      <w:rPr>
                        <w:b/>
                        <w:bCs/>
                        <w:sz w:val="20"/>
                        <w:szCs w:val="20"/>
                      </w:rPr>
                      <w:t xml:space="preserve">the jurisdiction of RESCO, </w:t>
                    </w:r>
                    <w:proofErr w:type="spellStart"/>
                    <w:r w:rsidR="008C724C" w:rsidRPr="00EE24C8">
                      <w:rPr>
                        <w:b/>
                        <w:sz w:val="20"/>
                        <w:szCs w:val="20"/>
                      </w:rPr>
                      <w:t>Kuppam</w:t>
                    </w:r>
                    <w:proofErr w:type="spellEnd"/>
                    <w:r w:rsidR="008C724C" w:rsidRPr="00EE24C8">
                      <w:rPr>
                        <w:b/>
                        <w:sz w:val="20"/>
                        <w:szCs w:val="20"/>
                      </w:rPr>
                      <w:t xml:space="preserve"> (KRECS) </w:t>
                    </w:r>
                    <w:r w:rsidR="00EE24C8" w:rsidRPr="00EE24C8">
                      <w:rPr>
                        <w:b/>
                        <w:bCs/>
                        <w:sz w:val="20"/>
                        <w:szCs w:val="20"/>
                      </w:rPr>
                      <w:t xml:space="preserve">– </w:t>
                    </w:r>
                    <w:proofErr w:type="spellStart"/>
                    <w:r w:rsidR="00EE24C8" w:rsidRPr="00EE24C8">
                      <w:rPr>
                        <w:b/>
                        <w:bCs/>
                        <w:sz w:val="20"/>
                        <w:szCs w:val="20"/>
                      </w:rPr>
                      <w:t>RfS</w:t>
                    </w:r>
                    <w:proofErr w:type="spellEnd"/>
                    <w:r w:rsidR="00EE24C8" w:rsidRPr="00EE24C8">
                      <w:rPr>
                        <w:b/>
                        <w:bCs/>
                        <w:sz w:val="20"/>
                        <w:szCs w:val="20"/>
                      </w:rPr>
                      <w:t xml:space="preserve"> No</w:t>
                    </w:r>
                    <w:r w:rsidR="001A5D31">
                      <w:rPr>
                        <w:b/>
                        <w:bCs/>
                        <w:sz w:val="20"/>
                        <w:szCs w:val="20"/>
                      </w:rPr>
                      <w:t>.</w:t>
                    </w:r>
                    <w:r w:rsidR="00EE24C8" w:rsidRPr="00EE24C8">
                      <w:rPr>
                        <w:b/>
                        <w:bCs/>
                        <w:sz w:val="20"/>
                        <w:szCs w:val="20"/>
                      </w:rPr>
                      <w:t xml:space="preserve"> 01/2026-27</w:t>
                    </w:r>
                  </w:p>
                </w:txbxContent>
              </v:textbox>
              <w10:wrap anchorx="margin" anchory="page"/>
            </v:shape>
          </w:pict>
        </mc:Fallback>
      </mc:AlternateContent>
    </w:r>
  </w:p>
  <w:p w14:paraId="4BB03501" w14:textId="23657F74" w:rsidR="009E0A09" w:rsidRDefault="009E0A09">
    <w:pPr>
      <w:pStyle w:val="BodyText"/>
      <w:spacing w:line="14" w:lineRule="auto"/>
      <w:rPr>
        <w:sz w:val="20"/>
      </w:rPr>
    </w:pPr>
    <w:r>
      <w:rPr>
        <w:noProof/>
        <w:sz w:val="20"/>
        <w:lang w:bidi="te-IN"/>
      </w:rPr>
      <mc:AlternateContent>
        <mc:Choice Requires="wps">
          <w:drawing>
            <wp:anchor distT="0" distB="0" distL="114300" distR="114300" simplePos="0" relativeHeight="251658241" behindDoc="1" locked="0" layoutInCell="1" allowOverlap="1" wp14:anchorId="0A2802FB" wp14:editId="3C07185F">
              <wp:simplePos x="0" y="0"/>
              <wp:positionH relativeFrom="page">
                <wp:posOffset>912495</wp:posOffset>
              </wp:positionH>
              <wp:positionV relativeFrom="page">
                <wp:posOffset>1270000</wp:posOffset>
              </wp:positionV>
              <wp:extent cx="5943600" cy="0"/>
              <wp:effectExtent l="0" t="19050" r="19050" b="19050"/>
              <wp:wrapNone/>
              <wp:docPr id="781206622" name="Straight Connector 7812066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28575">
                        <a:solidFill>
                          <a:srgbClr val="9933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CE461" id="Straight Connector 781206622" o:spid="_x0000_s1026" style="position:absolute;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85pt,100pt" to="539.85pt,1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" strokecolor="#930" strokeweight="2.2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5DE" w14:textId="1DF076BF" w:rsidR="009E0A09" w:rsidRDefault="002629CF">
    <w:pPr>
      <w:pStyle w:val="BodyText"/>
      <w:spacing w:line="14" w:lineRule="auto"/>
      <w:rPr>
        <w:sz w:val="20"/>
      </w:rPr>
    </w:pPr>
    <w:r>
      <w:rPr>
        <w:noProof/>
        <w:sz w:val="20"/>
        <w:lang w:bidi="te-IN"/>
      </w:rPr>
      <mc:AlternateContent>
        <mc:Choice Requires="wps">
          <w:drawing>
            <wp:anchor distT="0" distB="0" distL="114300" distR="114300" simplePos="0" relativeHeight="251658244" behindDoc="1" locked="0" layoutInCell="1" allowOverlap="1" wp14:anchorId="51B670F3" wp14:editId="478932FE">
              <wp:simplePos x="0" y="0"/>
              <wp:positionH relativeFrom="margin">
                <wp:align>left</wp:align>
              </wp:positionH>
              <wp:positionV relativeFrom="page">
                <wp:posOffset>214132</wp:posOffset>
              </wp:positionV>
              <wp:extent cx="6742253" cy="889000"/>
              <wp:effectExtent l="0" t="0" r="1905" b="6350"/>
              <wp:wrapNone/>
              <wp:docPr id="1557191801" name="Text Box 1557191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2253" cy="88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75C0D" w14:textId="77777777" w:rsidR="004500C7" w:rsidRPr="00B705FC" w:rsidRDefault="004500C7" w:rsidP="004500C7">
                          <w:pPr>
                            <w:spacing w:before="11"/>
                            <w:ind w:right="1"/>
                            <w:rPr>
                              <w:b/>
                              <w:i/>
                              <w:sz w:val="20"/>
                              <w:szCs w:val="20"/>
                            </w:rPr>
                          </w:pPr>
                          <w:r w:rsidRPr="00EE24C8">
                            <w:rPr>
                              <w:b/>
                              <w:sz w:val="20"/>
                              <w:szCs w:val="20"/>
                            </w:rPr>
                            <w:t>Request for Selection (</w:t>
                          </w:r>
                          <w:proofErr w:type="spellStart"/>
                          <w:r w:rsidRPr="00EE24C8">
                            <w:rPr>
                              <w:b/>
                              <w:sz w:val="20"/>
                              <w:szCs w:val="20"/>
                            </w:rPr>
                            <w:t>RfS</w:t>
                          </w:r>
                          <w:proofErr w:type="spellEnd"/>
                          <w:r w:rsidRPr="00EE24C8">
                            <w:rPr>
                              <w:b/>
                              <w:sz w:val="20"/>
                              <w:szCs w:val="20"/>
                            </w:rPr>
                            <w:t xml:space="preserve">) of EPC </w:t>
                          </w:r>
                          <w:r w:rsidRPr="00EE24C8">
                            <w:rPr>
                              <w:b/>
                              <w:bCs/>
                              <w:sz w:val="20"/>
                              <w:szCs w:val="20"/>
                            </w:rPr>
                            <w:t>Contractor/</w:t>
                          </w:r>
                          <w:r w:rsidRPr="00EE24C8">
                            <w:rPr>
                              <w:b/>
                              <w:sz w:val="20"/>
                              <w:szCs w:val="20"/>
                            </w:rPr>
                            <w:t xml:space="preserve">RTS </w:t>
                          </w:r>
                          <w:r w:rsidRPr="00EE24C8">
                            <w:rPr>
                              <w:b/>
                              <w:bCs/>
                              <w:sz w:val="20"/>
                              <w:szCs w:val="20"/>
                            </w:rPr>
                            <w:t>Vendor</w:t>
                          </w:r>
                          <w:r w:rsidRPr="00EE24C8">
                            <w:rPr>
                              <w:b/>
                              <w:sz w:val="20"/>
                              <w:szCs w:val="20"/>
                            </w:rPr>
                            <w:t xml:space="preserve"> for Design, Engineering, Supply, Installation, Testing &amp; Commissioning and O&amp;M for 5 </w:t>
                          </w:r>
                          <w:r w:rsidRPr="00EE24C8">
                            <w:rPr>
                              <w:b/>
                              <w:bCs/>
                              <w:sz w:val="20"/>
                              <w:szCs w:val="20"/>
                            </w:rPr>
                            <w:t>Years of total capacity</w:t>
                          </w:r>
                          <w:r w:rsidRPr="00EE24C8">
                            <w:rPr>
                              <w:b/>
                              <w:sz w:val="20"/>
                              <w:szCs w:val="20"/>
                            </w:rPr>
                            <w:t xml:space="preserve"> of 93.20 MWp Grid-Connected Rooftop Solar Plants </w:t>
                          </w:r>
                          <w:r w:rsidRPr="00EE24C8">
                            <w:rPr>
                              <w:b/>
                              <w:bCs/>
                              <w:sz w:val="20"/>
                              <w:szCs w:val="20"/>
                            </w:rPr>
                            <w:t xml:space="preserve">with 2 </w:t>
                          </w:r>
                          <w:proofErr w:type="spellStart"/>
                          <w:r w:rsidRPr="00EE24C8">
                            <w:rPr>
                              <w:b/>
                              <w:bCs/>
                              <w:sz w:val="20"/>
                              <w:szCs w:val="20"/>
                            </w:rPr>
                            <w:t>kWp</w:t>
                          </w:r>
                          <w:proofErr w:type="spellEnd"/>
                          <w:r w:rsidRPr="00EE24C8">
                            <w:rPr>
                              <w:b/>
                              <w:bCs/>
                              <w:sz w:val="20"/>
                              <w:szCs w:val="20"/>
                            </w:rPr>
                            <w:t xml:space="preserve"> capacity each </w:t>
                          </w:r>
                          <w:r w:rsidRPr="00EE24C8">
                            <w:rPr>
                              <w:b/>
                              <w:sz w:val="20"/>
                              <w:szCs w:val="20"/>
                            </w:rPr>
                            <w:t xml:space="preserve">for </w:t>
                          </w:r>
                          <w:r w:rsidRPr="00EE24C8">
                            <w:rPr>
                              <w:b/>
                              <w:bCs/>
                              <w:sz w:val="20"/>
                              <w:szCs w:val="20"/>
                            </w:rPr>
                            <w:t>39,215</w:t>
                          </w:r>
                          <w:r w:rsidRPr="00EE24C8">
                            <w:rPr>
                              <w:b/>
                              <w:sz w:val="20"/>
                              <w:szCs w:val="20"/>
                            </w:rPr>
                            <w:t xml:space="preserve"> BC &amp; </w:t>
                          </w:r>
                          <w:r w:rsidRPr="00EE24C8">
                            <w:rPr>
                              <w:b/>
                              <w:bCs/>
                              <w:sz w:val="20"/>
                              <w:szCs w:val="20"/>
                            </w:rPr>
                            <w:t xml:space="preserve">7,381 </w:t>
                          </w:r>
                          <w:r w:rsidRPr="00EE24C8">
                            <w:rPr>
                              <w:b/>
                              <w:sz w:val="20"/>
                              <w:szCs w:val="20"/>
                            </w:rPr>
                            <w:t xml:space="preserve">OC </w:t>
                          </w:r>
                          <w:r w:rsidRPr="00EE24C8">
                            <w:rPr>
                              <w:b/>
                              <w:bCs/>
                              <w:sz w:val="20"/>
                              <w:szCs w:val="20"/>
                            </w:rPr>
                            <w:t xml:space="preserve">Domestic </w:t>
                          </w:r>
                          <w:r w:rsidRPr="00EE24C8">
                            <w:rPr>
                              <w:b/>
                              <w:sz w:val="20"/>
                              <w:szCs w:val="20"/>
                            </w:rPr>
                            <w:t xml:space="preserve">Consumers </w:t>
                          </w:r>
                          <w:r w:rsidRPr="00EE24C8">
                            <w:rPr>
                              <w:b/>
                              <w:bCs/>
                              <w:sz w:val="20"/>
                              <w:szCs w:val="20"/>
                            </w:rPr>
                            <w:t xml:space="preserve">(&lt;200 U) </w:t>
                          </w:r>
                          <w:r w:rsidRPr="00EE24C8">
                            <w:rPr>
                              <w:b/>
                              <w:sz w:val="20"/>
                              <w:szCs w:val="20"/>
                            </w:rPr>
                            <w:t xml:space="preserve">through Utility Led Aggregation (CAPEX) </w:t>
                          </w:r>
                          <w:r w:rsidRPr="00EE24C8">
                            <w:rPr>
                              <w:b/>
                              <w:bCs/>
                              <w:sz w:val="20"/>
                              <w:szCs w:val="20"/>
                            </w:rPr>
                            <w:t>Model under PMSG:MBY scheme</w:t>
                          </w:r>
                          <w:r w:rsidRPr="00EE24C8">
                            <w:rPr>
                              <w:b/>
                              <w:sz w:val="20"/>
                              <w:szCs w:val="20"/>
                            </w:rPr>
                            <w:t xml:space="preserve"> in </w:t>
                          </w:r>
                          <w:r w:rsidRPr="00EE24C8">
                            <w:rPr>
                              <w:b/>
                              <w:bCs/>
                              <w:sz w:val="20"/>
                              <w:szCs w:val="20"/>
                            </w:rPr>
                            <w:t xml:space="preserve">the jurisdiction of RESCO, </w:t>
                          </w:r>
                          <w:proofErr w:type="spellStart"/>
                          <w:r w:rsidRPr="00EE24C8">
                            <w:rPr>
                              <w:b/>
                              <w:sz w:val="20"/>
                              <w:szCs w:val="20"/>
                            </w:rPr>
                            <w:t>Kuppam</w:t>
                          </w:r>
                          <w:proofErr w:type="spellEnd"/>
                          <w:r w:rsidRPr="00EE24C8">
                            <w:rPr>
                              <w:b/>
                              <w:sz w:val="20"/>
                              <w:szCs w:val="20"/>
                            </w:rPr>
                            <w:t xml:space="preserve"> (KRECS) </w:t>
                          </w:r>
                          <w:r w:rsidRPr="00EE24C8">
                            <w:rPr>
                              <w:b/>
                              <w:bCs/>
                              <w:sz w:val="20"/>
                              <w:szCs w:val="20"/>
                            </w:rPr>
                            <w:t xml:space="preserve">– </w:t>
                          </w:r>
                          <w:proofErr w:type="spellStart"/>
                          <w:r w:rsidRPr="00EE24C8">
                            <w:rPr>
                              <w:b/>
                              <w:bCs/>
                              <w:sz w:val="20"/>
                              <w:szCs w:val="20"/>
                            </w:rPr>
                            <w:t>RfS</w:t>
                          </w:r>
                          <w:proofErr w:type="spellEnd"/>
                          <w:r w:rsidRPr="00EE24C8">
                            <w:rPr>
                              <w:b/>
                              <w:bCs/>
                              <w:sz w:val="20"/>
                              <w:szCs w:val="20"/>
                            </w:rPr>
                            <w:t xml:space="preserve"> No 01/2026-27</w:t>
                          </w:r>
                        </w:p>
                        <w:p w14:paraId="02116285" w14:textId="77777777" w:rsidR="009E0A09" w:rsidRDefault="009E0A09">
                          <w:pPr>
                            <w:spacing w:before="11"/>
                            <w:ind w:right="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B670F3" id="_x0000_t202" coordsize="21600,21600" o:spt="202" path="m,l,21600r21600,l21600,xe">
              <v:stroke joinstyle="miter"/>
              <v:path gradientshapeok="t" o:connecttype="rect"/>
            </v:shapetype>
            <v:shape id="Text Box 1557191801" o:spid="_x0000_s1030" type="#_x0000_t202" style="position:absolute;left:0;text-align:left;margin-left:0;margin-top:16.85pt;width:530.9pt;height:70pt;z-index:-25165823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" filled="f" stroked="f">
              <v:textbox inset="0,0,0,0">
                <w:txbxContent>
                  <w:p w14:paraId="7A075C0D" w14:textId="77777777" w:rsidR="004500C7" w:rsidRPr="00B705FC" w:rsidRDefault="004500C7" w:rsidP="004500C7">
                    <w:pPr>
                      <w:spacing w:before="11"/>
                      <w:ind w:right="1"/>
                      <w:rPr>
                        <w:b/>
                        <w:i/>
                        <w:sz w:val="20"/>
                        <w:szCs w:val="20"/>
                      </w:rPr>
                    </w:pPr>
                    <w:r w:rsidRPr="00EE24C8">
                      <w:rPr>
                        <w:b/>
                        <w:sz w:val="20"/>
                        <w:szCs w:val="20"/>
                      </w:rPr>
                      <w:t>Request for Selection (</w:t>
                    </w:r>
                    <w:proofErr w:type="spellStart"/>
                    <w:r w:rsidRPr="00EE24C8">
                      <w:rPr>
                        <w:b/>
                        <w:sz w:val="20"/>
                        <w:szCs w:val="20"/>
                      </w:rPr>
                      <w:t>RfS</w:t>
                    </w:r>
                    <w:proofErr w:type="spellEnd"/>
                    <w:r w:rsidRPr="00EE24C8">
                      <w:rPr>
                        <w:b/>
                        <w:sz w:val="20"/>
                        <w:szCs w:val="20"/>
                      </w:rPr>
                      <w:t xml:space="preserve">) of EPC </w:t>
                    </w:r>
                    <w:r w:rsidRPr="00EE24C8">
                      <w:rPr>
                        <w:b/>
                        <w:bCs/>
                        <w:sz w:val="20"/>
                        <w:szCs w:val="20"/>
                      </w:rPr>
                      <w:t>Contractor/</w:t>
                    </w:r>
                    <w:r w:rsidRPr="00EE24C8">
                      <w:rPr>
                        <w:b/>
                        <w:sz w:val="20"/>
                        <w:szCs w:val="20"/>
                      </w:rPr>
                      <w:t xml:space="preserve">RTS </w:t>
                    </w:r>
                    <w:r w:rsidRPr="00EE24C8">
                      <w:rPr>
                        <w:b/>
                        <w:bCs/>
                        <w:sz w:val="20"/>
                        <w:szCs w:val="20"/>
                      </w:rPr>
                      <w:t>Vendor</w:t>
                    </w:r>
                    <w:r w:rsidRPr="00EE24C8">
                      <w:rPr>
                        <w:b/>
                        <w:sz w:val="20"/>
                        <w:szCs w:val="20"/>
                      </w:rPr>
                      <w:t xml:space="preserve"> for Design, Engineering, Supply, Installation, Testing &amp; Commissioning and O&amp;M for 5 </w:t>
                    </w:r>
                    <w:r w:rsidRPr="00EE24C8">
                      <w:rPr>
                        <w:b/>
                        <w:bCs/>
                        <w:sz w:val="20"/>
                        <w:szCs w:val="20"/>
                      </w:rPr>
                      <w:t>Years of total capacity</w:t>
                    </w:r>
                    <w:r w:rsidRPr="00EE24C8">
                      <w:rPr>
                        <w:b/>
                        <w:sz w:val="20"/>
                        <w:szCs w:val="20"/>
                      </w:rPr>
                      <w:t xml:space="preserve"> of 93.20 MWp Grid-Connected Rooftop Solar Plants </w:t>
                    </w:r>
                    <w:r w:rsidRPr="00EE24C8">
                      <w:rPr>
                        <w:b/>
                        <w:bCs/>
                        <w:sz w:val="20"/>
                        <w:szCs w:val="20"/>
                      </w:rPr>
                      <w:t xml:space="preserve">with 2 </w:t>
                    </w:r>
                    <w:proofErr w:type="spellStart"/>
                    <w:r w:rsidRPr="00EE24C8">
                      <w:rPr>
                        <w:b/>
                        <w:bCs/>
                        <w:sz w:val="20"/>
                        <w:szCs w:val="20"/>
                      </w:rPr>
                      <w:t>kWp</w:t>
                    </w:r>
                    <w:proofErr w:type="spellEnd"/>
                    <w:r w:rsidRPr="00EE24C8">
                      <w:rPr>
                        <w:b/>
                        <w:bCs/>
                        <w:sz w:val="20"/>
                        <w:szCs w:val="20"/>
                      </w:rPr>
                      <w:t xml:space="preserve"> capacity each </w:t>
                    </w:r>
                    <w:r w:rsidRPr="00EE24C8">
                      <w:rPr>
                        <w:b/>
                        <w:sz w:val="20"/>
                        <w:szCs w:val="20"/>
                      </w:rPr>
                      <w:t xml:space="preserve">for </w:t>
                    </w:r>
                    <w:r w:rsidRPr="00EE24C8">
                      <w:rPr>
                        <w:b/>
                        <w:bCs/>
                        <w:sz w:val="20"/>
                        <w:szCs w:val="20"/>
                      </w:rPr>
                      <w:t>39,215</w:t>
                    </w:r>
                    <w:r w:rsidRPr="00EE24C8">
                      <w:rPr>
                        <w:b/>
                        <w:sz w:val="20"/>
                        <w:szCs w:val="20"/>
                      </w:rPr>
                      <w:t xml:space="preserve"> BC &amp; </w:t>
                    </w:r>
                    <w:r w:rsidRPr="00EE24C8">
                      <w:rPr>
                        <w:b/>
                        <w:bCs/>
                        <w:sz w:val="20"/>
                        <w:szCs w:val="20"/>
                      </w:rPr>
                      <w:t xml:space="preserve">7,381 </w:t>
                    </w:r>
                    <w:r w:rsidRPr="00EE24C8">
                      <w:rPr>
                        <w:b/>
                        <w:sz w:val="20"/>
                        <w:szCs w:val="20"/>
                      </w:rPr>
                      <w:t xml:space="preserve">OC </w:t>
                    </w:r>
                    <w:r w:rsidRPr="00EE24C8">
                      <w:rPr>
                        <w:b/>
                        <w:bCs/>
                        <w:sz w:val="20"/>
                        <w:szCs w:val="20"/>
                      </w:rPr>
                      <w:t xml:space="preserve">Domestic </w:t>
                    </w:r>
                    <w:r w:rsidRPr="00EE24C8">
                      <w:rPr>
                        <w:b/>
                        <w:sz w:val="20"/>
                        <w:szCs w:val="20"/>
                      </w:rPr>
                      <w:t xml:space="preserve">Consumers </w:t>
                    </w:r>
                    <w:r w:rsidRPr="00EE24C8">
                      <w:rPr>
                        <w:b/>
                        <w:bCs/>
                        <w:sz w:val="20"/>
                        <w:szCs w:val="20"/>
                      </w:rPr>
                      <w:t xml:space="preserve">(&lt;200 U) </w:t>
                    </w:r>
                    <w:r w:rsidRPr="00EE24C8">
                      <w:rPr>
                        <w:b/>
                        <w:sz w:val="20"/>
                        <w:szCs w:val="20"/>
                      </w:rPr>
                      <w:t xml:space="preserve">through Utility Led Aggregation (CAPEX) </w:t>
                    </w:r>
                    <w:r w:rsidRPr="00EE24C8">
                      <w:rPr>
                        <w:b/>
                        <w:bCs/>
                        <w:sz w:val="20"/>
                        <w:szCs w:val="20"/>
                      </w:rPr>
                      <w:t>Model under PMSG:MBY scheme</w:t>
                    </w:r>
                    <w:r w:rsidRPr="00EE24C8">
                      <w:rPr>
                        <w:b/>
                        <w:sz w:val="20"/>
                        <w:szCs w:val="20"/>
                      </w:rPr>
                      <w:t xml:space="preserve"> in </w:t>
                    </w:r>
                    <w:r w:rsidRPr="00EE24C8">
                      <w:rPr>
                        <w:b/>
                        <w:bCs/>
                        <w:sz w:val="20"/>
                        <w:szCs w:val="20"/>
                      </w:rPr>
                      <w:t xml:space="preserve">the jurisdiction of RESCO, </w:t>
                    </w:r>
                    <w:proofErr w:type="spellStart"/>
                    <w:r w:rsidRPr="00EE24C8">
                      <w:rPr>
                        <w:b/>
                        <w:sz w:val="20"/>
                        <w:szCs w:val="20"/>
                      </w:rPr>
                      <w:t>Kuppam</w:t>
                    </w:r>
                    <w:proofErr w:type="spellEnd"/>
                    <w:r w:rsidRPr="00EE24C8">
                      <w:rPr>
                        <w:b/>
                        <w:sz w:val="20"/>
                        <w:szCs w:val="20"/>
                      </w:rPr>
                      <w:t xml:space="preserve"> (KRECS) </w:t>
                    </w:r>
                    <w:r w:rsidRPr="00EE24C8">
                      <w:rPr>
                        <w:b/>
                        <w:bCs/>
                        <w:sz w:val="20"/>
                        <w:szCs w:val="20"/>
                      </w:rPr>
                      <w:t xml:space="preserve">– </w:t>
                    </w:r>
                    <w:proofErr w:type="spellStart"/>
                    <w:r w:rsidRPr="00EE24C8">
                      <w:rPr>
                        <w:b/>
                        <w:bCs/>
                        <w:sz w:val="20"/>
                        <w:szCs w:val="20"/>
                      </w:rPr>
                      <w:t>RfS</w:t>
                    </w:r>
                    <w:proofErr w:type="spellEnd"/>
                    <w:r w:rsidRPr="00EE24C8">
                      <w:rPr>
                        <w:b/>
                        <w:bCs/>
                        <w:sz w:val="20"/>
                        <w:szCs w:val="20"/>
                      </w:rPr>
                      <w:t xml:space="preserve"> No 01/2026-27</w:t>
                    </w:r>
                  </w:p>
                  <w:p w14:paraId="02116285" w14:textId="77777777" w:rsidR="009E0A09" w:rsidRDefault="009E0A09">
                    <w:pPr>
                      <w:spacing w:before="11"/>
                      <w:ind w:right="1"/>
                      <w:rPr>
                        <w:b/>
                      </w:rPr>
                    </w:pPr>
                  </w:p>
                </w:txbxContent>
              </v:textbox>
              <w10:wrap anchorx="margin" anchory="page"/>
            </v:shape>
          </w:pict>
        </mc:Fallback>
      </mc:AlternateContent>
    </w:r>
  </w:p>
  <w:p w14:paraId="50E86B7A" w14:textId="71784FAB" w:rsidR="009E0A09" w:rsidRDefault="009E0A09">
    <w:pPr>
      <w:pStyle w:val="BodyText"/>
      <w:spacing w:line="14" w:lineRule="auto"/>
      <w:rPr>
        <w:sz w:val="20"/>
      </w:rPr>
    </w:pPr>
    <w:r>
      <w:rPr>
        <w:noProof/>
        <w:sz w:val="20"/>
        <w:lang w:bidi="te-IN"/>
      </w:rPr>
      <mc:AlternateContent>
        <mc:Choice Requires="wps">
          <w:drawing>
            <wp:anchor distT="0" distB="0" distL="114300" distR="114300" simplePos="0" relativeHeight="251658245" behindDoc="1" locked="0" layoutInCell="1" allowOverlap="1" wp14:anchorId="33D7C1C3" wp14:editId="77312D94">
              <wp:simplePos x="0" y="0"/>
              <wp:positionH relativeFrom="page">
                <wp:posOffset>912495</wp:posOffset>
              </wp:positionH>
              <wp:positionV relativeFrom="page">
                <wp:posOffset>1270000</wp:posOffset>
              </wp:positionV>
              <wp:extent cx="8229600" cy="0"/>
              <wp:effectExtent l="0" t="19050" r="19050" b="19050"/>
              <wp:wrapNone/>
              <wp:docPr id="622658078" name="Straight Connector 622658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9600" cy="0"/>
                      </a:xfrm>
                      <a:prstGeom prst="line">
                        <a:avLst/>
                      </a:prstGeom>
                      <a:noFill/>
                      <a:ln w="28575">
                        <a:solidFill>
                          <a:srgbClr val="9933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5F0F1" id="Straight Connector 622658078" o:spid="_x0000_s1026" style="position:absolute;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85pt,100pt" to="719.85pt,1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" strokecolor="#930" strokeweight="2.2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5CB"/>
    <w:multiLevelType w:val="singleLevel"/>
    <w:tmpl w:val="493010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 w15:restartNumberingAfterBreak="0">
    <w:nsid w:val="01524D38"/>
    <w:multiLevelType w:val="multilevel"/>
    <w:tmpl w:val="35A44CB4"/>
    <w:lvl w:ilvl="0">
      <w:start w:val="1"/>
      <w:numFmt w:val="lowerLetter"/>
      <w:lvlText w:val="%1)"/>
      <w:lvlJc w:val="left"/>
      <w:pPr>
        <w:ind w:left="1080" w:hanging="360"/>
      </w:pPr>
      <w:rPr>
        <w:rFonts w:hint="default"/>
        <w:b w:val="0"/>
        <w:bCs/>
      </w:rPr>
    </w:lvl>
    <w:lvl w:ilvl="1">
      <w:start w:val="1"/>
      <w:numFmt w:val="upperRoman"/>
      <w:lvlText w:val="%2."/>
      <w:lvlJc w:val="left"/>
      <w:pPr>
        <w:ind w:left="2160" w:hanging="72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15:restartNumberingAfterBreak="0">
    <w:nsid w:val="019D19B3"/>
    <w:multiLevelType w:val="hybridMultilevel"/>
    <w:tmpl w:val="7972723C"/>
    <w:lvl w:ilvl="0" w:tplc="1332EA86">
      <w:start w:val="1"/>
      <w:numFmt w:val="upperLetter"/>
      <w:lvlText w:val="%1."/>
      <w:lvlJc w:val="left"/>
      <w:pPr>
        <w:ind w:left="360" w:hanging="360"/>
      </w:pPr>
      <w:rPr>
        <w:rFonts w:hint="default"/>
      </w:rPr>
    </w:lvl>
    <w:lvl w:ilvl="1" w:tplc="0AA81CB0">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5B6089"/>
    <w:multiLevelType w:val="hybridMultilevel"/>
    <w:tmpl w:val="BBCC0B4C"/>
    <w:lvl w:ilvl="0" w:tplc="CE04110A">
      <w:start w:val="1"/>
      <w:numFmt w:val="decimal"/>
      <w:lvlText w:val="%1."/>
      <w:lvlJc w:val="left"/>
      <w:pPr>
        <w:ind w:left="736" w:hanging="310"/>
      </w:pPr>
      <w:rPr>
        <w:rFonts w:ascii="Cambria" w:eastAsia="Times New Roman" w:hAnsi="Cambria" w:cs="Times New Roman" w:hint="default"/>
        <w:spacing w:val="-6"/>
        <w:w w:val="99"/>
        <w:sz w:val="22"/>
        <w:szCs w:val="22"/>
      </w:rPr>
    </w:lvl>
    <w:lvl w:ilvl="1" w:tplc="09DEC75A">
      <w:numFmt w:val="bullet"/>
      <w:lvlText w:val="•"/>
      <w:lvlJc w:val="left"/>
      <w:pPr>
        <w:ind w:left="1708" w:hanging="310"/>
      </w:pPr>
      <w:rPr>
        <w:rFonts w:hint="default"/>
      </w:rPr>
    </w:lvl>
    <w:lvl w:ilvl="2" w:tplc="446EA004">
      <w:numFmt w:val="bullet"/>
      <w:lvlText w:val="•"/>
      <w:lvlJc w:val="left"/>
      <w:pPr>
        <w:ind w:left="2681" w:hanging="310"/>
      </w:pPr>
      <w:rPr>
        <w:rFonts w:hint="default"/>
      </w:rPr>
    </w:lvl>
    <w:lvl w:ilvl="3" w:tplc="2FA6586A">
      <w:numFmt w:val="bullet"/>
      <w:lvlText w:val="•"/>
      <w:lvlJc w:val="left"/>
      <w:pPr>
        <w:ind w:left="3653" w:hanging="310"/>
      </w:pPr>
      <w:rPr>
        <w:rFonts w:hint="default"/>
      </w:rPr>
    </w:lvl>
    <w:lvl w:ilvl="4" w:tplc="362E0B94">
      <w:numFmt w:val="bullet"/>
      <w:lvlText w:val="•"/>
      <w:lvlJc w:val="left"/>
      <w:pPr>
        <w:ind w:left="4626" w:hanging="310"/>
      </w:pPr>
      <w:rPr>
        <w:rFonts w:hint="default"/>
      </w:rPr>
    </w:lvl>
    <w:lvl w:ilvl="5" w:tplc="7168FCA8">
      <w:numFmt w:val="bullet"/>
      <w:lvlText w:val="•"/>
      <w:lvlJc w:val="left"/>
      <w:pPr>
        <w:ind w:left="5599" w:hanging="310"/>
      </w:pPr>
      <w:rPr>
        <w:rFonts w:hint="default"/>
      </w:rPr>
    </w:lvl>
    <w:lvl w:ilvl="6" w:tplc="4D8C8C42">
      <w:numFmt w:val="bullet"/>
      <w:lvlText w:val="•"/>
      <w:lvlJc w:val="left"/>
      <w:pPr>
        <w:ind w:left="6571" w:hanging="310"/>
      </w:pPr>
      <w:rPr>
        <w:rFonts w:hint="default"/>
      </w:rPr>
    </w:lvl>
    <w:lvl w:ilvl="7" w:tplc="42AC5018">
      <w:numFmt w:val="bullet"/>
      <w:lvlText w:val="•"/>
      <w:lvlJc w:val="left"/>
      <w:pPr>
        <w:ind w:left="7544" w:hanging="310"/>
      </w:pPr>
      <w:rPr>
        <w:rFonts w:hint="default"/>
      </w:rPr>
    </w:lvl>
    <w:lvl w:ilvl="8" w:tplc="F71230B6">
      <w:numFmt w:val="bullet"/>
      <w:lvlText w:val="•"/>
      <w:lvlJc w:val="left"/>
      <w:pPr>
        <w:ind w:left="8517" w:hanging="310"/>
      </w:pPr>
      <w:rPr>
        <w:rFonts w:hint="default"/>
      </w:rPr>
    </w:lvl>
  </w:abstractNum>
  <w:abstractNum w:abstractNumId="4" w15:restartNumberingAfterBreak="0">
    <w:nsid w:val="03760241"/>
    <w:multiLevelType w:val="multilevel"/>
    <w:tmpl w:val="C18A3F74"/>
    <w:lvl w:ilvl="0">
      <w:start w:val="2"/>
      <w:numFmt w:val="decimal"/>
      <w:lvlText w:val="%1."/>
      <w:lvlJc w:val="left"/>
      <w:pPr>
        <w:ind w:left="500" w:hanging="500"/>
      </w:pPr>
      <w:rPr>
        <w:rFonts w:hint="default"/>
      </w:rPr>
    </w:lvl>
    <w:lvl w:ilvl="1">
      <w:start w:val="1"/>
      <w:numFmt w:val="decimal"/>
      <w:lvlText w:val="%1.%2."/>
      <w:lvlJc w:val="left"/>
      <w:pPr>
        <w:ind w:left="720" w:hanging="720"/>
      </w:pPr>
      <w:rPr>
        <w:rFonts w:hint="default"/>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5A42268"/>
    <w:multiLevelType w:val="multilevel"/>
    <w:tmpl w:val="39A2467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306545"/>
    <w:multiLevelType w:val="singleLevel"/>
    <w:tmpl w:val="21CE671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07323B4C"/>
    <w:multiLevelType w:val="hybridMultilevel"/>
    <w:tmpl w:val="94A64724"/>
    <w:lvl w:ilvl="0" w:tplc="FFFFFFFF">
      <w:start w:val="1"/>
      <w:numFmt w:val="lowerRoman"/>
      <w:lvlText w:val="%1."/>
      <w:lvlJc w:val="right"/>
      <w:pPr>
        <w:ind w:left="720" w:hanging="360"/>
      </w:pPr>
    </w:lvl>
    <w:lvl w:ilvl="1" w:tplc="0409001B">
      <w:start w:val="1"/>
      <w:numFmt w:val="lowerRoman"/>
      <w:lvlText w:val="%2."/>
      <w:lvlJc w:val="right"/>
      <w:pPr>
        <w:ind w:left="17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D27C75"/>
    <w:multiLevelType w:val="multilevel"/>
    <w:tmpl w:val="154C5C7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A4359F8"/>
    <w:multiLevelType w:val="singleLevel"/>
    <w:tmpl w:val="CACEC9B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0EB4421F"/>
    <w:multiLevelType w:val="hybridMultilevel"/>
    <w:tmpl w:val="C448747E"/>
    <w:lvl w:ilvl="0" w:tplc="65A62A56">
      <w:start w:val="1"/>
      <w:numFmt w:val="lowerRoman"/>
      <w:lvlText w:val="(%1)"/>
      <w:lvlJc w:val="left"/>
      <w:pPr>
        <w:ind w:left="826" w:hanging="360"/>
      </w:pPr>
      <w:rPr>
        <w:rFonts w:ascii="Arial" w:eastAsia="Arial" w:hAnsi="Arial" w:cs="Arial" w:hint="default"/>
        <w:b w:val="0"/>
        <w:bCs w:val="0"/>
        <w:i w:val="0"/>
        <w:iCs w:val="0"/>
        <w:spacing w:val="-4"/>
        <w:w w:val="100"/>
        <w:sz w:val="17"/>
        <w:szCs w:val="17"/>
        <w:lang w:val="en-US" w:eastAsia="en-US" w:bidi="ar-SA"/>
      </w:rPr>
    </w:lvl>
    <w:lvl w:ilvl="1" w:tplc="9DBA8588">
      <w:numFmt w:val="bullet"/>
      <w:lvlText w:val="•"/>
      <w:lvlJc w:val="left"/>
      <w:pPr>
        <w:ind w:left="1311" w:hanging="360"/>
      </w:pPr>
      <w:rPr>
        <w:rFonts w:hint="default"/>
        <w:lang w:val="en-US" w:eastAsia="en-US" w:bidi="ar-SA"/>
      </w:rPr>
    </w:lvl>
    <w:lvl w:ilvl="2" w:tplc="19BEDB34">
      <w:numFmt w:val="bullet"/>
      <w:lvlText w:val="•"/>
      <w:lvlJc w:val="left"/>
      <w:pPr>
        <w:ind w:left="1802" w:hanging="360"/>
      </w:pPr>
      <w:rPr>
        <w:rFonts w:hint="default"/>
        <w:lang w:val="en-US" w:eastAsia="en-US" w:bidi="ar-SA"/>
      </w:rPr>
    </w:lvl>
    <w:lvl w:ilvl="3" w:tplc="15F26872">
      <w:numFmt w:val="bullet"/>
      <w:lvlText w:val="•"/>
      <w:lvlJc w:val="left"/>
      <w:pPr>
        <w:ind w:left="2293" w:hanging="360"/>
      </w:pPr>
      <w:rPr>
        <w:rFonts w:hint="default"/>
        <w:lang w:val="en-US" w:eastAsia="en-US" w:bidi="ar-SA"/>
      </w:rPr>
    </w:lvl>
    <w:lvl w:ilvl="4" w:tplc="4014B07E">
      <w:numFmt w:val="bullet"/>
      <w:lvlText w:val="•"/>
      <w:lvlJc w:val="left"/>
      <w:pPr>
        <w:ind w:left="2785" w:hanging="360"/>
      </w:pPr>
      <w:rPr>
        <w:rFonts w:hint="default"/>
        <w:lang w:val="en-US" w:eastAsia="en-US" w:bidi="ar-SA"/>
      </w:rPr>
    </w:lvl>
    <w:lvl w:ilvl="5" w:tplc="6DF024FA">
      <w:numFmt w:val="bullet"/>
      <w:lvlText w:val="•"/>
      <w:lvlJc w:val="left"/>
      <w:pPr>
        <w:ind w:left="3276" w:hanging="360"/>
      </w:pPr>
      <w:rPr>
        <w:rFonts w:hint="default"/>
        <w:lang w:val="en-US" w:eastAsia="en-US" w:bidi="ar-SA"/>
      </w:rPr>
    </w:lvl>
    <w:lvl w:ilvl="6" w:tplc="0A2E01FC">
      <w:numFmt w:val="bullet"/>
      <w:lvlText w:val="•"/>
      <w:lvlJc w:val="left"/>
      <w:pPr>
        <w:ind w:left="3767" w:hanging="360"/>
      </w:pPr>
      <w:rPr>
        <w:rFonts w:hint="default"/>
        <w:lang w:val="en-US" w:eastAsia="en-US" w:bidi="ar-SA"/>
      </w:rPr>
    </w:lvl>
    <w:lvl w:ilvl="7" w:tplc="58784542">
      <w:numFmt w:val="bullet"/>
      <w:lvlText w:val="•"/>
      <w:lvlJc w:val="left"/>
      <w:pPr>
        <w:ind w:left="4259" w:hanging="360"/>
      </w:pPr>
      <w:rPr>
        <w:rFonts w:hint="default"/>
        <w:lang w:val="en-US" w:eastAsia="en-US" w:bidi="ar-SA"/>
      </w:rPr>
    </w:lvl>
    <w:lvl w:ilvl="8" w:tplc="87F8A53E">
      <w:numFmt w:val="bullet"/>
      <w:lvlText w:val="•"/>
      <w:lvlJc w:val="left"/>
      <w:pPr>
        <w:ind w:left="4750" w:hanging="360"/>
      </w:pPr>
      <w:rPr>
        <w:rFonts w:hint="default"/>
        <w:lang w:val="en-US" w:eastAsia="en-US" w:bidi="ar-SA"/>
      </w:rPr>
    </w:lvl>
  </w:abstractNum>
  <w:abstractNum w:abstractNumId="11" w15:restartNumberingAfterBreak="0">
    <w:nsid w:val="109F4895"/>
    <w:multiLevelType w:val="hybridMultilevel"/>
    <w:tmpl w:val="7100AA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0A71BCE"/>
    <w:multiLevelType w:val="hybridMultilevel"/>
    <w:tmpl w:val="2962F114"/>
    <w:lvl w:ilvl="0" w:tplc="2E607C8E">
      <w:start w:val="1"/>
      <w:numFmt w:val="lowerRoman"/>
      <w:lvlText w:val="%1."/>
      <w:lvlJc w:val="right"/>
      <w:pPr>
        <w:ind w:left="1710" w:hanging="360"/>
      </w:pPr>
      <w:rPr>
        <w:strike w:val="0"/>
        <w:sz w:val="22"/>
        <w:szCs w:val="22"/>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16696E4B"/>
    <w:multiLevelType w:val="singleLevel"/>
    <w:tmpl w:val="7B329EB0"/>
    <w:lvl w:ilvl="0">
      <w:start w:val="1"/>
      <w:numFmt w:val="lowerRoman"/>
      <w:lvlText w:val="%1."/>
      <w:lvlJc w:val="right"/>
      <w:pPr>
        <w:ind w:left="720" w:hanging="360"/>
      </w:pPr>
      <w:rPr>
        <w:rFonts w:hint="default"/>
        <w:color w:val="auto"/>
        <w:sz w:val="22"/>
        <w:szCs w:val="22"/>
      </w:rPr>
    </w:lvl>
  </w:abstractNum>
  <w:abstractNum w:abstractNumId="14" w15:restartNumberingAfterBreak="0">
    <w:nsid w:val="19300BD3"/>
    <w:multiLevelType w:val="multilevel"/>
    <w:tmpl w:val="7B923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3F0A5C"/>
    <w:multiLevelType w:val="multilevel"/>
    <w:tmpl w:val="B9CA1CCA"/>
    <w:lvl w:ilvl="0">
      <w:start w:val="3"/>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E5C6B97"/>
    <w:multiLevelType w:val="singleLevel"/>
    <w:tmpl w:val="8EB663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1E9E539C"/>
    <w:multiLevelType w:val="hybridMultilevel"/>
    <w:tmpl w:val="113EE4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3F11E10"/>
    <w:multiLevelType w:val="hybridMultilevel"/>
    <w:tmpl w:val="A9604ED4"/>
    <w:lvl w:ilvl="0" w:tplc="87E27E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292146"/>
    <w:multiLevelType w:val="hybridMultilevel"/>
    <w:tmpl w:val="17B02ACE"/>
    <w:lvl w:ilvl="0" w:tplc="9A96EBFA">
      <w:start w:val="1"/>
      <w:numFmt w:val="lowerLetter"/>
      <w:lvlText w:val="%1)"/>
      <w:lvlJc w:val="left"/>
      <w:pPr>
        <w:tabs>
          <w:tab w:val="num" w:pos="493"/>
        </w:tabs>
        <w:ind w:left="493" w:hanging="390"/>
      </w:pPr>
      <w:rPr>
        <w:rFonts w:hint="default"/>
        <w:b w:val="0"/>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63A2EDA"/>
    <w:multiLevelType w:val="hybridMultilevel"/>
    <w:tmpl w:val="4B5EBC72"/>
    <w:lvl w:ilvl="0" w:tplc="0C56B9CC">
      <w:numFmt w:val="bullet"/>
      <w:lvlText w:val=""/>
      <w:lvlJc w:val="left"/>
      <w:pPr>
        <w:ind w:left="719" w:hanging="360"/>
      </w:pPr>
      <w:rPr>
        <w:rFonts w:ascii="Symbol" w:eastAsia="Symbol" w:hAnsi="Symbol" w:cs="Symbol" w:hint="default"/>
        <w:b w:val="0"/>
        <w:bCs w:val="0"/>
        <w:i w:val="0"/>
        <w:iCs w:val="0"/>
        <w:spacing w:val="0"/>
        <w:w w:val="99"/>
        <w:sz w:val="22"/>
        <w:szCs w:val="22"/>
        <w:lang w:val="en-US" w:eastAsia="en-US" w:bidi="ar-SA"/>
      </w:rPr>
    </w:lvl>
    <w:lvl w:ilvl="1" w:tplc="67D6160E">
      <w:numFmt w:val="bullet"/>
      <w:lvlText w:val="•"/>
      <w:lvlJc w:val="left"/>
      <w:pPr>
        <w:ind w:left="1656" w:hanging="360"/>
      </w:pPr>
      <w:rPr>
        <w:rFonts w:hint="default"/>
        <w:lang w:val="en-US" w:eastAsia="en-US" w:bidi="ar-SA"/>
      </w:rPr>
    </w:lvl>
    <w:lvl w:ilvl="2" w:tplc="9014BA92">
      <w:numFmt w:val="bullet"/>
      <w:lvlText w:val="•"/>
      <w:lvlJc w:val="left"/>
      <w:pPr>
        <w:ind w:left="2592" w:hanging="360"/>
      </w:pPr>
      <w:rPr>
        <w:rFonts w:hint="default"/>
        <w:lang w:val="en-US" w:eastAsia="en-US" w:bidi="ar-SA"/>
      </w:rPr>
    </w:lvl>
    <w:lvl w:ilvl="3" w:tplc="FB268934">
      <w:numFmt w:val="bullet"/>
      <w:lvlText w:val="•"/>
      <w:lvlJc w:val="left"/>
      <w:pPr>
        <w:ind w:left="3528" w:hanging="360"/>
      </w:pPr>
      <w:rPr>
        <w:rFonts w:hint="default"/>
        <w:lang w:val="en-US" w:eastAsia="en-US" w:bidi="ar-SA"/>
      </w:rPr>
    </w:lvl>
    <w:lvl w:ilvl="4" w:tplc="F760D5AC">
      <w:numFmt w:val="bullet"/>
      <w:lvlText w:val="•"/>
      <w:lvlJc w:val="left"/>
      <w:pPr>
        <w:ind w:left="4464" w:hanging="360"/>
      </w:pPr>
      <w:rPr>
        <w:rFonts w:hint="default"/>
        <w:lang w:val="en-US" w:eastAsia="en-US" w:bidi="ar-SA"/>
      </w:rPr>
    </w:lvl>
    <w:lvl w:ilvl="5" w:tplc="DE6092D2">
      <w:numFmt w:val="bullet"/>
      <w:lvlText w:val="•"/>
      <w:lvlJc w:val="left"/>
      <w:pPr>
        <w:ind w:left="5400" w:hanging="360"/>
      </w:pPr>
      <w:rPr>
        <w:rFonts w:hint="default"/>
        <w:lang w:val="en-US" w:eastAsia="en-US" w:bidi="ar-SA"/>
      </w:rPr>
    </w:lvl>
    <w:lvl w:ilvl="6" w:tplc="1402D3E6">
      <w:numFmt w:val="bullet"/>
      <w:lvlText w:val="•"/>
      <w:lvlJc w:val="left"/>
      <w:pPr>
        <w:ind w:left="6336" w:hanging="360"/>
      </w:pPr>
      <w:rPr>
        <w:rFonts w:hint="default"/>
        <w:lang w:val="en-US" w:eastAsia="en-US" w:bidi="ar-SA"/>
      </w:rPr>
    </w:lvl>
    <w:lvl w:ilvl="7" w:tplc="A6DE2C58">
      <w:numFmt w:val="bullet"/>
      <w:lvlText w:val="•"/>
      <w:lvlJc w:val="left"/>
      <w:pPr>
        <w:ind w:left="7272" w:hanging="360"/>
      </w:pPr>
      <w:rPr>
        <w:rFonts w:hint="default"/>
        <w:lang w:val="en-US" w:eastAsia="en-US" w:bidi="ar-SA"/>
      </w:rPr>
    </w:lvl>
    <w:lvl w:ilvl="8" w:tplc="ACC45026">
      <w:numFmt w:val="bullet"/>
      <w:lvlText w:val="•"/>
      <w:lvlJc w:val="left"/>
      <w:pPr>
        <w:ind w:left="8208" w:hanging="360"/>
      </w:pPr>
      <w:rPr>
        <w:rFonts w:hint="default"/>
        <w:lang w:val="en-US" w:eastAsia="en-US" w:bidi="ar-SA"/>
      </w:rPr>
    </w:lvl>
  </w:abstractNum>
  <w:abstractNum w:abstractNumId="21" w15:restartNumberingAfterBreak="0">
    <w:nsid w:val="2B481570"/>
    <w:multiLevelType w:val="multilevel"/>
    <w:tmpl w:val="B42A33A6"/>
    <w:lvl w:ilvl="0">
      <w:start w:val="5"/>
      <w:numFmt w:val="lowerLetter"/>
      <w:lvlText w:val="%1)"/>
      <w:lvlJc w:val="left"/>
      <w:pPr>
        <w:ind w:left="1080" w:hanging="360"/>
      </w:pPr>
      <w:rPr>
        <w:rFonts w:hint="default"/>
      </w:rPr>
    </w:lvl>
    <w:lvl w:ilvl="1">
      <w:start w:val="3"/>
      <w:numFmt w:val="decimal"/>
      <w:lvlText w:val="%2."/>
      <w:lvlJc w:val="left"/>
      <w:pPr>
        <w:ind w:left="36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2" w15:restartNumberingAfterBreak="0">
    <w:nsid w:val="2CF334AA"/>
    <w:multiLevelType w:val="hybridMultilevel"/>
    <w:tmpl w:val="F030FADC"/>
    <w:lvl w:ilvl="0" w:tplc="A6244C1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3106690F"/>
    <w:multiLevelType w:val="multilevel"/>
    <w:tmpl w:val="4B160A92"/>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4" w15:restartNumberingAfterBreak="0">
    <w:nsid w:val="321A55B5"/>
    <w:multiLevelType w:val="multilevel"/>
    <w:tmpl w:val="A1967680"/>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466E03"/>
    <w:multiLevelType w:val="hybridMultilevel"/>
    <w:tmpl w:val="77509DFA"/>
    <w:lvl w:ilvl="0" w:tplc="1AFCA508">
      <w:numFmt w:val="bullet"/>
      <w:lvlText w:val=""/>
      <w:lvlJc w:val="left"/>
      <w:pPr>
        <w:ind w:left="283" w:hanging="177"/>
      </w:pPr>
      <w:rPr>
        <w:rFonts w:ascii="Symbol" w:eastAsia="Symbol" w:hAnsi="Symbol" w:cs="Symbol" w:hint="default"/>
        <w:b w:val="0"/>
        <w:bCs w:val="0"/>
        <w:i w:val="0"/>
        <w:iCs w:val="0"/>
        <w:color w:val="030303"/>
        <w:spacing w:val="0"/>
        <w:w w:val="99"/>
        <w:sz w:val="22"/>
        <w:szCs w:val="22"/>
        <w:lang w:val="en-US" w:eastAsia="en-US" w:bidi="ar-SA"/>
      </w:rPr>
    </w:lvl>
    <w:lvl w:ilvl="1" w:tplc="A48AB1D0">
      <w:numFmt w:val="bullet"/>
      <w:lvlText w:val="•"/>
      <w:lvlJc w:val="left"/>
      <w:pPr>
        <w:ind w:left="711" w:hanging="177"/>
      </w:pPr>
      <w:rPr>
        <w:rFonts w:hint="default"/>
        <w:lang w:val="en-US" w:eastAsia="en-US" w:bidi="ar-SA"/>
      </w:rPr>
    </w:lvl>
    <w:lvl w:ilvl="2" w:tplc="0A829D12">
      <w:numFmt w:val="bullet"/>
      <w:lvlText w:val="•"/>
      <w:lvlJc w:val="left"/>
      <w:pPr>
        <w:ind w:left="1142" w:hanging="177"/>
      </w:pPr>
      <w:rPr>
        <w:rFonts w:hint="default"/>
        <w:lang w:val="en-US" w:eastAsia="en-US" w:bidi="ar-SA"/>
      </w:rPr>
    </w:lvl>
    <w:lvl w:ilvl="3" w:tplc="2D54407E">
      <w:numFmt w:val="bullet"/>
      <w:lvlText w:val="•"/>
      <w:lvlJc w:val="left"/>
      <w:pPr>
        <w:ind w:left="1574" w:hanging="177"/>
      </w:pPr>
      <w:rPr>
        <w:rFonts w:hint="default"/>
        <w:lang w:val="en-US" w:eastAsia="en-US" w:bidi="ar-SA"/>
      </w:rPr>
    </w:lvl>
    <w:lvl w:ilvl="4" w:tplc="93A24B1A">
      <w:numFmt w:val="bullet"/>
      <w:lvlText w:val="•"/>
      <w:lvlJc w:val="left"/>
      <w:pPr>
        <w:ind w:left="2005" w:hanging="177"/>
      </w:pPr>
      <w:rPr>
        <w:rFonts w:hint="default"/>
        <w:lang w:val="en-US" w:eastAsia="en-US" w:bidi="ar-SA"/>
      </w:rPr>
    </w:lvl>
    <w:lvl w:ilvl="5" w:tplc="BCAEFC08">
      <w:numFmt w:val="bullet"/>
      <w:lvlText w:val="•"/>
      <w:lvlJc w:val="left"/>
      <w:pPr>
        <w:ind w:left="2437" w:hanging="177"/>
      </w:pPr>
      <w:rPr>
        <w:rFonts w:hint="default"/>
        <w:lang w:val="en-US" w:eastAsia="en-US" w:bidi="ar-SA"/>
      </w:rPr>
    </w:lvl>
    <w:lvl w:ilvl="6" w:tplc="8A986166">
      <w:numFmt w:val="bullet"/>
      <w:lvlText w:val="•"/>
      <w:lvlJc w:val="left"/>
      <w:pPr>
        <w:ind w:left="2868" w:hanging="177"/>
      </w:pPr>
      <w:rPr>
        <w:rFonts w:hint="default"/>
        <w:lang w:val="en-US" w:eastAsia="en-US" w:bidi="ar-SA"/>
      </w:rPr>
    </w:lvl>
    <w:lvl w:ilvl="7" w:tplc="120CC31A">
      <w:numFmt w:val="bullet"/>
      <w:lvlText w:val="•"/>
      <w:lvlJc w:val="left"/>
      <w:pPr>
        <w:ind w:left="3299" w:hanging="177"/>
      </w:pPr>
      <w:rPr>
        <w:rFonts w:hint="default"/>
        <w:lang w:val="en-US" w:eastAsia="en-US" w:bidi="ar-SA"/>
      </w:rPr>
    </w:lvl>
    <w:lvl w:ilvl="8" w:tplc="38D4868E">
      <w:numFmt w:val="bullet"/>
      <w:lvlText w:val="•"/>
      <w:lvlJc w:val="left"/>
      <w:pPr>
        <w:ind w:left="3731" w:hanging="177"/>
      </w:pPr>
      <w:rPr>
        <w:rFonts w:hint="default"/>
        <w:lang w:val="en-US" w:eastAsia="en-US" w:bidi="ar-SA"/>
      </w:rPr>
    </w:lvl>
  </w:abstractNum>
  <w:abstractNum w:abstractNumId="26" w15:restartNumberingAfterBreak="0">
    <w:nsid w:val="32E834AE"/>
    <w:multiLevelType w:val="multilevel"/>
    <w:tmpl w:val="B3FA005C"/>
    <w:lvl w:ilvl="0">
      <w:start w:val="6"/>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7061F0E"/>
    <w:multiLevelType w:val="hybridMultilevel"/>
    <w:tmpl w:val="2EF0F92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0067720"/>
    <w:multiLevelType w:val="singleLevel"/>
    <w:tmpl w:val="7B329EB0"/>
    <w:lvl w:ilvl="0">
      <w:start w:val="1"/>
      <w:numFmt w:val="lowerRoman"/>
      <w:lvlText w:val="%1."/>
      <w:lvlJc w:val="right"/>
      <w:pPr>
        <w:ind w:left="720" w:hanging="360"/>
      </w:pPr>
      <w:rPr>
        <w:rFonts w:hint="default"/>
        <w:color w:val="auto"/>
        <w:sz w:val="22"/>
        <w:szCs w:val="22"/>
      </w:rPr>
    </w:lvl>
  </w:abstractNum>
  <w:abstractNum w:abstractNumId="29" w15:restartNumberingAfterBreak="0">
    <w:nsid w:val="40C506EB"/>
    <w:multiLevelType w:val="multilevel"/>
    <w:tmpl w:val="C3FAD05C"/>
    <w:lvl w:ilvl="0">
      <w:start w:val="3"/>
      <w:numFmt w:val="decimal"/>
      <w:lvlText w:val="%1"/>
      <w:lvlJc w:val="left"/>
      <w:pPr>
        <w:ind w:left="450" w:hanging="450"/>
      </w:pPr>
      <w:rPr>
        <w:rFonts w:hint="default"/>
      </w:rPr>
    </w:lvl>
    <w:lvl w:ilvl="1">
      <w:start w:val="2"/>
      <w:numFmt w:val="decimal"/>
      <w:lvlText w:val="%1.%2"/>
      <w:lvlJc w:val="left"/>
      <w:pPr>
        <w:ind w:left="875" w:hanging="45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426968A4"/>
    <w:multiLevelType w:val="multilevel"/>
    <w:tmpl w:val="73200FE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015"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905" w:hanging="108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6795" w:hanging="1440"/>
      </w:pPr>
      <w:rPr>
        <w:rFonts w:hint="default"/>
      </w:rPr>
    </w:lvl>
    <w:lvl w:ilvl="8">
      <w:start w:val="1"/>
      <w:numFmt w:val="decimal"/>
      <w:lvlText w:val="%1.%2.%3.%4.%5.%6.%7.%8.%9."/>
      <w:lvlJc w:val="left"/>
      <w:pPr>
        <w:ind w:left="7920" w:hanging="1800"/>
      </w:pPr>
      <w:rPr>
        <w:rFonts w:hint="default"/>
      </w:rPr>
    </w:lvl>
  </w:abstractNum>
  <w:abstractNum w:abstractNumId="31" w15:restartNumberingAfterBreak="0">
    <w:nsid w:val="4524408E"/>
    <w:multiLevelType w:val="hybridMultilevel"/>
    <w:tmpl w:val="96D4BB76"/>
    <w:lvl w:ilvl="0" w:tplc="0409001B">
      <w:start w:val="1"/>
      <w:numFmt w:val="lowerRoman"/>
      <w:lvlText w:val="%1."/>
      <w:lvlJc w:val="righ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2" w15:restartNumberingAfterBreak="0">
    <w:nsid w:val="469D38BD"/>
    <w:multiLevelType w:val="multilevel"/>
    <w:tmpl w:val="ACD01206"/>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color w:val="0F4761" w:themeColor="accent1" w:themeShade="BF"/>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3" w15:restartNumberingAfterBreak="0">
    <w:nsid w:val="47E4488F"/>
    <w:multiLevelType w:val="hybridMultilevel"/>
    <w:tmpl w:val="068CA4E2"/>
    <w:lvl w:ilvl="0" w:tplc="E8A23870">
      <w:start w:val="1"/>
      <w:numFmt w:val="decimal"/>
      <w:lvlText w:val="%1."/>
      <w:lvlJc w:val="left"/>
      <w:pPr>
        <w:ind w:left="220" w:hanging="240"/>
      </w:pPr>
      <w:rPr>
        <w:rFonts w:ascii="Times New Roman" w:eastAsia="Times New Roman" w:hAnsi="Times New Roman" w:cs="Times New Roman" w:hint="default"/>
        <w:i w:val="0"/>
        <w:iCs w:val="0"/>
        <w:spacing w:val="-5"/>
        <w:w w:val="100"/>
        <w:sz w:val="22"/>
        <w:szCs w:val="22"/>
      </w:rPr>
    </w:lvl>
    <w:lvl w:ilvl="1" w:tplc="CBD65CB8">
      <w:numFmt w:val="bullet"/>
      <w:lvlText w:val="•"/>
      <w:lvlJc w:val="left"/>
      <w:pPr>
        <w:ind w:left="1192" w:hanging="240"/>
      </w:pPr>
      <w:rPr>
        <w:rFonts w:hint="default"/>
      </w:rPr>
    </w:lvl>
    <w:lvl w:ilvl="2" w:tplc="893C3848">
      <w:numFmt w:val="bullet"/>
      <w:lvlText w:val="•"/>
      <w:lvlJc w:val="left"/>
      <w:pPr>
        <w:ind w:left="2165" w:hanging="240"/>
      </w:pPr>
      <w:rPr>
        <w:rFonts w:hint="default"/>
      </w:rPr>
    </w:lvl>
    <w:lvl w:ilvl="3" w:tplc="6F28DBD6">
      <w:numFmt w:val="bullet"/>
      <w:lvlText w:val="•"/>
      <w:lvlJc w:val="left"/>
      <w:pPr>
        <w:ind w:left="3137" w:hanging="240"/>
      </w:pPr>
      <w:rPr>
        <w:rFonts w:hint="default"/>
      </w:rPr>
    </w:lvl>
    <w:lvl w:ilvl="4" w:tplc="462EDBB8">
      <w:numFmt w:val="bullet"/>
      <w:lvlText w:val="•"/>
      <w:lvlJc w:val="left"/>
      <w:pPr>
        <w:ind w:left="4110" w:hanging="240"/>
      </w:pPr>
      <w:rPr>
        <w:rFonts w:hint="default"/>
      </w:rPr>
    </w:lvl>
    <w:lvl w:ilvl="5" w:tplc="A1DC0626">
      <w:numFmt w:val="bullet"/>
      <w:lvlText w:val="•"/>
      <w:lvlJc w:val="left"/>
      <w:pPr>
        <w:ind w:left="5083" w:hanging="240"/>
      </w:pPr>
      <w:rPr>
        <w:rFonts w:hint="default"/>
      </w:rPr>
    </w:lvl>
    <w:lvl w:ilvl="6" w:tplc="1980A1B0">
      <w:numFmt w:val="bullet"/>
      <w:lvlText w:val="•"/>
      <w:lvlJc w:val="left"/>
      <w:pPr>
        <w:ind w:left="6055" w:hanging="240"/>
      </w:pPr>
      <w:rPr>
        <w:rFonts w:hint="default"/>
      </w:rPr>
    </w:lvl>
    <w:lvl w:ilvl="7" w:tplc="7CC4ED6C">
      <w:numFmt w:val="bullet"/>
      <w:lvlText w:val="•"/>
      <w:lvlJc w:val="left"/>
      <w:pPr>
        <w:ind w:left="7028" w:hanging="240"/>
      </w:pPr>
      <w:rPr>
        <w:rFonts w:hint="default"/>
      </w:rPr>
    </w:lvl>
    <w:lvl w:ilvl="8" w:tplc="FCA27DE4">
      <w:numFmt w:val="bullet"/>
      <w:lvlText w:val="•"/>
      <w:lvlJc w:val="left"/>
      <w:pPr>
        <w:ind w:left="8001" w:hanging="240"/>
      </w:pPr>
      <w:rPr>
        <w:rFonts w:hint="default"/>
      </w:rPr>
    </w:lvl>
  </w:abstractNum>
  <w:abstractNum w:abstractNumId="34" w15:restartNumberingAfterBreak="0">
    <w:nsid w:val="483263AB"/>
    <w:multiLevelType w:val="hybridMultilevel"/>
    <w:tmpl w:val="AD50547A"/>
    <w:lvl w:ilvl="0" w:tplc="541C361E">
      <w:start w:val="1"/>
      <w:numFmt w:val="lowerLetter"/>
      <w:lvlText w:val="%1)"/>
      <w:lvlJc w:val="left"/>
      <w:pPr>
        <w:ind w:left="345" w:hanging="240"/>
      </w:pPr>
      <w:rPr>
        <w:rFonts w:ascii="Bookman Old Style" w:eastAsia="Bookman Old Style" w:hAnsi="Bookman Old Style" w:cs="Bookman Old Style" w:hint="default"/>
        <w:spacing w:val="-2"/>
        <w:w w:val="100"/>
        <w:sz w:val="20"/>
        <w:szCs w:val="20"/>
        <w:lang w:val="en-US" w:eastAsia="en-US" w:bidi="en-US"/>
      </w:rPr>
    </w:lvl>
    <w:lvl w:ilvl="1" w:tplc="7EB20A5C">
      <w:numFmt w:val="bullet"/>
      <w:lvlText w:val="•"/>
      <w:lvlJc w:val="left"/>
      <w:pPr>
        <w:ind w:left="1046" w:hanging="240"/>
      </w:pPr>
      <w:rPr>
        <w:rFonts w:hint="default"/>
        <w:lang w:val="en-US" w:eastAsia="en-US" w:bidi="en-US"/>
      </w:rPr>
    </w:lvl>
    <w:lvl w:ilvl="2" w:tplc="B894ABEC">
      <w:numFmt w:val="bullet"/>
      <w:lvlText w:val="•"/>
      <w:lvlJc w:val="left"/>
      <w:pPr>
        <w:ind w:left="1752" w:hanging="240"/>
      </w:pPr>
      <w:rPr>
        <w:rFonts w:hint="default"/>
        <w:lang w:val="en-US" w:eastAsia="en-US" w:bidi="en-US"/>
      </w:rPr>
    </w:lvl>
    <w:lvl w:ilvl="3" w:tplc="F09408B6">
      <w:numFmt w:val="bullet"/>
      <w:lvlText w:val="•"/>
      <w:lvlJc w:val="left"/>
      <w:pPr>
        <w:ind w:left="2459" w:hanging="240"/>
      </w:pPr>
      <w:rPr>
        <w:rFonts w:hint="default"/>
        <w:lang w:val="en-US" w:eastAsia="en-US" w:bidi="en-US"/>
      </w:rPr>
    </w:lvl>
    <w:lvl w:ilvl="4" w:tplc="7CA4285C">
      <w:numFmt w:val="bullet"/>
      <w:lvlText w:val="•"/>
      <w:lvlJc w:val="left"/>
      <w:pPr>
        <w:ind w:left="3165" w:hanging="240"/>
      </w:pPr>
      <w:rPr>
        <w:rFonts w:hint="default"/>
        <w:lang w:val="en-US" w:eastAsia="en-US" w:bidi="en-US"/>
      </w:rPr>
    </w:lvl>
    <w:lvl w:ilvl="5" w:tplc="C43E0DE2">
      <w:numFmt w:val="bullet"/>
      <w:lvlText w:val="•"/>
      <w:lvlJc w:val="left"/>
      <w:pPr>
        <w:ind w:left="3872" w:hanging="240"/>
      </w:pPr>
      <w:rPr>
        <w:rFonts w:hint="default"/>
        <w:lang w:val="en-US" w:eastAsia="en-US" w:bidi="en-US"/>
      </w:rPr>
    </w:lvl>
    <w:lvl w:ilvl="6" w:tplc="ED5EC680">
      <w:numFmt w:val="bullet"/>
      <w:lvlText w:val="•"/>
      <w:lvlJc w:val="left"/>
      <w:pPr>
        <w:ind w:left="4578" w:hanging="240"/>
      </w:pPr>
      <w:rPr>
        <w:rFonts w:hint="default"/>
        <w:lang w:val="en-US" w:eastAsia="en-US" w:bidi="en-US"/>
      </w:rPr>
    </w:lvl>
    <w:lvl w:ilvl="7" w:tplc="C5DAE1FE">
      <w:numFmt w:val="bullet"/>
      <w:lvlText w:val="•"/>
      <w:lvlJc w:val="left"/>
      <w:pPr>
        <w:ind w:left="5284" w:hanging="240"/>
      </w:pPr>
      <w:rPr>
        <w:rFonts w:hint="default"/>
        <w:lang w:val="en-US" w:eastAsia="en-US" w:bidi="en-US"/>
      </w:rPr>
    </w:lvl>
    <w:lvl w:ilvl="8" w:tplc="871CD0D0">
      <w:numFmt w:val="bullet"/>
      <w:lvlText w:val="•"/>
      <w:lvlJc w:val="left"/>
      <w:pPr>
        <w:ind w:left="5991" w:hanging="240"/>
      </w:pPr>
      <w:rPr>
        <w:rFonts w:hint="default"/>
        <w:lang w:val="en-US" w:eastAsia="en-US" w:bidi="en-US"/>
      </w:rPr>
    </w:lvl>
  </w:abstractNum>
  <w:abstractNum w:abstractNumId="35" w15:restartNumberingAfterBreak="0">
    <w:nsid w:val="48761038"/>
    <w:multiLevelType w:val="singleLevel"/>
    <w:tmpl w:val="E2709B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4B1C3D5E"/>
    <w:multiLevelType w:val="hybridMultilevel"/>
    <w:tmpl w:val="1DBAE460"/>
    <w:lvl w:ilvl="0" w:tplc="26A862CA">
      <w:start w:val="1"/>
      <w:numFmt w:val="lowerRoman"/>
      <w:lvlText w:val="%1)"/>
      <w:lvlJc w:val="left"/>
      <w:pPr>
        <w:tabs>
          <w:tab w:val="num" w:pos="720"/>
        </w:tabs>
        <w:ind w:left="720" w:hanging="720"/>
      </w:pPr>
      <w:rPr>
        <w:rFonts w:hint="default"/>
      </w:rPr>
    </w:lvl>
    <w:lvl w:ilvl="1" w:tplc="C840EF2A">
      <w:start w:val="1"/>
      <w:numFmt w:val="lowerRoman"/>
      <w:lvlText w:val="%2)"/>
      <w:lvlJc w:val="left"/>
      <w:pPr>
        <w:tabs>
          <w:tab w:val="num" w:pos="1211"/>
        </w:tabs>
        <w:ind w:left="1211" w:hanging="360"/>
      </w:pPr>
      <w:rPr>
        <w:rFonts w:ascii="Times New Roman" w:eastAsia="Times New Roman" w:hAnsi="Times New Roman" w:cs="Times New Roman"/>
      </w:rPr>
    </w:lvl>
    <w:lvl w:ilvl="2" w:tplc="0409001B">
      <w:start w:val="1"/>
      <w:numFmt w:val="lowerRoman"/>
      <w:lvlText w:val="%3."/>
      <w:lvlJc w:val="right"/>
      <w:pPr>
        <w:tabs>
          <w:tab w:val="num" w:pos="1800"/>
        </w:tabs>
        <w:ind w:left="1800" w:hanging="180"/>
      </w:pPr>
    </w:lvl>
    <w:lvl w:ilvl="3" w:tplc="8A58B9D2">
      <w:start w:val="1"/>
      <w:numFmt w:val="decimal"/>
      <w:lvlText w:val="%4)"/>
      <w:lvlJc w:val="left"/>
      <w:pPr>
        <w:ind w:left="2520" w:hanging="360"/>
      </w:pPr>
      <w:rPr>
        <w:rFonts w:hint="default"/>
      </w:rPr>
    </w:lvl>
    <w:lvl w:ilvl="4" w:tplc="F58E01E2">
      <w:start w:val="1"/>
      <w:numFmt w:val="bullet"/>
      <w:lvlText w:val=""/>
      <w:lvlJc w:val="left"/>
      <w:pPr>
        <w:ind w:left="3240" w:hanging="360"/>
      </w:pPr>
      <w:rPr>
        <w:rFonts w:ascii="Symbol" w:eastAsia="Times New Roman" w:hAnsi="Symbol" w:cs="Times New Roman"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4B926E8D"/>
    <w:multiLevelType w:val="multilevel"/>
    <w:tmpl w:val="B83080E2"/>
    <w:lvl w:ilvl="0">
      <w:start w:val="1"/>
      <w:numFmt w:val="lowerRoman"/>
      <w:lvlText w:val="%1."/>
      <w:lvlJc w:val="right"/>
      <w:pPr>
        <w:ind w:left="1080" w:hanging="360"/>
      </w:pPr>
      <w:rPr>
        <w:rFonts w:hint="default"/>
      </w:rPr>
    </w:lvl>
    <w:lvl w:ilvl="1">
      <w:start w:val="1"/>
      <w:numFmt w:val="decimal"/>
      <w:lvlText w:val="%2."/>
      <w:lvlJc w:val="left"/>
      <w:pPr>
        <w:ind w:left="360" w:hanging="36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8" w15:restartNumberingAfterBreak="0">
    <w:nsid w:val="4FA95EE3"/>
    <w:multiLevelType w:val="hybridMultilevel"/>
    <w:tmpl w:val="C09473C2"/>
    <w:lvl w:ilvl="0" w:tplc="3760E5A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C0424B"/>
    <w:multiLevelType w:val="hybridMultilevel"/>
    <w:tmpl w:val="E24874B2"/>
    <w:lvl w:ilvl="0" w:tplc="2CB0E95A">
      <w:start w:val="1"/>
      <w:numFmt w:val="upperRoman"/>
      <w:lvlText w:val="%1."/>
      <w:lvlJc w:val="left"/>
      <w:pPr>
        <w:ind w:left="1080" w:hanging="720"/>
      </w:pPr>
      <w:rPr>
        <w:rFonts w:ascii="Times New Roman" w:eastAsia="Times New Roman" w:hAnsi="Times New Roman" w:cs="Times New Roman" w:hint="default"/>
        <w:b/>
        <w:bCs/>
        <w:i w:val="0"/>
        <w:iCs w:val="0"/>
        <w:spacing w:val="-1"/>
        <w:w w:val="99"/>
        <w:sz w:val="22"/>
        <w:szCs w:val="22"/>
        <w:lang w:val="en-US" w:eastAsia="en-US" w:bidi="ar-SA"/>
      </w:rPr>
    </w:lvl>
    <w:lvl w:ilvl="1" w:tplc="D7B4C80E">
      <w:start w:val="1"/>
      <w:numFmt w:val="lowerRoman"/>
      <w:lvlText w:val="(%2)"/>
      <w:lvlJc w:val="left"/>
      <w:pPr>
        <w:ind w:left="720" w:hanging="360"/>
      </w:pPr>
      <w:rPr>
        <w:rFonts w:ascii="Times New Roman" w:eastAsia="Times New Roman" w:hAnsi="Times New Roman" w:cs="Times New Roman" w:hint="default"/>
        <w:b w:val="0"/>
        <w:bCs w:val="0"/>
        <w:i w:val="0"/>
        <w:iCs w:val="0"/>
        <w:spacing w:val="0"/>
        <w:w w:val="99"/>
        <w:sz w:val="22"/>
        <w:szCs w:val="22"/>
        <w:lang w:val="en-US" w:eastAsia="en-US" w:bidi="ar-SA"/>
      </w:rPr>
    </w:lvl>
    <w:lvl w:ilvl="2" w:tplc="6D92FD1A">
      <w:numFmt w:val="bullet"/>
      <w:lvlText w:val="•"/>
      <w:lvlJc w:val="left"/>
      <w:pPr>
        <w:ind w:left="2080" w:hanging="360"/>
      </w:pPr>
      <w:rPr>
        <w:rFonts w:hint="default"/>
        <w:lang w:val="en-US" w:eastAsia="en-US" w:bidi="ar-SA"/>
      </w:rPr>
    </w:lvl>
    <w:lvl w:ilvl="3" w:tplc="812ACA1C">
      <w:numFmt w:val="bullet"/>
      <w:lvlText w:val="•"/>
      <w:lvlJc w:val="left"/>
      <w:pPr>
        <w:ind w:left="3080" w:hanging="360"/>
      </w:pPr>
      <w:rPr>
        <w:rFonts w:hint="default"/>
        <w:lang w:val="en-US" w:eastAsia="en-US" w:bidi="ar-SA"/>
      </w:rPr>
    </w:lvl>
    <w:lvl w:ilvl="4" w:tplc="30EAD3FC">
      <w:numFmt w:val="bullet"/>
      <w:lvlText w:val="•"/>
      <w:lvlJc w:val="left"/>
      <w:pPr>
        <w:ind w:left="4080" w:hanging="360"/>
      </w:pPr>
      <w:rPr>
        <w:rFonts w:hint="default"/>
        <w:lang w:val="en-US" w:eastAsia="en-US" w:bidi="ar-SA"/>
      </w:rPr>
    </w:lvl>
    <w:lvl w:ilvl="5" w:tplc="10CA768E">
      <w:numFmt w:val="bullet"/>
      <w:lvlText w:val="•"/>
      <w:lvlJc w:val="left"/>
      <w:pPr>
        <w:ind w:left="5080" w:hanging="360"/>
      </w:pPr>
      <w:rPr>
        <w:rFonts w:hint="default"/>
        <w:lang w:val="en-US" w:eastAsia="en-US" w:bidi="ar-SA"/>
      </w:rPr>
    </w:lvl>
    <w:lvl w:ilvl="6" w:tplc="AEB4A568">
      <w:numFmt w:val="bullet"/>
      <w:lvlText w:val="•"/>
      <w:lvlJc w:val="left"/>
      <w:pPr>
        <w:ind w:left="6080" w:hanging="360"/>
      </w:pPr>
      <w:rPr>
        <w:rFonts w:hint="default"/>
        <w:lang w:val="en-US" w:eastAsia="en-US" w:bidi="ar-SA"/>
      </w:rPr>
    </w:lvl>
    <w:lvl w:ilvl="7" w:tplc="FFE835D8">
      <w:numFmt w:val="bullet"/>
      <w:lvlText w:val="•"/>
      <w:lvlJc w:val="left"/>
      <w:pPr>
        <w:ind w:left="7080" w:hanging="360"/>
      </w:pPr>
      <w:rPr>
        <w:rFonts w:hint="default"/>
        <w:lang w:val="en-US" w:eastAsia="en-US" w:bidi="ar-SA"/>
      </w:rPr>
    </w:lvl>
    <w:lvl w:ilvl="8" w:tplc="0EAC3B3E">
      <w:numFmt w:val="bullet"/>
      <w:lvlText w:val="•"/>
      <w:lvlJc w:val="left"/>
      <w:pPr>
        <w:ind w:left="8080" w:hanging="360"/>
      </w:pPr>
      <w:rPr>
        <w:rFonts w:hint="default"/>
        <w:lang w:val="en-US" w:eastAsia="en-US" w:bidi="ar-SA"/>
      </w:rPr>
    </w:lvl>
  </w:abstractNum>
  <w:abstractNum w:abstractNumId="40" w15:restartNumberingAfterBreak="0">
    <w:nsid w:val="501E4DE2"/>
    <w:multiLevelType w:val="singleLevel"/>
    <w:tmpl w:val="DF14C28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1" w15:restartNumberingAfterBreak="0">
    <w:nsid w:val="51D34FEF"/>
    <w:multiLevelType w:val="hybridMultilevel"/>
    <w:tmpl w:val="5CF0ED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FA0225"/>
    <w:multiLevelType w:val="hybridMultilevel"/>
    <w:tmpl w:val="E79AB642"/>
    <w:lvl w:ilvl="0" w:tplc="96EA3E88">
      <w:start w:val="1"/>
      <w:numFmt w:val="upperLetter"/>
      <w:lvlText w:val="%1."/>
      <w:lvlJc w:val="left"/>
      <w:pPr>
        <w:ind w:left="720" w:hanging="339"/>
      </w:pPr>
      <w:rPr>
        <w:rFonts w:ascii="Arial" w:eastAsia="Arial" w:hAnsi="Arial" w:cs="Arial" w:hint="default"/>
        <w:b/>
        <w:bCs/>
        <w:i w:val="0"/>
        <w:iCs w:val="0"/>
        <w:spacing w:val="-2"/>
        <w:w w:val="99"/>
        <w:sz w:val="21"/>
        <w:szCs w:val="21"/>
        <w:lang w:val="en-US" w:eastAsia="en-US" w:bidi="ar-SA"/>
      </w:rPr>
    </w:lvl>
    <w:lvl w:ilvl="1" w:tplc="45BA466C">
      <w:numFmt w:val="bullet"/>
      <w:lvlText w:val="•"/>
      <w:lvlJc w:val="left"/>
      <w:pPr>
        <w:ind w:left="1656" w:hanging="339"/>
      </w:pPr>
      <w:rPr>
        <w:rFonts w:hint="default"/>
        <w:lang w:val="en-US" w:eastAsia="en-US" w:bidi="ar-SA"/>
      </w:rPr>
    </w:lvl>
    <w:lvl w:ilvl="2" w:tplc="0AEEBF56">
      <w:numFmt w:val="bullet"/>
      <w:lvlText w:val="•"/>
      <w:lvlJc w:val="left"/>
      <w:pPr>
        <w:ind w:left="2592" w:hanging="339"/>
      </w:pPr>
      <w:rPr>
        <w:rFonts w:hint="default"/>
        <w:lang w:val="en-US" w:eastAsia="en-US" w:bidi="ar-SA"/>
      </w:rPr>
    </w:lvl>
    <w:lvl w:ilvl="3" w:tplc="CDE41DE2">
      <w:numFmt w:val="bullet"/>
      <w:lvlText w:val="•"/>
      <w:lvlJc w:val="left"/>
      <w:pPr>
        <w:ind w:left="3528" w:hanging="339"/>
      </w:pPr>
      <w:rPr>
        <w:rFonts w:hint="default"/>
        <w:lang w:val="en-US" w:eastAsia="en-US" w:bidi="ar-SA"/>
      </w:rPr>
    </w:lvl>
    <w:lvl w:ilvl="4" w:tplc="E1DC7034">
      <w:numFmt w:val="bullet"/>
      <w:lvlText w:val="•"/>
      <w:lvlJc w:val="left"/>
      <w:pPr>
        <w:ind w:left="4464" w:hanging="339"/>
      </w:pPr>
      <w:rPr>
        <w:rFonts w:hint="default"/>
        <w:lang w:val="en-US" w:eastAsia="en-US" w:bidi="ar-SA"/>
      </w:rPr>
    </w:lvl>
    <w:lvl w:ilvl="5" w:tplc="03148D8C">
      <w:numFmt w:val="bullet"/>
      <w:lvlText w:val="•"/>
      <w:lvlJc w:val="left"/>
      <w:pPr>
        <w:ind w:left="5400" w:hanging="339"/>
      </w:pPr>
      <w:rPr>
        <w:rFonts w:hint="default"/>
        <w:lang w:val="en-US" w:eastAsia="en-US" w:bidi="ar-SA"/>
      </w:rPr>
    </w:lvl>
    <w:lvl w:ilvl="6" w:tplc="BF6648B8">
      <w:numFmt w:val="bullet"/>
      <w:lvlText w:val="•"/>
      <w:lvlJc w:val="left"/>
      <w:pPr>
        <w:ind w:left="6336" w:hanging="339"/>
      </w:pPr>
      <w:rPr>
        <w:rFonts w:hint="default"/>
        <w:lang w:val="en-US" w:eastAsia="en-US" w:bidi="ar-SA"/>
      </w:rPr>
    </w:lvl>
    <w:lvl w:ilvl="7" w:tplc="202CB5BA">
      <w:numFmt w:val="bullet"/>
      <w:lvlText w:val="•"/>
      <w:lvlJc w:val="left"/>
      <w:pPr>
        <w:ind w:left="7272" w:hanging="339"/>
      </w:pPr>
      <w:rPr>
        <w:rFonts w:hint="default"/>
        <w:lang w:val="en-US" w:eastAsia="en-US" w:bidi="ar-SA"/>
      </w:rPr>
    </w:lvl>
    <w:lvl w:ilvl="8" w:tplc="35602EC6">
      <w:numFmt w:val="bullet"/>
      <w:lvlText w:val="•"/>
      <w:lvlJc w:val="left"/>
      <w:pPr>
        <w:ind w:left="8208" w:hanging="339"/>
      </w:pPr>
      <w:rPr>
        <w:rFonts w:hint="default"/>
        <w:lang w:val="en-US" w:eastAsia="en-US" w:bidi="ar-SA"/>
      </w:rPr>
    </w:lvl>
  </w:abstractNum>
  <w:abstractNum w:abstractNumId="43" w15:restartNumberingAfterBreak="0">
    <w:nsid w:val="57F62F6F"/>
    <w:multiLevelType w:val="hybridMultilevel"/>
    <w:tmpl w:val="A69C5618"/>
    <w:lvl w:ilvl="0" w:tplc="48BE2038">
      <w:start w:val="1"/>
      <w:numFmt w:val="decimal"/>
      <w:lvlText w:val="%1."/>
      <w:lvlJc w:val="left"/>
      <w:pPr>
        <w:ind w:left="720" w:hanging="360"/>
      </w:pPr>
      <w:rPr>
        <w:rFonts w:ascii="Cambria" w:eastAsia="Times New Roman" w:hAnsi="Cambria" w:cs="Times New Roman" w:hint="default"/>
        <w:b w:val="0"/>
        <w:bCs w:val="0"/>
        <w:i w:val="0"/>
        <w:iCs w:val="0"/>
        <w:spacing w:val="0"/>
        <w:w w:val="99"/>
        <w:sz w:val="22"/>
        <w:szCs w:val="22"/>
        <w:lang w:val="en-US" w:eastAsia="en-US" w:bidi="ar-SA"/>
      </w:rPr>
    </w:lvl>
    <w:lvl w:ilvl="1" w:tplc="F2AE8B0C">
      <w:start w:val="1"/>
      <w:numFmt w:val="lowerRoman"/>
      <w:lvlText w:val="%2)"/>
      <w:lvlJc w:val="left"/>
      <w:pPr>
        <w:ind w:left="144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tplc="ACF252A6">
      <w:numFmt w:val="bullet"/>
      <w:lvlText w:val="•"/>
      <w:lvlJc w:val="left"/>
      <w:pPr>
        <w:ind w:left="2400" w:hanging="720"/>
      </w:pPr>
      <w:rPr>
        <w:rFonts w:hint="default"/>
        <w:lang w:val="en-US" w:eastAsia="en-US" w:bidi="ar-SA"/>
      </w:rPr>
    </w:lvl>
    <w:lvl w:ilvl="3" w:tplc="116E2C6E">
      <w:numFmt w:val="bullet"/>
      <w:lvlText w:val="•"/>
      <w:lvlJc w:val="left"/>
      <w:pPr>
        <w:ind w:left="3360" w:hanging="720"/>
      </w:pPr>
      <w:rPr>
        <w:rFonts w:hint="default"/>
        <w:lang w:val="en-US" w:eastAsia="en-US" w:bidi="ar-SA"/>
      </w:rPr>
    </w:lvl>
    <w:lvl w:ilvl="4" w:tplc="FAE850E8">
      <w:numFmt w:val="bullet"/>
      <w:lvlText w:val="•"/>
      <w:lvlJc w:val="left"/>
      <w:pPr>
        <w:ind w:left="4320" w:hanging="720"/>
      </w:pPr>
      <w:rPr>
        <w:rFonts w:hint="default"/>
        <w:lang w:val="en-US" w:eastAsia="en-US" w:bidi="ar-SA"/>
      </w:rPr>
    </w:lvl>
    <w:lvl w:ilvl="5" w:tplc="69A417E0">
      <w:numFmt w:val="bullet"/>
      <w:lvlText w:val="•"/>
      <w:lvlJc w:val="left"/>
      <w:pPr>
        <w:ind w:left="5280" w:hanging="720"/>
      </w:pPr>
      <w:rPr>
        <w:rFonts w:hint="default"/>
        <w:lang w:val="en-US" w:eastAsia="en-US" w:bidi="ar-SA"/>
      </w:rPr>
    </w:lvl>
    <w:lvl w:ilvl="6" w:tplc="52701466">
      <w:numFmt w:val="bullet"/>
      <w:lvlText w:val="•"/>
      <w:lvlJc w:val="left"/>
      <w:pPr>
        <w:ind w:left="6240" w:hanging="720"/>
      </w:pPr>
      <w:rPr>
        <w:rFonts w:hint="default"/>
        <w:lang w:val="en-US" w:eastAsia="en-US" w:bidi="ar-SA"/>
      </w:rPr>
    </w:lvl>
    <w:lvl w:ilvl="7" w:tplc="FEBC18C8">
      <w:numFmt w:val="bullet"/>
      <w:lvlText w:val="•"/>
      <w:lvlJc w:val="left"/>
      <w:pPr>
        <w:ind w:left="7200" w:hanging="720"/>
      </w:pPr>
      <w:rPr>
        <w:rFonts w:hint="default"/>
        <w:lang w:val="en-US" w:eastAsia="en-US" w:bidi="ar-SA"/>
      </w:rPr>
    </w:lvl>
    <w:lvl w:ilvl="8" w:tplc="F1D62522">
      <w:numFmt w:val="bullet"/>
      <w:lvlText w:val="•"/>
      <w:lvlJc w:val="left"/>
      <w:pPr>
        <w:ind w:left="8160" w:hanging="720"/>
      </w:pPr>
      <w:rPr>
        <w:rFonts w:hint="default"/>
        <w:lang w:val="en-US" w:eastAsia="en-US" w:bidi="ar-SA"/>
      </w:rPr>
    </w:lvl>
  </w:abstractNum>
  <w:abstractNum w:abstractNumId="44" w15:restartNumberingAfterBreak="0">
    <w:nsid w:val="5A220D4A"/>
    <w:multiLevelType w:val="hybridMultilevel"/>
    <w:tmpl w:val="DE949250"/>
    <w:lvl w:ilvl="0" w:tplc="97F65326">
      <w:numFmt w:val="bullet"/>
      <w:lvlText w:val="•"/>
      <w:lvlJc w:val="left"/>
      <w:pPr>
        <w:ind w:left="446" w:hanging="340"/>
      </w:pPr>
      <w:rPr>
        <w:rFonts w:ascii="Arial" w:eastAsia="Arial" w:hAnsi="Arial" w:cs="Arial" w:hint="default"/>
        <w:b w:val="0"/>
        <w:bCs w:val="0"/>
        <w:i w:val="0"/>
        <w:iCs w:val="0"/>
        <w:spacing w:val="0"/>
        <w:w w:val="100"/>
        <w:sz w:val="24"/>
        <w:szCs w:val="24"/>
        <w:lang w:val="en-US" w:eastAsia="en-US" w:bidi="ar-SA"/>
      </w:rPr>
    </w:lvl>
    <w:lvl w:ilvl="1" w:tplc="3B6E7444">
      <w:numFmt w:val="bullet"/>
      <w:lvlText w:val="•"/>
      <w:lvlJc w:val="left"/>
      <w:pPr>
        <w:ind w:left="969" w:hanging="340"/>
      </w:pPr>
      <w:rPr>
        <w:rFonts w:hint="default"/>
        <w:lang w:val="en-US" w:eastAsia="en-US" w:bidi="ar-SA"/>
      </w:rPr>
    </w:lvl>
    <w:lvl w:ilvl="2" w:tplc="C7B2A236">
      <w:numFmt w:val="bullet"/>
      <w:lvlText w:val="•"/>
      <w:lvlJc w:val="left"/>
      <w:pPr>
        <w:ind w:left="1498" w:hanging="340"/>
      </w:pPr>
      <w:rPr>
        <w:rFonts w:hint="default"/>
        <w:lang w:val="en-US" w:eastAsia="en-US" w:bidi="ar-SA"/>
      </w:rPr>
    </w:lvl>
    <w:lvl w:ilvl="3" w:tplc="67D6061A">
      <w:numFmt w:val="bullet"/>
      <w:lvlText w:val="•"/>
      <w:lvlJc w:val="left"/>
      <w:pPr>
        <w:ind w:left="2027" w:hanging="340"/>
      </w:pPr>
      <w:rPr>
        <w:rFonts w:hint="default"/>
        <w:lang w:val="en-US" w:eastAsia="en-US" w:bidi="ar-SA"/>
      </w:rPr>
    </w:lvl>
    <w:lvl w:ilvl="4" w:tplc="6FA0A5AE">
      <w:numFmt w:val="bullet"/>
      <w:lvlText w:val="•"/>
      <w:lvlJc w:val="left"/>
      <w:pPr>
        <w:ind w:left="2557" w:hanging="340"/>
      </w:pPr>
      <w:rPr>
        <w:rFonts w:hint="default"/>
        <w:lang w:val="en-US" w:eastAsia="en-US" w:bidi="ar-SA"/>
      </w:rPr>
    </w:lvl>
    <w:lvl w:ilvl="5" w:tplc="8DAC60CA">
      <w:numFmt w:val="bullet"/>
      <w:lvlText w:val="•"/>
      <w:lvlJc w:val="left"/>
      <w:pPr>
        <w:ind w:left="3086" w:hanging="340"/>
      </w:pPr>
      <w:rPr>
        <w:rFonts w:hint="default"/>
        <w:lang w:val="en-US" w:eastAsia="en-US" w:bidi="ar-SA"/>
      </w:rPr>
    </w:lvl>
    <w:lvl w:ilvl="6" w:tplc="79DA43A8">
      <w:numFmt w:val="bullet"/>
      <w:lvlText w:val="•"/>
      <w:lvlJc w:val="left"/>
      <w:pPr>
        <w:ind w:left="3615" w:hanging="340"/>
      </w:pPr>
      <w:rPr>
        <w:rFonts w:hint="default"/>
        <w:lang w:val="en-US" w:eastAsia="en-US" w:bidi="ar-SA"/>
      </w:rPr>
    </w:lvl>
    <w:lvl w:ilvl="7" w:tplc="0D4A19EA">
      <w:numFmt w:val="bullet"/>
      <w:lvlText w:val="•"/>
      <w:lvlJc w:val="left"/>
      <w:pPr>
        <w:ind w:left="4145" w:hanging="340"/>
      </w:pPr>
      <w:rPr>
        <w:rFonts w:hint="default"/>
        <w:lang w:val="en-US" w:eastAsia="en-US" w:bidi="ar-SA"/>
      </w:rPr>
    </w:lvl>
    <w:lvl w:ilvl="8" w:tplc="72C43FAC">
      <w:numFmt w:val="bullet"/>
      <w:lvlText w:val="•"/>
      <w:lvlJc w:val="left"/>
      <w:pPr>
        <w:ind w:left="4674" w:hanging="340"/>
      </w:pPr>
      <w:rPr>
        <w:rFonts w:hint="default"/>
        <w:lang w:val="en-US" w:eastAsia="en-US" w:bidi="ar-SA"/>
      </w:rPr>
    </w:lvl>
  </w:abstractNum>
  <w:abstractNum w:abstractNumId="45" w15:restartNumberingAfterBreak="0">
    <w:nsid w:val="5A680CCC"/>
    <w:multiLevelType w:val="multilevel"/>
    <w:tmpl w:val="CC2A127E"/>
    <w:lvl w:ilvl="0">
      <w:start w:val="3"/>
      <w:numFmt w:val="decimal"/>
      <w:lvlText w:val="%1"/>
      <w:lvlJc w:val="left"/>
      <w:pPr>
        <w:ind w:left="480" w:hanging="480"/>
      </w:pPr>
      <w:rPr>
        <w:rFonts w:hint="default"/>
      </w:rPr>
    </w:lvl>
    <w:lvl w:ilvl="1">
      <w:start w:val="3"/>
      <w:numFmt w:val="decimal"/>
      <w:lvlText w:val="%1.%2"/>
      <w:lvlJc w:val="left"/>
      <w:pPr>
        <w:ind w:left="5160" w:hanging="48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326" w:hanging="720"/>
      </w:pPr>
      <w:rPr>
        <w:rFonts w:hint="default"/>
      </w:rPr>
    </w:lvl>
    <w:lvl w:ilvl="4">
      <w:start w:val="1"/>
      <w:numFmt w:val="decimal"/>
      <w:lvlText w:val="%1.%2.%3.%4.%5"/>
      <w:lvlJc w:val="left"/>
      <w:pPr>
        <w:ind w:left="1888" w:hanging="108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652" w:hanging="144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416" w:hanging="1800"/>
      </w:pPr>
      <w:rPr>
        <w:rFonts w:hint="default"/>
      </w:rPr>
    </w:lvl>
  </w:abstractNum>
  <w:abstractNum w:abstractNumId="46" w15:restartNumberingAfterBreak="0">
    <w:nsid w:val="5AEF4CB8"/>
    <w:multiLevelType w:val="hybridMultilevel"/>
    <w:tmpl w:val="BB7C0DF4"/>
    <w:lvl w:ilvl="0" w:tplc="A1B6481E">
      <w:start w:val="1"/>
      <w:numFmt w:val="lowerLetter"/>
      <w:lvlText w:val="%1)"/>
      <w:lvlJc w:val="left"/>
      <w:pPr>
        <w:ind w:left="479" w:hanging="260"/>
      </w:pPr>
      <w:rPr>
        <w:rFonts w:ascii="Arial" w:eastAsia="Arial" w:hAnsi="Arial" w:cs="Arial" w:hint="default"/>
        <w:spacing w:val="-1"/>
        <w:w w:val="99"/>
        <w:sz w:val="20"/>
        <w:szCs w:val="20"/>
      </w:rPr>
    </w:lvl>
    <w:lvl w:ilvl="1" w:tplc="FFFFFFFF">
      <w:start w:val="1"/>
      <w:numFmt w:val="decimal"/>
      <w:lvlText w:val="%2."/>
      <w:lvlJc w:val="left"/>
      <w:pPr>
        <w:ind w:left="940" w:hanging="360"/>
      </w:pPr>
      <w:rPr>
        <w:rFonts w:ascii="Times New Roman" w:eastAsia="Times New Roman" w:hAnsi="Times New Roman" w:cs="Times New Roman" w:hint="default"/>
        <w:spacing w:val="-5"/>
        <w:w w:val="99"/>
        <w:sz w:val="24"/>
        <w:szCs w:val="24"/>
      </w:rPr>
    </w:lvl>
    <w:lvl w:ilvl="2" w:tplc="FFFFFFFF">
      <w:numFmt w:val="bullet"/>
      <w:lvlText w:val="•"/>
      <w:lvlJc w:val="left"/>
      <w:pPr>
        <w:ind w:left="1940" w:hanging="360"/>
      </w:pPr>
      <w:rPr>
        <w:rFonts w:hint="default"/>
      </w:rPr>
    </w:lvl>
    <w:lvl w:ilvl="3" w:tplc="FFFFFFFF">
      <w:numFmt w:val="bullet"/>
      <w:lvlText w:val="•"/>
      <w:lvlJc w:val="left"/>
      <w:pPr>
        <w:ind w:left="2941" w:hanging="360"/>
      </w:pPr>
      <w:rPr>
        <w:rFonts w:hint="default"/>
      </w:rPr>
    </w:lvl>
    <w:lvl w:ilvl="4" w:tplc="FFFFFFFF">
      <w:numFmt w:val="bullet"/>
      <w:lvlText w:val="•"/>
      <w:lvlJc w:val="left"/>
      <w:pPr>
        <w:ind w:left="3942" w:hanging="360"/>
      </w:pPr>
      <w:rPr>
        <w:rFonts w:hint="default"/>
      </w:rPr>
    </w:lvl>
    <w:lvl w:ilvl="5" w:tplc="FFFFFFFF">
      <w:numFmt w:val="bullet"/>
      <w:lvlText w:val="•"/>
      <w:lvlJc w:val="left"/>
      <w:pPr>
        <w:ind w:left="4942" w:hanging="360"/>
      </w:pPr>
      <w:rPr>
        <w:rFonts w:hint="default"/>
      </w:rPr>
    </w:lvl>
    <w:lvl w:ilvl="6" w:tplc="FFFFFFFF">
      <w:numFmt w:val="bullet"/>
      <w:lvlText w:val="•"/>
      <w:lvlJc w:val="left"/>
      <w:pPr>
        <w:ind w:left="5943" w:hanging="360"/>
      </w:pPr>
      <w:rPr>
        <w:rFonts w:hint="default"/>
      </w:rPr>
    </w:lvl>
    <w:lvl w:ilvl="7" w:tplc="FFFFFFFF">
      <w:numFmt w:val="bullet"/>
      <w:lvlText w:val="•"/>
      <w:lvlJc w:val="left"/>
      <w:pPr>
        <w:ind w:left="6944" w:hanging="360"/>
      </w:pPr>
      <w:rPr>
        <w:rFonts w:hint="default"/>
      </w:rPr>
    </w:lvl>
    <w:lvl w:ilvl="8" w:tplc="FFFFFFFF">
      <w:numFmt w:val="bullet"/>
      <w:lvlText w:val="•"/>
      <w:lvlJc w:val="left"/>
      <w:pPr>
        <w:ind w:left="7944" w:hanging="360"/>
      </w:pPr>
      <w:rPr>
        <w:rFonts w:hint="default"/>
      </w:rPr>
    </w:lvl>
  </w:abstractNum>
  <w:abstractNum w:abstractNumId="47" w15:restartNumberingAfterBreak="0">
    <w:nsid w:val="5B440C5A"/>
    <w:multiLevelType w:val="multilevel"/>
    <w:tmpl w:val="9E56C582"/>
    <w:lvl w:ilvl="0">
      <w:start w:val="1"/>
      <w:numFmt w:val="decimal"/>
      <w:lvlText w:val="%1."/>
      <w:lvlJc w:val="left"/>
      <w:pPr>
        <w:tabs>
          <w:tab w:val="num" w:pos="720"/>
        </w:tabs>
        <w:ind w:left="720" w:hanging="360"/>
      </w:pPr>
    </w:lvl>
    <w:lvl w:ilvl="1">
      <w:start w:val="1"/>
      <w:numFmt w:val="upperRoman"/>
      <w:lvlText w:val="%2."/>
      <w:lvlJc w:val="left"/>
      <w:pPr>
        <w:ind w:left="720" w:hanging="720"/>
      </w:pPr>
    </w:lvl>
    <w:lvl w:ilvl="2">
      <w:start w:val="1"/>
      <w:numFmt w:val="lowerRoman"/>
      <w:lvlText w:val="(%3)"/>
      <w:lvlJc w:val="left"/>
      <w:pPr>
        <w:ind w:left="1080" w:hanging="72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5C2D6385"/>
    <w:multiLevelType w:val="hybridMultilevel"/>
    <w:tmpl w:val="86889078"/>
    <w:lvl w:ilvl="0" w:tplc="C4A81820">
      <w:start w:val="3"/>
      <w:numFmt w:val="decimal"/>
      <w:lvlText w:val="%1"/>
      <w:lvlJc w:val="left"/>
      <w:pPr>
        <w:ind w:left="1000" w:hanging="780"/>
      </w:pPr>
      <w:rPr>
        <w:rFonts w:hint="default"/>
      </w:rPr>
    </w:lvl>
    <w:lvl w:ilvl="1" w:tplc="D30E6064">
      <w:numFmt w:val="none"/>
      <w:lvlText w:val=""/>
      <w:lvlJc w:val="left"/>
      <w:pPr>
        <w:tabs>
          <w:tab w:val="num" w:pos="360"/>
        </w:tabs>
      </w:pPr>
    </w:lvl>
    <w:lvl w:ilvl="2" w:tplc="32CC2840">
      <w:numFmt w:val="none"/>
      <w:lvlText w:val=""/>
      <w:lvlJc w:val="left"/>
      <w:pPr>
        <w:tabs>
          <w:tab w:val="num" w:pos="360"/>
        </w:tabs>
      </w:pPr>
    </w:lvl>
    <w:lvl w:ilvl="3" w:tplc="6680D3D4">
      <w:start w:val="1"/>
      <w:numFmt w:val="lowerLetter"/>
      <w:lvlText w:val="%4)"/>
      <w:lvlJc w:val="left"/>
      <w:pPr>
        <w:ind w:left="940" w:hanging="247"/>
      </w:pPr>
      <w:rPr>
        <w:rFonts w:ascii="Times New Roman" w:eastAsia="Times New Roman" w:hAnsi="Times New Roman" w:cs="Times New Roman" w:hint="default"/>
        <w:spacing w:val="-1"/>
        <w:w w:val="100"/>
        <w:sz w:val="24"/>
        <w:szCs w:val="24"/>
      </w:rPr>
    </w:lvl>
    <w:lvl w:ilvl="4" w:tplc="0150D9C6">
      <w:numFmt w:val="bullet"/>
      <w:lvlText w:val="•"/>
      <w:lvlJc w:val="left"/>
      <w:pPr>
        <w:ind w:left="3982" w:hanging="247"/>
      </w:pPr>
      <w:rPr>
        <w:rFonts w:hint="default"/>
      </w:rPr>
    </w:lvl>
    <w:lvl w:ilvl="5" w:tplc="4358DA1C">
      <w:numFmt w:val="bullet"/>
      <w:lvlText w:val="•"/>
      <w:lvlJc w:val="left"/>
      <w:pPr>
        <w:ind w:left="4976" w:hanging="247"/>
      </w:pPr>
      <w:rPr>
        <w:rFonts w:hint="default"/>
      </w:rPr>
    </w:lvl>
    <w:lvl w:ilvl="6" w:tplc="E746F360">
      <w:numFmt w:val="bullet"/>
      <w:lvlText w:val="•"/>
      <w:lvlJc w:val="left"/>
      <w:pPr>
        <w:ind w:left="5970" w:hanging="247"/>
      </w:pPr>
      <w:rPr>
        <w:rFonts w:hint="default"/>
      </w:rPr>
    </w:lvl>
    <w:lvl w:ilvl="7" w:tplc="600ADC8C">
      <w:numFmt w:val="bullet"/>
      <w:lvlText w:val="•"/>
      <w:lvlJc w:val="left"/>
      <w:pPr>
        <w:ind w:left="6964" w:hanging="247"/>
      </w:pPr>
      <w:rPr>
        <w:rFonts w:hint="default"/>
      </w:rPr>
    </w:lvl>
    <w:lvl w:ilvl="8" w:tplc="90686FD4">
      <w:numFmt w:val="bullet"/>
      <w:lvlText w:val="•"/>
      <w:lvlJc w:val="left"/>
      <w:pPr>
        <w:ind w:left="7958" w:hanging="247"/>
      </w:pPr>
      <w:rPr>
        <w:rFonts w:hint="default"/>
      </w:rPr>
    </w:lvl>
  </w:abstractNum>
  <w:abstractNum w:abstractNumId="49" w15:restartNumberingAfterBreak="0">
    <w:nsid w:val="5D1F399F"/>
    <w:multiLevelType w:val="hybridMultilevel"/>
    <w:tmpl w:val="753604AC"/>
    <w:lvl w:ilvl="0" w:tplc="8AC87AF0">
      <w:numFmt w:val="bullet"/>
      <w:lvlText w:val=""/>
      <w:lvlJc w:val="left"/>
      <w:pPr>
        <w:ind w:left="283" w:hanging="177"/>
      </w:pPr>
      <w:rPr>
        <w:rFonts w:ascii="Symbol" w:eastAsia="Symbol" w:hAnsi="Symbol" w:cs="Symbol" w:hint="default"/>
        <w:b w:val="0"/>
        <w:bCs w:val="0"/>
        <w:i w:val="0"/>
        <w:iCs w:val="0"/>
        <w:color w:val="030303"/>
        <w:spacing w:val="0"/>
        <w:w w:val="99"/>
        <w:sz w:val="22"/>
        <w:szCs w:val="22"/>
        <w:lang w:val="en-US" w:eastAsia="en-US" w:bidi="ar-SA"/>
      </w:rPr>
    </w:lvl>
    <w:lvl w:ilvl="1" w:tplc="E138E570">
      <w:numFmt w:val="bullet"/>
      <w:lvlText w:val="•"/>
      <w:lvlJc w:val="left"/>
      <w:pPr>
        <w:ind w:left="711" w:hanging="177"/>
      </w:pPr>
      <w:rPr>
        <w:rFonts w:hint="default"/>
        <w:lang w:val="en-US" w:eastAsia="en-US" w:bidi="ar-SA"/>
      </w:rPr>
    </w:lvl>
    <w:lvl w:ilvl="2" w:tplc="94D8B86E">
      <w:numFmt w:val="bullet"/>
      <w:lvlText w:val="•"/>
      <w:lvlJc w:val="left"/>
      <w:pPr>
        <w:ind w:left="1142" w:hanging="177"/>
      </w:pPr>
      <w:rPr>
        <w:rFonts w:hint="default"/>
        <w:lang w:val="en-US" w:eastAsia="en-US" w:bidi="ar-SA"/>
      </w:rPr>
    </w:lvl>
    <w:lvl w:ilvl="3" w:tplc="0D0A7E60">
      <w:numFmt w:val="bullet"/>
      <w:lvlText w:val="•"/>
      <w:lvlJc w:val="left"/>
      <w:pPr>
        <w:ind w:left="1574" w:hanging="177"/>
      </w:pPr>
      <w:rPr>
        <w:rFonts w:hint="default"/>
        <w:lang w:val="en-US" w:eastAsia="en-US" w:bidi="ar-SA"/>
      </w:rPr>
    </w:lvl>
    <w:lvl w:ilvl="4" w:tplc="B166444C">
      <w:numFmt w:val="bullet"/>
      <w:lvlText w:val="•"/>
      <w:lvlJc w:val="left"/>
      <w:pPr>
        <w:ind w:left="2005" w:hanging="177"/>
      </w:pPr>
      <w:rPr>
        <w:rFonts w:hint="default"/>
        <w:lang w:val="en-US" w:eastAsia="en-US" w:bidi="ar-SA"/>
      </w:rPr>
    </w:lvl>
    <w:lvl w:ilvl="5" w:tplc="76B80D50">
      <w:numFmt w:val="bullet"/>
      <w:lvlText w:val="•"/>
      <w:lvlJc w:val="left"/>
      <w:pPr>
        <w:ind w:left="2437" w:hanging="177"/>
      </w:pPr>
      <w:rPr>
        <w:rFonts w:hint="default"/>
        <w:lang w:val="en-US" w:eastAsia="en-US" w:bidi="ar-SA"/>
      </w:rPr>
    </w:lvl>
    <w:lvl w:ilvl="6" w:tplc="FA66B6E0">
      <w:numFmt w:val="bullet"/>
      <w:lvlText w:val="•"/>
      <w:lvlJc w:val="left"/>
      <w:pPr>
        <w:ind w:left="2868" w:hanging="177"/>
      </w:pPr>
      <w:rPr>
        <w:rFonts w:hint="default"/>
        <w:lang w:val="en-US" w:eastAsia="en-US" w:bidi="ar-SA"/>
      </w:rPr>
    </w:lvl>
    <w:lvl w:ilvl="7" w:tplc="2D4AF5A8">
      <w:numFmt w:val="bullet"/>
      <w:lvlText w:val="•"/>
      <w:lvlJc w:val="left"/>
      <w:pPr>
        <w:ind w:left="3299" w:hanging="177"/>
      </w:pPr>
      <w:rPr>
        <w:rFonts w:hint="default"/>
        <w:lang w:val="en-US" w:eastAsia="en-US" w:bidi="ar-SA"/>
      </w:rPr>
    </w:lvl>
    <w:lvl w:ilvl="8" w:tplc="D506C9D8">
      <w:numFmt w:val="bullet"/>
      <w:lvlText w:val="•"/>
      <w:lvlJc w:val="left"/>
      <w:pPr>
        <w:ind w:left="3731" w:hanging="177"/>
      </w:pPr>
      <w:rPr>
        <w:rFonts w:hint="default"/>
        <w:lang w:val="en-US" w:eastAsia="en-US" w:bidi="ar-SA"/>
      </w:rPr>
    </w:lvl>
  </w:abstractNum>
  <w:abstractNum w:abstractNumId="50" w15:restartNumberingAfterBreak="0">
    <w:nsid w:val="5D1F45DE"/>
    <w:multiLevelType w:val="hybridMultilevel"/>
    <w:tmpl w:val="1CAAE4AE"/>
    <w:lvl w:ilvl="0" w:tplc="AE38067C">
      <w:numFmt w:val="bullet"/>
      <w:lvlText w:val=""/>
      <w:lvlJc w:val="left"/>
      <w:pPr>
        <w:ind w:left="281" w:hanging="177"/>
      </w:pPr>
      <w:rPr>
        <w:rFonts w:ascii="Symbol" w:eastAsia="Symbol" w:hAnsi="Symbol" w:cs="Symbol" w:hint="default"/>
        <w:b w:val="0"/>
        <w:bCs w:val="0"/>
        <w:i w:val="0"/>
        <w:iCs w:val="0"/>
        <w:color w:val="030303"/>
        <w:spacing w:val="0"/>
        <w:w w:val="99"/>
        <w:sz w:val="22"/>
        <w:szCs w:val="22"/>
        <w:lang w:val="en-US" w:eastAsia="en-US" w:bidi="ar-SA"/>
      </w:rPr>
    </w:lvl>
    <w:lvl w:ilvl="1" w:tplc="0D389C74">
      <w:numFmt w:val="bullet"/>
      <w:lvlText w:val="•"/>
      <w:lvlJc w:val="left"/>
      <w:pPr>
        <w:ind w:left="659" w:hanging="177"/>
      </w:pPr>
      <w:rPr>
        <w:rFonts w:hint="default"/>
        <w:lang w:val="en-US" w:eastAsia="en-US" w:bidi="ar-SA"/>
      </w:rPr>
    </w:lvl>
    <w:lvl w:ilvl="2" w:tplc="91FE2F04">
      <w:numFmt w:val="bullet"/>
      <w:lvlText w:val="•"/>
      <w:lvlJc w:val="left"/>
      <w:pPr>
        <w:ind w:left="1038" w:hanging="177"/>
      </w:pPr>
      <w:rPr>
        <w:rFonts w:hint="default"/>
        <w:lang w:val="en-US" w:eastAsia="en-US" w:bidi="ar-SA"/>
      </w:rPr>
    </w:lvl>
    <w:lvl w:ilvl="3" w:tplc="FA0C448C">
      <w:numFmt w:val="bullet"/>
      <w:lvlText w:val="•"/>
      <w:lvlJc w:val="left"/>
      <w:pPr>
        <w:ind w:left="1418" w:hanging="177"/>
      </w:pPr>
      <w:rPr>
        <w:rFonts w:hint="default"/>
        <w:lang w:val="en-US" w:eastAsia="en-US" w:bidi="ar-SA"/>
      </w:rPr>
    </w:lvl>
    <w:lvl w:ilvl="4" w:tplc="204C76F2">
      <w:numFmt w:val="bullet"/>
      <w:lvlText w:val="•"/>
      <w:lvlJc w:val="left"/>
      <w:pPr>
        <w:ind w:left="1797" w:hanging="177"/>
      </w:pPr>
      <w:rPr>
        <w:rFonts w:hint="default"/>
        <w:lang w:val="en-US" w:eastAsia="en-US" w:bidi="ar-SA"/>
      </w:rPr>
    </w:lvl>
    <w:lvl w:ilvl="5" w:tplc="9574064C">
      <w:numFmt w:val="bullet"/>
      <w:lvlText w:val="•"/>
      <w:lvlJc w:val="left"/>
      <w:pPr>
        <w:ind w:left="2177" w:hanging="177"/>
      </w:pPr>
      <w:rPr>
        <w:rFonts w:hint="default"/>
        <w:lang w:val="en-US" w:eastAsia="en-US" w:bidi="ar-SA"/>
      </w:rPr>
    </w:lvl>
    <w:lvl w:ilvl="6" w:tplc="0CEE5E3C">
      <w:numFmt w:val="bullet"/>
      <w:lvlText w:val="•"/>
      <w:lvlJc w:val="left"/>
      <w:pPr>
        <w:ind w:left="2556" w:hanging="177"/>
      </w:pPr>
      <w:rPr>
        <w:rFonts w:hint="default"/>
        <w:lang w:val="en-US" w:eastAsia="en-US" w:bidi="ar-SA"/>
      </w:rPr>
    </w:lvl>
    <w:lvl w:ilvl="7" w:tplc="831434D0">
      <w:numFmt w:val="bullet"/>
      <w:lvlText w:val="•"/>
      <w:lvlJc w:val="left"/>
      <w:pPr>
        <w:ind w:left="2935" w:hanging="177"/>
      </w:pPr>
      <w:rPr>
        <w:rFonts w:hint="default"/>
        <w:lang w:val="en-US" w:eastAsia="en-US" w:bidi="ar-SA"/>
      </w:rPr>
    </w:lvl>
    <w:lvl w:ilvl="8" w:tplc="70700F30">
      <w:numFmt w:val="bullet"/>
      <w:lvlText w:val="•"/>
      <w:lvlJc w:val="left"/>
      <w:pPr>
        <w:ind w:left="3315" w:hanging="177"/>
      </w:pPr>
      <w:rPr>
        <w:rFonts w:hint="default"/>
        <w:lang w:val="en-US" w:eastAsia="en-US" w:bidi="ar-SA"/>
      </w:rPr>
    </w:lvl>
  </w:abstractNum>
  <w:abstractNum w:abstractNumId="51" w15:restartNumberingAfterBreak="0">
    <w:nsid w:val="5EBE6001"/>
    <w:multiLevelType w:val="hybridMultilevel"/>
    <w:tmpl w:val="8CCE5B08"/>
    <w:lvl w:ilvl="0" w:tplc="9BA8289E">
      <w:start w:val="7"/>
      <w:numFmt w:val="decimal"/>
      <w:lvlText w:val="%1"/>
      <w:lvlJc w:val="left"/>
      <w:pPr>
        <w:ind w:left="940" w:hanging="720"/>
      </w:pPr>
      <w:rPr>
        <w:rFonts w:hint="default"/>
      </w:rPr>
    </w:lvl>
    <w:lvl w:ilvl="1" w:tplc="99FA71AA">
      <w:numFmt w:val="none"/>
      <w:lvlText w:val=""/>
      <w:lvlJc w:val="left"/>
      <w:pPr>
        <w:tabs>
          <w:tab w:val="num" w:pos="360"/>
        </w:tabs>
      </w:pPr>
    </w:lvl>
    <w:lvl w:ilvl="2" w:tplc="F3EADFF4">
      <w:start w:val="1"/>
      <w:numFmt w:val="lowerLetter"/>
      <w:lvlText w:val="%3)"/>
      <w:lvlJc w:val="left"/>
      <w:pPr>
        <w:ind w:left="940" w:hanging="255"/>
      </w:pPr>
      <w:rPr>
        <w:rFonts w:ascii="Times New Roman" w:eastAsia="Times New Roman" w:hAnsi="Times New Roman" w:cs="Times New Roman" w:hint="default"/>
        <w:spacing w:val="-1"/>
        <w:w w:val="100"/>
        <w:sz w:val="24"/>
        <w:szCs w:val="24"/>
      </w:rPr>
    </w:lvl>
    <w:lvl w:ilvl="3" w:tplc="413E3C28">
      <w:numFmt w:val="bullet"/>
      <w:lvlText w:val="•"/>
      <w:lvlJc w:val="left"/>
      <w:pPr>
        <w:ind w:left="3641" w:hanging="255"/>
      </w:pPr>
      <w:rPr>
        <w:rFonts w:hint="default"/>
      </w:rPr>
    </w:lvl>
    <w:lvl w:ilvl="4" w:tplc="2ED03526">
      <w:numFmt w:val="bullet"/>
      <w:lvlText w:val="•"/>
      <w:lvlJc w:val="left"/>
      <w:pPr>
        <w:ind w:left="4542" w:hanging="255"/>
      </w:pPr>
      <w:rPr>
        <w:rFonts w:hint="default"/>
      </w:rPr>
    </w:lvl>
    <w:lvl w:ilvl="5" w:tplc="397E1FFC">
      <w:numFmt w:val="bullet"/>
      <w:lvlText w:val="•"/>
      <w:lvlJc w:val="left"/>
      <w:pPr>
        <w:ind w:left="5443" w:hanging="255"/>
      </w:pPr>
      <w:rPr>
        <w:rFonts w:hint="default"/>
      </w:rPr>
    </w:lvl>
    <w:lvl w:ilvl="6" w:tplc="7C564EEC">
      <w:numFmt w:val="bullet"/>
      <w:lvlText w:val="•"/>
      <w:lvlJc w:val="left"/>
      <w:pPr>
        <w:ind w:left="6343" w:hanging="255"/>
      </w:pPr>
      <w:rPr>
        <w:rFonts w:hint="default"/>
      </w:rPr>
    </w:lvl>
    <w:lvl w:ilvl="7" w:tplc="0F545482">
      <w:numFmt w:val="bullet"/>
      <w:lvlText w:val="•"/>
      <w:lvlJc w:val="left"/>
      <w:pPr>
        <w:ind w:left="7244" w:hanging="255"/>
      </w:pPr>
      <w:rPr>
        <w:rFonts w:hint="default"/>
      </w:rPr>
    </w:lvl>
    <w:lvl w:ilvl="8" w:tplc="7F763894">
      <w:numFmt w:val="bullet"/>
      <w:lvlText w:val="•"/>
      <w:lvlJc w:val="left"/>
      <w:pPr>
        <w:ind w:left="8145" w:hanging="255"/>
      </w:pPr>
      <w:rPr>
        <w:rFonts w:hint="default"/>
      </w:rPr>
    </w:lvl>
  </w:abstractNum>
  <w:abstractNum w:abstractNumId="52" w15:restartNumberingAfterBreak="0">
    <w:nsid w:val="5F3537B3"/>
    <w:multiLevelType w:val="hybridMultilevel"/>
    <w:tmpl w:val="04DE0E02"/>
    <w:lvl w:ilvl="0" w:tplc="E7DC7920">
      <w:start w:val="1"/>
      <w:numFmt w:val="lowerRoman"/>
      <w:lvlText w:val="(%1)"/>
      <w:lvlJc w:val="left"/>
      <w:pPr>
        <w:ind w:left="786" w:hanging="567"/>
      </w:pPr>
      <w:rPr>
        <w:rFonts w:hint="default"/>
        <w:b w:val="0"/>
        <w:bCs/>
        <w:spacing w:val="-21"/>
        <w:w w:val="99"/>
      </w:rPr>
    </w:lvl>
    <w:lvl w:ilvl="1" w:tplc="B91AB608">
      <w:numFmt w:val="bullet"/>
      <w:lvlText w:val="•"/>
      <w:lvlJc w:val="left"/>
      <w:pPr>
        <w:ind w:left="1696" w:hanging="567"/>
      </w:pPr>
      <w:rPr>
        <w:rFonts w:hint="default"/>
      </w:rPr>
    </w:lvl>
    <w:lvl w:ilvl="2" w:tplc="C3AE857C">
      <w:numFmt w:val="bullet"/>
      <w:lvlText w:val="•"/>
      <w:lvlJc w:val="left"/>
      <w:pPr>
        <w:ind w:left="2613" w:hanging="567"/>
      </w:pPr>
      <w:rPr>
        <w:rFonts w:hint="default"/>
      </w:rPr>
    </w:lvl>
    <w:lvl w:ilvl="3" w:tplc="4CA81C76">
      <w:numFmt w:val="bullet"/>
      <w:lvlText w:val="•"/>
      <w:lvlJc w:val="left"/>
      <w:pPr>
        <w:ind w:left="3529" w:hanging="567"/>
      </w:pPr>
      <w:rPr>
        <w:rFonts w:hint="default"/>
      </w:rPr>
    </w:lvl>
    <w:lvl w:ilvl="4" w:tplc="2D98962E">
      <w:numFmt w:val="bullet"/>
      <w:lvlText w:val="•"/>
      <w:lvlJc w:val="left"/>
      <w:pPr>
        <w:ind w:left="4446" w:hanging="567"/>
      </w:pPr>
      <w:rPr>
        <w:rFonts w:hint="default"/>
      </w:rPr>
    </w:lvl>
    <w:lvl w:ilvl="5" w:tplc="E5DCD94A">
      <w:numFmt w:val="bullet"/>
      <w:lvlText w:val="•"/>
      <w:lvlJc w:val="left"/>
      <w:pPr>
        <w:ind w:left="5363" w:hanging="567"/>
      </w:pPr>
      <w:rPr>
        <w:rFonts w:hint="default"/>
      </w:rPr>
    </w:lvl>
    <w:lvl w:ilvl="6" w:tplc="A60CC890">
      <w:numFmt w:val="bullet"/>
      <w:lvlText w:val="•"/>
      <w:lvlJc w:val="left"/>
      <w:pPr>
        <w:ind w:left="6279" w:hanging="567"/>
      </w:pPr>
      <w:rPr>
        <w:rFonts w:hint="default"/>
      </w:rPr>
    </w:lvl>
    <w:lvl w:ilvl="7" w:tplc="BA42FA5E">
      <w:numFmt w:val="bullet"/>
      <w:lvlText w:val="•"/>
      <w:lvlJc w:val="left"/>
      <w:pPr>
        <w:ind w:left="7196" w:hanging="567"/>
      </w:pPr>
      <w:rPr>
        <w:rFonts w:hint="default"/>
      </w:rPr>
    </w:lvl>
    <w:lvl w:ilvl="8" w:tplc="B5A897CC">
      <w:numFmt w:val="bullet"/>
      <w:lvlText w:val="•"/>
      <w:lvlJc w:val="left"/>
      <w:pPr>
        <w:ind w:left="8113" w:hanging="567"/>
      </w:pPr>
      <w:rPr>
        <w:rFonts w:hint="default"/>
      </w:rPr>
    </w:lvl>
  </w:abstractNum>
  <w:abstractNum w:abstractNumId="53" w15:restartNumberingAfterBreak="0">
    <w:nsid w:val="62040ACF"/>
    <w:multiLevelType w:val="multilevel"/>
    <w:tmpl w:val="B42A33A6"/>
    <w:lvl w:ilvl="0">
      <w:start w:val="5"/>
      <w:numFmt w:val="lowerLetter"/>
      <w:lvlText w:val="%1)"/>
      <w:lvlJc w:val="left"/>
      <w:pPr>
        <w:ind w:left="1080" w:hanging="360"/>
      </w:pPr>
      <w:rPr>
        <w:rFonts w:hint="default"/>
      </w:rPr>
    </w:lvl>
    <w:lvl w:ilvl="1">
      <w:start w:val="3"/>
      <w:numFmt w:val="decimal"/>
      <w:lvlText w:val="%2."/>
      <w:lvlJc w:val="left"/>
      <w:pPr>
        <w:ind w:left="36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4" w15:restartNumberingAfterBreak="0">
    <w:nsid w:val="66AD58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70F7905"/>
    <w:multiLevelType w:val="hybridMultilevel"/>
    <w:tmpl w:val="AD4845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B9C0097"/>
    <w:multiLevelType w:val="singleLevel"/>
    <w:tmpl w:val="4A10C1F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6F8B7AF9"/>
    <w:multiLevelType w:val="multilevel"/>
    <w:tmpl w:val="A0E607A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70BB03DF"/>
    <w:multiLevelType w:val="hybridMultilevel"/>
    <w:tmpl w:val="4ADEB8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7AB30D5"/>
    <w:multiLevelType w:val="hybridMultilevel"/>
    <w:tmpl w:val="979E323C"/>
    <w:lvl w:ilvl="0" w:tplc="9A8C8AD2">
      <w:start w:val="1"/>
      <w:numFmt w:val="lowerRoman"/>
      <w:lvlText w:val="%1)"/>
      <w:lvlJc w:val="left"/>
      <w:pPr>
        <w:ind w:left="581" w:hanging="221"/>
      </w:pPr>
      <w:rPr>
        <w:rFonts w:ascii="Times New Roman" w:eastAsia="Times New Roman" w:hAnsi="Times New Roman" w:cs="Times New Roman" w:hint="default"/>
        <w:w w:val="99"/>
        <w:sz w:val="22"/>
        <w:szCs w:val="22"/>
      </w:rPr>
    </w:lvl>
    <w:lvl w:ilvl="1" w:tplc="D33E81DA">
      <w:numFmt w:val="bullet"/>
      <w:lvlText w:val="•"/>
      <w:lvlJc w:val="left"/>
      <w:pPr>
        <w:ind w:left="1505" w:hanging="221"/>
      </w:pPr>
      <w:rPr>
        <w:rFonts w:hint="default"/>
      </w:rPr>
    </w:lvl>
    <w:lvl w:ilvl="2" w:tplc="EE0493C2">
      <w:numFmt w:val="bullet"/>
      <w:lvlText w:val="•"/>
      <w:lvlJc w:val="left"/>
      <w:pPr>
        <w:ind w:left="2430" w:hanging="221"/>
      </w:pPr>
      <w:rPr>
        <w:rFonts w:hint="default"/>
      </w:rPr>
    </w:lvl>
    <w:lvl w:ilvl="3" w:tplc="03E824CA">
      <w:numFmt w:val="bullet"/>
      <w:lvlText w:val="•"/>
      <w:lvlJc w:val="left"/>
      <w:pPr>
        <w:ind w:left="3354" w:hanging="221"/>
      </w:pPr>
      <w:rPr>
        <w:rFonts w:hint="default"/>
      </w:rPr>
    </w:lvl>
    <w:lvl w:ilvl="4" w:tplc="DEB6887E">
      <w:numFmt w:val="bullet"/>
      <w:lvlText w:val="•"/>
      <w:lvlJc w:val="left"/>
      <w:pPr>
        <w:ind w:left="4279" w:hanging="221"/>
      </w:pPr>
      <w:rPr>
        <w:rFonts w:hint="default"/>
      </w:rPr>
    </w:lvl>
    <w:lvl w:ilvl="5" w:tplc="D2FEDC36">
      <w:numFmt w:val="bullet"/>
      <w:lvlText w:val="•"/>
      <w:lvlJc w:val="left"/>
      <w:pPr>
        <w:ind w:left="5204" w:hanging="221"/>
      </w:pPr>
      <w:rPr>
        <w:rFonts w:hint="default"/>
      </w:rPr>
    </w:lvl>
    <w:lvl w:ilvl="6" w:tplc="C33C8A12">
      <w:numFmt w:val="bullet"/>
      <w:lvlText w:val="•"/>
      <w:lvlJc w:val="left"/>
      <w:pPr>
        <w:ind w:left="6128" w:hanging="221"/>
      </w:pPr>
      <w:rPr>
        <w:rFonts w:hint="default"/>
      </w:rPr>
    </w:lvl>
    <w:lvl w:ilvl="7" w:tplc="6D0CCD1E">
      <w:numFmt w:val="bullet"/>
      <w:lvlText w:val="•"/>
      <w:lvlJc w:val="left"/>
      <w:pPr>
        <w:ind w:left="7053" w:hanging="221"/>
      </w:pPr>
      <w:rPr>
        <w:rFonts w:hint="default"/>
      </w:rPr>
    </w:lvl>
    <w:lvl w:ilvl="8" w:tplc="9FD2DAF4">
      <w:numFmt w:val="bullet"/>
      <w:lvlText w:val="•"/>
      <w:lvlJc w:val="left"/>
      <w:pPr>
        <w:ind w:left="7978" w:hanging="221"/>
      </w:pPr>
      <w:rPr>
        <w:rFonts w:hint="default"/>
      </w:rPr>
    </w:lvl>
  </w:abstractNum>
  <w:abstractNum w:abstractNumId="60" w15:restartNumberingAfterBreak="0">
    <w:nsid w:val="7DE46096"/>
    <w:multiLevelType w:val="hybridMultilevel"/>
    <w:tmpl w:val="1646B906"/>
    <w:lvl w:ilvl="0" w:tplc="9E802288">
      <w:start w:val="1"/>
      <w:numFmt w:val="decimal"/>
      <w:lvlText w:val="%1."/>
      <w:lvlJc w:val="left"/>
      <w:pPr>
        <w:ind w:left="220" w:hanging="247"/>
      </w:pPr>
      <w:rPr>
        <w:rFonts w:ascii="Cambria" w:eastAsia="Times New Roman" w:hAnsi="Cambria" w:cs="Times New Roman" w:hint="default"/>
        <w:w w:val="100"/>
        <w:sz w:val="22"/>
        <w:szCs w:val="22"/>
      </w:rPr>
    </w:lvl>
    <w:lvl w:ilvl="1" w:tplc="63BCB9AC">
      <w:numFmt w:val="bullet"/>
      <w:lvlText w:val="•"/>
      <w:lvlJc w:val="left"/>
      <w:pPr>
        <w:ind w:left="1192" w:hanging="247"/>
      </w:pPr>
      <w:rPr>
        <w:rFonts w:hint="default"/>
      </w:rPr>
    </w:lvl>
    <w:lvl w:ilvl="2" w:tplc="9D5C71DC">
      <w:numFmt w:val="bullet"/>
      <w:lvlText w:val="•"/>
      <w:lvlJc w:val="left"/>
      <w:pPr>
        <w:ind w:left="2165" w:hanging="247"/>
      </w:pPr>
      <w:rPr>
        <w:rFonts w:hint="default"/>
      </w:rPr>
    </w:lvl>
    <w:lvl w:ilvl="3" w:tplc="7F22B37C">
      <w:numFmt w:val="bullet"/>
      <w:lvlText w:val="•"/>
      <w:lvlJc w:val="left"/>
      <w:pPr>
        <w:ind w:left="3137" w:hanging="247"/>
      </w:pPr>
      <w:rPr>
        <w:rFonts w:hint="default"/>
      </w:rPr>
    </w:lvl>
    <w:lvl w:ilvl="4" w:tplc="3D90502A">
      <w:numFmt w:val="bullet"/>
      <w:lvlText w:val="•"/>
      <w:lvlJc w:val="left"/>
      <w:pPr>
        <w:ind w:left="4110" w:hanging="247"/>
      </w:pPr>
      <w:rPr>
        <w:rFonts w:hint="default"/>
      </w:rPr>
    </w:lvl>
    <w:lvl w:ilvl="5" w:tplc="E3305BA2">
      <w:numFmt w:val="bullet"/>
      <w:lvlText w:val="•"/>
      <w:lvlJc w:val="left"/>
      <w:pPr>
        <w:ind w:left="5083" w:hanging="247"/>
      </w:pPr>
      <w:rPr>
        <w:rFonts w:hint="default"/>
      </w:rPr>
    </w:lvl>
    <w:lvl w:ilvl="6" w:tplc="C37ABD2A">
      <w:numFmt w:val="bullet"/>
      <w:lvlText w:val="•"/>
      <w:lvlJc w:val="left"/>
      <w:pPr>
        <w:ind w:left="6055" w:hanging="247"/>
      </w:pPr>
      <w:rPr>
        <w:rFonts w:hint="default"/>
      </w:rPr>
    </w:lvl>
    <w:lvl w:ilvl="7" w:tplc="81122904">
      <w:numFmt w:val="bullet"/>
      <w:lvlText w:val="•"/>
      <w:lvlJc w:val="left"/>
      <w:pPr>
        <w:ind w:left="7028" w:hanging="247"/>
      </w:pPr>
      <w:rPr>
        <w:rFonts w:hint="default"/>
      </w:rPr>
    </w:lvl>
    <w:lvl w:ilvl="8" w:tplc="F25424EA">
      <w:numFmt w:val="bullet"/>
      <w:lvlText w:val="•"/>
      <w:lvlJc w:val="left"/>
      <w:pPr>
        <w:ind w:left="8001" w:hanging="247"/>
      </w:pPr>
      <w:rPr>
        <w:rFonts w:hint="default"/>
      </w:rPr>
    </w:lvl>
  </w:abstractNum>
  <w:num w:numId="1" w16cid:durableId="1438452574">
    <w:abstractNumId w:val="60"/>
  </w:num>
  <w:num w:numId="2" w16cid:durableId="1967079904">
    <w:abstractNumId w:val="33"/>
  </w:num>
  <w:num w:numId="3" w16cid:durableId="1284120637">
    <w:abstractNumId w:val="3"/>
  </w:num>
  <w:num w:numId="4" w16cid:durableId="303396324">
    <w:abstractNumId w:val="51"/>
  </w:num>
  <w:num w:numId="5" w16cid:durableId="400638037">
    <w:abstractNumId w:val="52"/>
  </w:num>
  <w:num w:numId="6" w16cid:durableId="352221284">
    <w:abstractNumId w:val="48"/>
  </w:num>
  <w:num w:numId="7" w16cid:durableId="811020067">
    <w:abstractNumId w:val="59"/>
  </w:num>
  <w:num w:numId="8" w16cid:durableId="1939487971">
    <w:abstractNumId w:val="45"/>
  </w:num>
  <w:num w:numId="9" w16cid:durableId="2043939111">
    <w:abstractNumId w:val="30"/>
  </w:num>
  <w:num w:numId="10" w16cid:durableId="38093189">
    <w:abstractNumId w:val="26"/>
  </w:num>
  <w:num w:numId="11" w16cid:durableId="185483465">
    <w:abstractNumId w:val="18"/>
  </w:num>
  <w:num w:numId="12" w16cid:durableId="1850870487">
    <w:abstractNumId w:val="34"/>
  </w:num>
  <w:num w:numId="13" w16cid:durableId="1421215946">
    <w:abstractNumId w:val="29"/>
  </w:num>
  <w:num w:numId="14" w16cid:durableId="392701663">
    <w:abstractNumId w:val="12"/>
  </w:num>
  <w:num w:numId="15" w16cid:durableId="1436705794">
    <w:abstractNumId w:val="37"/>
  </w:num>
  <w:num w:numId="16" w16cid:durableId="1952279837">
    <w:abstractNumId w:val="6"/>
  </w:num>
  <w:num w:numId="17" w16cid:durableId="350380391">
    <w:abstractNumId w:val="2"/>
  </w:num>
  <w:num w:numId="18" w16cid:durableId="2031104875">
    <w:abstractNumId w:val="46"/>
  </w:num>
  <w:num w:numId="19" w16cid:durableId="1072117825">
    <w:abstractNumId w:val="17"/>
  </w:num>
  <w:num w:numId="20" w16cid:durableId="106898799">
    <w:abstractNumId w:val="55"/>
  </w:num>
  <w:num w:numId="21" w16cid:durableId="704410081">
    <w:abstractNumId w:val="9"/>
  </w:num>
  <w:num w:numId="22" w16cid:durableId="1258171601">
    <w:abstractNumId w:val="0"/>
  </w:num>
  <w:num w:numId="23" w16cid:durableId="770585930">
    <w:abstractNumId w:val="53"/>
  </w:num>
  <w:num w:numId="24" w16cid:durableId="1489131847">
    <w:abstractNumId w:val="31"/>
  </w:num>
  <w:num w:numId="25" w16cid:durableId="683173923">
    <w:abstractNumId w:val="19"/>
  </w:num>
  <w:num w:numId="26" w16cid:durableId="1177190000">
    <w:abstractNumId w:val="36"/>
  </w:num>
  <w:num w:numId="27" w16cid:durableId="910970584">
    <w:abstractNumId w:val="56"/>
  </w:num>
  <w:num w:numId="28" w16cid:durableId="712005269">
    <w:abstractNumId w:val="35"/>
  </w:num>
  <w:num w:numId="29" w16cid:durableId="102462351">
    <w:abstractNumId w:val="1"/>
  </w:num>
  <w:num w:numId="30" w16cid:durableId="264920900">
    <w:abstractNumId w:val="15"/>
  </w:num>
  <w:num w:numId="31" w16cid:durableId="1241452345">
    <w:abstractNumId w:val="21"/>
  </w:num>
  <w:num w:numId="32" w16cid:durableId="281353175">
    <w:abstractNumId w:val="7"/>
  </w:num>
  <w:num w:numId="33" w16cid:durableId="1013579837">
    <w:abstractNumId w:val="14"/>
  </w:num>
  <w:num w:numId="34" w16cid:durableId="68770679">
    <w:abstractNumId w:val="27"/>
  </w:num>
  <w:num w:numId="35" w16cid:durableId="29651617">
    <w:abstractNumId w:val="22"/>
  </w:num>
  <w:num w:numId="36" w16cid:durableId="966854471">
    <w:abstractNumId w:val="40"/>
  </w:num>
  <w:num w:numId="37" w16cid:durableId="1946226396">
    <w:abstractNumId w:val="38"/>
  </w:num>
  <w:num w:numId="38" w16cid:durableId="676659340">
    <w:abstractNumId w:val="13"/>
  </w:num>
  <w:num w:numId="39" w16cid:durableId="126702367">
    <w:abstractNumId w:val="43"/>
  </w:num>
  <w:num w:numId="40" w16cid:durableId="1622834684">
    <w:abstractNumId w:val="58"/>
  </w:num>
  <w:num w:numId="41" w16cid:durableId="95366910">
    <w:abstractNumId w:val="39"/>
  </w:num>
  <w:num w:numId="42" w16cid:durableId="1483277903">
    <w:abstractNumId w:val="20"/>
  </w:num>
  <w:num w:numId="43" w16cid:durableId="242767658">
    <w:abstractNumId w:val="50"/>
  </w:num>
  <w:num w:numId="44" w16cid:durableId="173152796">
    <w:abstractNumId w:val="49"/>
  </w:num>
  <w:num w:numId="45" w16cid:durableId="1922131392">
    <w:abstractNumId w:val="25"/>
  </w:num>
  <w:num w:numId="46" w16cid:durableId="352151246">
    <w:abstractNumId w:val="44"/>
  </w:num>
  <w:num w:numId="47" w16cid:durableId="2125924961">
    <w:abstractNumId w:val="10"/>
  </w:num>
  <w:num w:numId="48" w16cid:durableId="1413896325">
    <w:abstractNumId w:val="42"/>
  </w:num>
  <w:num w:numId="49" w16cid:durableId="9420287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4323457">
    <w:abstractNumId w:val="23"/>
  </w:num>
  <w:num w:numId="51" w16cid:durableId="938369715">
    <w:abstractNumId w:val="41"/>
  </w:num>
  <w:num w:numId="52" w16cid:durableId="67071127">
    <w:abstractNumId w:val="16"/>
  </w:num>
  <w:num w:numId="53" w16cid:durableId="509102571">
    <w:abstractNumId w:val="57"/>
  </w:num>
  <w:num w:numId="54" w16cid:durableId="1008942311">
    <w:abstractNumId w:val="11"/>
  </w:num>
  <w:num w:numId="55" w16cid:durableId="1741248655">
    <w:abstractNumId w:val="4"/>
  </w:num>
  <w:num w:numId="56" w16cid:durableId="1342855343">
    <w:abstractNumId w:val="32"/>
  </w:num>
  <w:num w:numId="57" w16cid:durableId="600332973">
    <w:abstractNumId w:val="54"/>
  </w:num>
  <w:num w:numId="58" w16cid:durableId="1528716888">
    <w:abstractNumId w:val="5"/>
  </w:num>
  <w:num w:numId="59" w16cid:durableId="195699650">
    <w:abstractNumId w:val="8"/>
  </w:num>
  <w:num w:numId="60" w16cid:durableId="1437016140">
    <w:abstractNumId w:val="24"/>
  </w:num>
  <w:num w:numId="61" w16cid:durableId="1773671344">
    <w:abstractNumId w:val="2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A09"/>
    <w:rsid w:val="000015E7"/>
    <w:rsid w:val="000017FB"/>
    <w:rsid w:val="00002EA8"/>
    <w:rsid w:val="0000469C"/>
    <w:rsid w:val="00005BC4"/>
    <w:rsid w:val="00005FD8"/>
    <w:rsid w:val="000075D1"/>
    <w:rsid w:val="00010412"/>
    <w:rsid w:val="00011409"/>
    <w:rsid w:val="00012072"/>
    <w:rsid w:val="00012786"/>
    <w:rsid w:val="0001349B"/>
    <w:rsid w:val="00013B53"/>
    <w:rsid w:val="000152FA"/>
    <w:rsid w:val="0001578F"/>
    <w:rsid w:val="00016033"/>
    <w:rsid w:val="00016244"/>
    <w:rsid w:val="0002343D"/>
    <w:rsid w:val="0002448C"/>
    <w:rsid w:val="00024681"/>
    <w:rsid w:val="00024958"/>
    <w:rsid w:val="00025CD7"/>
    <w:rsid w:val="000260CC"/>
    <w:rsid w:val="0003094C"/>
    <w:rsid w:val="000327C8"/>
    <w:rsid w:val="00033003"/>
    <w:rsid w:val="000336A2"/>
    <w:rsid w:val="000360BB"/>
    <w:rsid w:val="00037A5A"/>
    <w:rsid w:val="0004001F"/>
    <w:rsid w:val="000418AE"/>
    <w:rsid w:val="00041F7D"/>
    <w:rsid w:val="00042AF5"/>
    <w:rsid w:val="00044B18"/>
    <w:rsid w:val="00047A82"/>
    <w:rsid w:val="00050F45"/>
    <w:rsid w:val="00051259"/>
    <w:rsid w:val="00051935"/>
    <w:rsid w:val="00051F12"/>
    <w:rsid w:val="0005221D"/>
    <w:rsid w:val="000528F6"/>
    <w:rsid w:val="00052C50"/>
    <w:rsid w:val="00052EFE"/>
    <w:rsid w:val="00057F06"/>
    <w:rsid w:val="000628A1"/>
    <w:rsid w:val="00065785"/>
    <w:rsid w:val="00070E10"/>
    <w:rsid w:val="0007159D"/>
    <w:rsid w:val="00071A51"/>
    <w:rsid w:val="00073479"/>
    <w:rsid w:val="000748DE"/>
    <w:rsid w:val="0007493B"/>
    <w:rsid w:val="000749B1"/>
    <w:rsid w:val="00075BDF"/>
    <w:rsid w:val="000829E2"/>
    <w:rsid w:val="00086E76"/>
    <w:rsid w:val="00087BF3"/>
    <w:rsid w:val="0009152F"/>
    <w:rsid w:val="0009179C"/>
    <w:rsid w:val="00092E79"/>
    <w:rsid w:val="00092F29"/>
    <w:rsid w:val="00093B4E"/>
    <w:rsid w:val="00096109"/>
    <w:rsid w:val="00096EC0"/>
    <w:rsid w:val="0009756E"/>
    <w:rsid w:val="000A09E5"/>
    <w:rsid w:val="000A3DC0"/>
    <w:rsid w:val="000A58EA"/>
    <w:rsid w:val="000A5D72"/>
    <w:rsid w:val="000A6093"/>
    <w:rsid w:val="000A6D17"/>
    <w:rsid w:val="000B0A1A"/>
    <w:rsid w:val="000B17A5"/>
    <w:rsid w:val="000B2090"/>
    <w:rsid w:val="000B27FC"/>
    <w:rsid w:val="000B42A1"/>
    <w:rsid w:val="000B4337"/>
    <w:rsid w:val="000B47A1"/>
    <w:rsid w:val="000B72B2"/>
    <w:rsid w:val="000B7E2A"/>
    <w:rsid w:val="000B7F05"/>
    <w:rsid w:val="000C18F7"/>
    <w:rsid w:val="000C1DD3"/>
    <w:rsid w:val="000C1EF8"/>
    <w:rsid w:val="000C387E"/>
    <w:rsid w:val="000C5982"/>
    <w:rsid w:val="000C5A9C"/>
    <w:rsid w:val="000C7E77"/>
    <w:rsid w:val="000D037A"/>
    <w:rsid w:val="000D1EC5"/>
    <w:rsid w:val="000D52D6"/>
    <w:rsid w:val="000D5362"/>
    <w:rsid w:val="000D7DC4"/>
    <w:rsid w:val="000E0317"/>
    <w:rsid w:val="000E1955"/>
    <w:rsid w:val="000E27A4"/>
    <w:rsid w:val="000E4DC0"/>
    <w:rsid w:val="000E6AB1"/>
    <w:rsid w:val="000E7D24"/>
    <w:rsid w:val="000E7EE9"/>
    <w:rsid w:val="000F00E6"/>
    <w:rsid w:val="000F0529"/>
    <w:rsid w:val="000F1E0B"/>
    <w:rsid w:val="000F1E19"/>
    <w:rsid w:val="000F210B"/>
    <w:rsid w:val="000F2BA9"/>
    <w:rsid w:val="000F3384"/>
    <w:rsid w:val="000F34E2"/>
    <w:rsid w:val="000F352F"/>
    <w:rsid w:val="000F38E0"/>
    <w:rsid w:val="000F3D79"/>
    <w:rsid w:val="000F4DA8"/>
    <w:rsid w:val="000F598D"/>
    <w:rsid w:val="000F6CF2"/>
    <w:rsid w:val="000F7920"/>
    <w:rsid w:val="0010006B"/>
    <w:rsid w:val="001028AF"/>
    <w:rsid w:val="00104751"/>
    <w:rsid w:val="00104C04"/>
    <w:rsid w:val="001057EA"/>
    <w:rsid w:val="00105DD9"/>
    <w:rsid w:val="00106E6A"/>
    <w:rsid w:val="001139B0"/>
    <w:rsid w:val="00115282"/>
    <w:rsid w:val="00116609"/>
    <w:rsid w:val="00116ED9"/>
    <w:rsid w:val="0012090D"/>
    <w:rsid w:val="00120BC1"/>
    <w:rsid w:val="001226F0"/>
    <w:rsid w:val="00124084"/>
    <w:rsid w:val="0012515A"/>
    <w:rsid w:val="00130D1A"/>
    <w:rsid w:val="001321C4"/>
    <w:rsid w:val="00134FB0"/>
    <w:rsid w:val="001352EB"/>
    <w:rsid w:val="001362B4"/>
    <w:rsid w:val="00141196"/>
    <w:rsid w:val="00141E0F"/>
    <w:rsid w:val="00141F62"/>
    <w:rsid w:val="00142930"/>
    <w:rsid w:val="001429F4"/>
    <w:rsid w:val="00144AA7"/>
    <w:rsid w:val="00147472"/>
    <w:rsid w:val="001555FF"/>
    <w:rsid w:val="00156F11"/>
    <w:rsid w:val="001571DD"/>
    <w:rsid w:val="00160BC1"/>
    <w:rsid w:val="001611B3"/>
    <w:rsid w:val="00161FE4"/>
    <w:rsid w:val="0016238F"/>
    <w:rsid w:val="0016315D"/>
    <w:rsid w:val="0016366F"/>
    <w:rsid w:val="00165D71"/>
    <w:rsid w:val="001702D5"/>
    <w:rsid w:val="00171631"/>
    <w:rsid w:val="00173625"/>
    <w:rsid w:val="00173867"/>
    <w:rsid w:val="00177687"/>
    <w:rsid w:val="001835C9"/>
    <w:rsid w:val="0018501B"/>
    <w:rsid w:val="00187ADA"/>
    <w:rsid w:val="001917C6"/>
    <w:rsid w:val="0019212A"/>
    <w:rsid w:val="001925DF"/>
    <w:rsid w:val="00193E40"/>
    <w:rsid w:val="00194FB0"/>
    <w:rsid w:val="0019533C"/>
    <w:rsid w:val="0019548A"/>
    <w:rsid w:val="001954A3"/>
    <w:rsid w:val="001963A4"/>
    <w:rsid w:val="00197235"/>
    <w:rsid w:val="001A0C11"/>
    <w:rsid w:val="001A1AA5"/>
    <w:rsid w:val="001A1EB2"/>
    <w:rsid w:val="001A3B1B"/>
    <w:rsid w:val="001A3C7B"/>
    <w:rsid w:val="001A5D31"/>
    <w:rsid w:val="001A6D6A"/>
    <w:rsid w:val="001B0604"/>
    <w:rsid w:val="001B1325"/>
    <w:rsid w:val="001B206A"/>
    <w:rsid w:val="001B42F2"/>
    <w:rsid w:val="001B47B5"/>
    <w:rsid w:val="001B47DD"/>
    <w:rsid w:val="001B4B4D"/>
    <w:rsid w:val="001C395F"/>
    <w:rsid w:val="001C4C84"/>
    <w:rsid w:val="001D0F2B"/>
    <w:rsid w:val="001D5864"/>
    <w:rsid w:val="001D6770"/>
    <w:rsid w:val="001D7318"/>
    <w:rsid w:val="001E284E"/>
    <w:rsid w:val="001E41DE"/>
    <w:rsid w:val="001E56AF"/>
    <w:rsid w:val="001F0C48"/>
    <w:rsid w:val="001F2275"/>
    <w:rsid w:val="001F255C"/>
    <w:rsid w:val="001F352C"/>
    <w:rsid w:val="001F3966"/>
    <w:rsid w:val="001F4B89"/>
    <w:rsid w:val="001F5961"/>
    <w:rsid w:val="001F5992"/>
    <w:rsid w:val="001F6BFB"/>
    <w:rsid w:val="001F6E1D"/>
    <w:rsid w:val="001F7A6C"/>
    <w:rsid w:val="00204641"/>
    <w:rsid w:val="00205EBC"/>
    <w:rsid w:val="0020773F"/>
    <w:rsid w:val="00211F36"/>
    <w:rsid w:val="00212117"/>
    <w:rsid w:val="0021255B"/>
    <w:rsid w:val="0021579F"/>
    <w:rsid w:val="00216A88"/>
    <w:rsid w:val="00216AF6"/>
    <w:rsid w:val="00221D12"/>
    <w:rsid w:val="0022419B"/>
    <w:rsid w:val="00225F0D"/>
    <w:rsid w:val="00227B54"/>
    <w:rsid w:val="00230BBF"/>
    <w:rsid w:val="002311EB"/>
    <w:rsid w:val="002313B7"/>
    <w:rsid w:val="0023207A"/>
    <w:rsid w:val="0023251E"/>
    <w:rsid w:val="00233334"/>
    <w:rsid w:val="002371CB"/>
    <w:rsid w:val="002374D7"/>
    <w:rsid w:val="00237B71"/>
    <w:rsid w:val="00240AAC"/>
    <w:rsid w:val="00246CC6"/>
    <w:rsid w:val="00247572"/>
    <w:rsid w:val="00250BF5"/>
    <w:rsid w:val="0025153F"/>
    <w:rsid w:val="00253203"/>
    <w:rsid w:val="00257A87"/>
    <w:rsid w:val="0026255D"/>
    <w:rsid w:val="002629CF"/>
    <w:rsid w:val="00270372"/>
    <w:rsid w:val="00270D0A"/>
    <w:rsid w:val="00274019"/>
    <w:rsid w:val="00274D2F"/>
    <w:rsid w:val="0027765F"/>
    <w:rsid w:val="002779E7"/>
    <w:rsid w:val="002802CA"/>
    <w:rsid w:val="002811F4"/>
    <w:rsid w:val="00281B9E"/>
    <w:rsid w:val="00284E6F"/>
    <w:rsid w:val="002853C3"/>
    <w:rsid w:val="00285AA3"/>
    <w:rsid w:val="00286E25"/>
    <w:rsid w:val="002877EC"/>
    <w:rsid w:val="0028798A"/>
    <w:rsid w:val="00287F30"/>
    <w:rsid w:val="0029112A"/>
    <w:rsid w:val="002930DC"/>
    <w:rsid w:val="00293F22"/>
    <w:rsid w:val="002957B4"/>
    <w:rsid w:val="0029587C"/>
    <w:rsid w:val="00296F86"/>
    <w:rsid w:val="002A0825"/>
    <w:rsid w:val="002A1492"/>
    <w:rsid w:val="002A5626"/>
    <w:rsid w:val="002A6926"/>
    <w:rsid w:val="002B1EFA"/>
    <w:rsid w:val="002B3291"/>
    <w:rsid w:val="002B3D0B"/>
    <w:rsid w:val="002B4535"/>
    <w:rsid w:val="002B4DC0"/>
    <w:rsid w:val="002C028A"/>
    <w:rsid w:val="002C1CA8"/>
    <w:rsid w:val="002C5322"/>
    <w:rsid w:val="002C5425"/>
    <w:rsid w:val="002C63A3"/>
    <w:rsid w:val="002D11C0"/>
    <w:rsid w:val="002D3555"/>
    <w:rsid w:val="002D41B3"/>
    <w:rsid w:val="002D48E3"/>
    <w:rsid w:val="002D4EE4"/>
    <w:rsid w:val="002D5D5E"/>
    <w:rsid w:val="002D7060"/>
    <w:rsid w:val="002D758D"/>
    <w:rsid w:val="002D7D06"/>
    <w:rsid w:val="002E167A"/>
    <w:rsid w:val="002E1AC7"/>
    <w:rsid w:val="002E23FA"/>
    <w:rsid w:val="002E2C85"/>
    <w:rsid w:val="002E5DC9"/>
    <w:rsid w:val="002E605E"/>
    <w:rsid w:val="002F108F"/>
    <w:rsid w:val="002F1100"/>
    <w:rsid w:val="002F21C6"/>
    <w:rsid w:val="002F48AD"/>
    <w:rsid w:val="00300E72"/>
    <w:rsid w:val="00301FA8"/>
    <w:rsid w:val="0030344C"/>
    <w:rsid w:val="00305467"/>
    <w:rsid w:val="00306005"/>
    <w:rsid w:val="00306A93"/>
    <w:rsid w:val="00307A01"/>
    <w:rsid w:val="00310C8B"/>
    <w:rsid w:val="00314911"/>
    <w:rsid w:val="0032009F"/>
    <w:rsid w:val="003208D4"/>
    <w:rsid w:val="00320C3B"/>
    <w:rsid w:val="00322634"/>
    <w:rsid w:val="00323B45"/>
    <w:rsid w:val="0032433D"/>
    <w:rsid w:val="0032611F"/>
    <w:rsid w:val="00332262"/>
    <w:rsid w:val="0033703B"/>
    <w:rsid w:val="003407AD"/>
    <w:rsid w:val="00341724"/>
    <w:rsid w:val="00343C82"/>
    <w:rsid w:val="00346B53"/>
    <w:rsid w:val="003473A5"/>
    <w:rsid w:val="003473B2"/>
    <w:rsid w:val="00347446"/>
    <w:rsid w:val="00347C27"/>
    <w:rsid w:val="00350EB7"/>
    <w:rsid w:val="00351556"/>
    <w:rsid w:val="003521DD"/>
    <w:rsid w:val="00355AB7"/>
    <w:rsid w:val="00356268"/>
    <w:rsid w:val="0035718F"/>
    <w:rsid w:val="00360B64"/>
    <w:rsid w:val="00360BBC"/>
    <w:rsid w:val="003618B9"/>
    <w:rsid w:val="00361F00"/>
    <w:rsid w:val="0036343E"/>
    <w:rsid w:val="00365DCD"/>
    <w:rsid w:val="00366AAB"/>
    <w:rsid w:val="00370A6E"/>
    <w:rsid w:val="00372446"/>
    <w:rsid w:val="003729D7"/>
    <w:rsid w:val="00373963"/>
    <w:rsid w:val="0037408E"/>
    <w:rsid w:val="00374BD1"/>
    <w:rsid w:val="00374DFF"/>
    <w:rsid w:val="00377554"/>
    <w:rsid w:val="00384431"/>
    <w:rsid w:val="00385B82"/>
    <w:rsid w:val="00385E66"/>
    <w:rsid w:val="0038713C"/>
    <w:rsid w:val="00390268"/>
    <w:rsid w:val="00390284"/>
    <w:rsid w:val="00391C5F"/>
    <w:rsid w:val="003921E3"/>
    <w:rsid w:val="00396930"/>
    <w:rsid w:val="003A2E0B"/>
    <w:rsid w:val="003A55D2"/>
    <w:rsid w:val="003B107F"/>
    <w:rsid w:val="003B1817"/>
    <w:rsid w:val="003B23A1"/>
    <w:rsid w:val="003B488E"/>
    <w:rsid w:val="003B52C3"/>
    <w:rsid w:val="003B5FF8"/>
    <w:rsid w:val="003C529D"/>
    <w:rsid w:val="003C6917"/>
    <w:rsid w:val="003C6D63"/>
    <w:rsid w:val="003D22D4"/>
    <w:rsid w:val="003D243C"/>
    <w:rsid w:val="003D2F4F"/>
    <w:rsid w:val="003D3E39"/>
    <w:rsid w:val="003D55F8"/>
    <w:rsid w:val="003D59E5"/>
    <w:rsid w:val="003D6B17"/>
    <w:rsid w:val="003E023F"/>
    <w:rsid w:val="003E2D2C"/>
    <w:rsid w:val="003E2D95"/>
    <w:rsid w:val="003E35C0"/>
    <w:rsid w:val="003E35CD"/>
    <w:rsid w:val="003E503E"/>
    <w:rsid w:val="003F0DF6"/>
    <w:rsid w:val="003F1036"/>
    <w:rsid w:val="003F36A4"/>
    <w:rsid w:val="003F3EB0"/>
    <w:rsid w:val="003F4A63"/>
    <w:rsid w:val="003F6350"/>
    <w:rsid w:val="003F78DF"/>
    <w:rsid w:val="003F7D6D"/>
    <w:rsid w:val="003F7EC2"/>
    <w:rsid w:val="003F7EC7"/>
    <w:rsid w:val="00400875"/>
    <w:rsid w:val="00401128"/>
    <w:rsid w:val="00403749"/>
    <w:rsid w:val="00403A18"/>
    <w:rsid w:val="00405B18"/>
    <w:rsid w:val="004075F8"/>
    <w:rsid w:val="00411FC5"/>
    <w:rsid w:val="00413459"/>
    <w:rsid w:val="004137EB"/>
    <w:rsid w:val="00414125"/>
    <w:rsid w:val="00414E4C"/>
    <w:rsid w:val="00417AF2"/>
    <w:rsid w:val="00422E0F"/>
    <w:rsid w:val="00422EC6"/>
    <w:rsid w:val="0042317E"/>
    <w:rsid w:val="00425F8C"/>
    <w:rsid w:val="00426116"/>
    <w:rsid w:val="00426478"/>
    <w:rsid w:val="0042790A"/>
    <w:rsid w:val="00427C6F"/>
    <w:rsid w:val="00427E82"/>
    <w:rsid w:val="00430053"/>
    <w:rsid w:val="00430D33"/>
    <w:rsid w:val="0043165D"/>
    <w:rsid w:val="0043204B"/>
    <w:rsid w:val="00432CBF"/>
    <w:rsid w:val="00433A1D"/>
    <w:rsid w:val="0043489F"/>
    <w:rsid w:val="00436F5F"/>
    <w:rsid w:val="0044176C"/>
    <w:rsid w:val="00441BE5"/>
    <w:rsid w:val="0044689F"/>
    <w:rsid w:val="004500C7"/>
    <w:rsid w:val="004530C2"/>
    <w:rsid w:val="00453B38"/>
    <w:rsid w:val="0045405A"/>
    <w:rsid w:val="0045424B"/>
    <w:rsid w:val="004542EA"/>
    <w:rsid w:val="00454E87"/>
    <w:rsid w:val="00454FE4"/>
    <w:rsid w:val="00455042"/>
    <w:rsid w:val="004553ED"/>
    <w:rsid w:val="00456180"/>
    <w:rsid w:val="00456994"/>
    <w:rsid w:val="00456A76"/>
    <w:rsid w:val="00460A7C"/>
    <w:rsid w:val="004614C5"/>
    <w:rsid w:val="00462BB9"/>
    <w:rsid w:val="0046394D"/>
    <w:rsid w:val="00466073"/>
    <w:rsid w:val="004662D8"/>
    <w:rsid w:val="004702FC"/>
    <w:rsid w:val="004717B3"/>
    <w:rsid w:val="0047221E"/>
    <w:rsid w:val="004805A3"/>
    <w:rsid w:val="00480634"/>
    <w:rsid w:val="0048135E"/>
    <w:rsid w:val="00481BFF"/>
    <w:rsid w:val="00481E41"/>
    <w:rsid w:val="00484ABA"/>
    <w:rsid w:val="00485452"/>
    <w:rsid w:val="004856A5"/>
    <w:rsid w:val="0048697E"/>
    <w:rsid w:val="00486FAB"/>
    <w:rsid w:val="0048738F"/>
    <w:rsid w:val="004919A5"/>
    <w:rsid w:val="00492E5F"/>
    <w:rsid w:val="00493819"/>
    <w:rsid w:val="00495535"/>
    <w:rsid w:val="00497BC2"/>
    <w:rsid w:val="004A1FD4"/>
    <w:rsid w:val="004A4114"/>
    <w:rsid w:val="004A4F3E"/>
    <w:rsid w:val="004A6D53"/>
    <w:rsid w:val="004A75A1"/>
    <w:rsid w:val="004A7BDD"/>
    <w:rsid w:val="004B1FF1"/>
    <w:rsid w:val="004B3DF3"/>
    <w:rsid w:val="004B792D"/>
    <w:rsid w:val="004C0F0C"/>
    <w:rsid w:val="004C1F67"/>
    <w:rsid w:val="004C441E"/>
    <w:rsid w:val="004C5FF3"/>
    <w:rsid w:val="004C7006"/>
    <w:rsid w:val="004C7C59"/>
    <w:rsid w:val="004D0AB7"/>
    <w:rsid w:val="004D4D61"/>
    <w:rsid w:val="004D5773"/>
    <w:rsid w:val="004D58FF"/>
    <w:rsid w:val="004D7924"/>
    <w:rsid w:val="004E0629"/>
    <w:rsid w:val="004E12BA"/>
    <w:rsid w:val="004E68E7"/>
    <w:rsid w:val="004E7183"/>
    <w:rsid w:val="004E7547"/>
    <w:rsid w:val="004E754C"/>
    <w:rsid w:val="004F0246"/>
    <w:rsid w:val="004F1203"/>
    <w:rsid w:val="004F1D02"/>
    <w:rsid w:val="004F375E"/>
    <w:rsid w:val="004F5582"/>
    <w:rsid w:val="004F61C0"/>
    <w:rsid w:val="004F73FE"/>
    <w:rsid w:val="004F761A"/>
    <w:rsid w:val="004F7895"/>
    <w:rsid w:val="004F7DDB"/>
    <w:rsid w:val="00500D74"/>
    <w:rsid w:val="005029B8"/>
    <w:rsid w:val="00504BAE"/>
    <w:rsid w:val="00504FF4"/>
    <w:rsid w:val="00505E27"/>
    <w:rsid w:val="00511CC4"/>
    <w:rsid w:val="0051230B"/>
    <w:rsid w:val="00512C57"/>
    <w:rsid w:val="0051727F"/>
    <w:rsid w:val="00517772"/>
    <w:rsid w:val="00520A7D"/>
    <w:rsid w:val="00522BB7"/>
    <w:rsid w:val="005248D3"/>
    <w:rsid w:val="0052654C"/>
    <w:rsid w:val="00527EF8"/>
    <w:rsid w:val="00530E3C"/>
    <w:rsid w:val="00531494"/>
    <w:rsid w:val="0053658A"/>
    <w:rsid w:val="00536E8D"/>
    <w:rsid w:val="00536FBC"/>
    <w:rsid w:val="00537A70"/>
    <w:rsid w:val="00541346"/>
    <w:rsid w:val="00542193"/>
    <w:rsid w:val="0054284A"/>
    <w:rsid w:val="005432B2"/>
    <w:rsid w:val="005435E7"/>
    <w:rsid w:val="0054672B"/>
    <w:rsid w:val="005467EB"/>
    <w:rsid w:val="00547BF2"/>
    <w:rsid w:val="005504BF"/>
    <w:rsid w:val="0055161B"/>
    <w:rsid w:val="005527D9"/>
    <w:rsid w:val="0055349F"/>
    <w:rsid w:val="005538EC"/>
    <w:rsid w:val="00556284"/>
    <w:rsid w:val="00556ECE"/>
    <w:rsid w:val="00557866"/>
    <w:rsid w:val="00557DB9"/>
    <w:rsid w:val="0056641A"/>
    <w:rsid w:val="00567992"/>
    <w:rsid w:val="00567A53"/>
    <w:rsid w:val="00567D43"/>
    <w:rsid w:val="00571048"/>
    <w:rsid w:val="005714D5"/>
    <w:rsid w:val="005718FE"/>
    <w:rsid w:val="0057485A"/>
    <w:rsid w:val="00576E58"/>
    <w:rsid w:val="005770B8"/>
    <w:rsid w:val="00577293"/>
    <w:rsid w:val="00577331"/>
    <w:rsid w:val="00577AA5"/>
    <w:rsid w:val="0058001A"/>
    <w:rsid w:val="005814E1"/>
    <w:rsid w:val="00583932"/>
    <w:rsid w:val="00583D5E"/>
    <w:rsid w:val="005867F1"/>
    <w:rsid w:val="00587952"/>
    <w:rsid w:val="00590508"/>
    <w:rsid w:val="00592AF2"/>
    <w:rsid w:val="00593C11"/>
    <w:rsid w:val="005943C5"/>
    <w:rsid w:val="005948EA"/>
    <w:rsid w:val="0059490C"/>
    <w:rsid w:val="00595D93"/>
    <w:rsid w:val="00596970"/>
    <w:rsid w:val="005A4C23"/>
    <w:rsid w:val="005A795A"/>
    <w:rsid w:val="005A7C63"/>
    <w:rsid w:val="005B0F39"/>
    <w:rsid w:val="005B1FAA"/>
    <w:rsid w:val="005B2D7D"/>
    <w:rsid w:val="005B560D"/>
    <w:rsid w:val="005B6455"/>
    <w:rsid w:val="005B652B"/>
    <w:rsid w:val="005B6D5F"/>
    <w:rsid w:val="005B72DF"/>
    <w:rsid w:val="005B7998"/>
    <w:rsid w:val="005C1250"/>
    <w:rsid w:val="005C2D02"/>
    <w:rsid w:val="005C3C80"/>
    <w:rsid w:val="005C500E"/>
    <w:rsid w:val="005C5012"/>
    <w:rsid w:val="005C5092"/>
    <w:rsid w:val="005C7169"/>
    <w:rsid w:val="005C7E04"/>
    <w:rsid w:val="005D1590"/>
    <w:rsid w:val="005D277A"/>
    <w:rsid w:val="005D2833"/>
    <w:rsid w:val="005D3779"/>
    <w:rsid w:val="005D51F9"/>
    <w:rsid w:val="005D680E"/>
    <w:rsid w:val="005D7679"/>
    <w:rsid w:val="005D77C1"/>
    <w:rsid w:val="005E0576"/>
    <w:rsid w:val="005E2F2F"/>
    <w:rsid w:val="005E304F"/>
    <w:rsid w:val="005E3DC6"/>
    <w:rsid w:val="005E5773"/>
    <w:rsid w:val="005F2AA3"/>
    <w:rsid w:val="005F4A47"/>
    <w:rsid w:val="005F4DA1"/>
    <w:rsid w:val="005F7F75"/>
    <w:rsid w:val="00600FFA"/>
    <w:rsid w:val="00606A0C"/>
    <w:rsid w:val="00606DB0"/>
    <w:rsid w:val="00607CE9"/>
    <w:rsid w:val="00611701"/>
    <w:rsid w:val="00612802"/>
    <w:rsid w:val="00613483"/>
    <w:rsid w:val="00614654"/>
    <w:rsid w:val="006152F6"/>
    <w:rsid w:val="00617EDD"/>
    <w:rsid w:val="00621A82"/>
    <w:rsid w:val="0062383C"/>
    <w:rsid w:val="00627328"/>
    <w:rsid w:val="00633D93"/>
    <w:rsid w:val="00636C3D"/>
    <w:rsid w:val="006374FE"/>
    <w:rsid w:val="00640815"/>
    <w:rsid w:val="00641030"/>
    <w:rsid w:val="00642A0F"/>
    <w:rsid w:val="00643A60"/>
    <w:rsid w:val="00647100"/>
    <w:rsid w:val="0064764D"/>
    <w:rsid w:val="006504CB"/>
    <w:rsid w:val="00651575"/>
    <w:rsid w:val="0065214C"/>
    <w:rsid w:val="006533DF"/>
    <w:rsid w:val="00662829"/>
    <w:rsid w:val="0066321D"/>
    <w:rsid w:val="0066490C"/>
    <w:rsid w:val="00664A71"/>
    <w:rsid w:val="00665ED8"/>
    <w:rsid w:val="0067059C"/>
    <w:rsid w:val="006718C2"/>
    <w:rsid w:val="0067362B"/>
    <w:rsid w:val="00680029"/>
    <w:rsid w:val="006844DB"/>
    <w:rsid w:val="00686F7B"/>
    <w:rsid w:val="00690F38"/>
    <w:rsid w:val="00692CBC"/>
    <w:rsid w:val="00692CDA"/>
    <w:rsid w:val="006948A0"/>
    <w:rsid w:val="006969D8"/>
    <w:rsid w:val="00696A9C"/>
    <w:rsid w:val="006B0224"/>
    <w:rsid w:val="006B0B3E"/>
    <w:rsid w:val="006B18D2"/>
    <w:rsid w:val="006B2EFF"/>
    <w:rsid w:val="006B3105"/>
    <w:rsid w:val="006B39AC"/>
    <w:rsid w:val="006B4FFC"/>
    <w:rsid w:val="006B5938"/>
    <w:rsid w:val="006B69BB"/>
    <w:rsid w:val="006B7558"/>
    <w:rsid w:val="006C191E"/>
    <w:rsid w:val="006C2FF8"/>
    <w:rsid w:val="006C410A"/>
    <w:rsid w:val="006C4595"/>
    <w:rsid w:val="006C6617"/>
    <w:rsid w:val="006C69E4"/>
    <w:rsid w:val="006D0340"/>
    <w:rsid w:val="006D0D6D"/>
    <w:rsid w:val="006D3E1C"/>
    <w:rsid w:val="006D44E4"/>
    <w:rsid w:val="006D4D91"/>
    <w:rsid w:val="006D4E9B"/>
    <w:rsid w:val="006D5F17"/>
    <w:rsid w:val="006D6067"/>
    <w:rsid w:val="006E5858"/>
    <w:rsid w:val="006E6617"/>
    <w:rsid w:val="006E78F2"/>
    <w:rsid w:val="006F02B1"/>
    <w:rsid w:val="006F2E86"/>
    <w:rsid w:val="006F3ACC"/>
    <w:rsid w:val="006F5CA0"/>
    <w:rsid w:val="006F79A5"/>
    <w:rsid w:val="0070000A"/>
    <w:rsid w:val="007038B6"/>
    <w:rsid w:val="00703C66"/>
    <w:rsid w:val="00703F54"/>
    <w:rsid w:val="0070412E"/>
    <w:rsid w:val="00704E83"/>
    <w:rsid w:val="00710272"/>
    <w:rsid w:val="00711ADF"/>
    <w:rsid w:val="00711BD7"/>
    <w:rsid w:val="00713C6D"/>
    <w:rsid w:val="00715F1C"/>
    <w:rsid w:val="007166B9"/>
    <w:rsid w:val="00717C68"/>
    <w:rsid w:val="00721569"/>
    <w:rsid w:val="007231C0"/>
    <w:rsid w:val="0072482A"/>
    <w:rsid w:val="00727230"/>
    <w:rsid w:val="00727EC1"/>
    <w:rsid w:val="007308C0"/>
    <w:rsid w:val="007323EF"/>
    <w:rsid w:val="00734053"/>
    <w:rsid w:val="007371BE"/>
    <w:rsid w:val="00740181"/>
    <w:rsid w:val="007446FC"/>
    <w:rsid w:val="00744CF8"/>
    <w:rsid w:val="007453C8"/>
    <w:rsid w:val="00746804"/>
    <w:rsid w:val="00747A8C"/>
    <w:rsid w:val="0075301B"/>
    <w:rsid w:val="00753125"/>
    <w:rsid w:val="00755D02"/>
    <w:rsid w:val="00756B84"/>
    <w:rsid w:val="007572C3"/>
    <w:rsid w:val="00757B59"/>
    <w:rsid w:val="00757DA7"/>
    <w:rsid w:val="007607E9"/>
    <w:rsid w:val="00761B32"/>
    <w:rsid w:val="00762534"/>
    <w:rsid w:val="00762F4B"/>
    <w:rsid w:val="007668E5"/>
    <w:rsid w:val="007672E3"/>
    <w:rsid w:val="007701D6"/>
    <w:rsid w:val="00771351"/>
    <w:rsid w:val="007742ED"/>
    <w:rsid w:val="00774B16"/>
    <w:rsid w:val="00775512"/>
    <w:rsid w:val="00775DC4"/>
    <w:rsid w:val="00775F59"/>
    <w:rsid w:val="00776C9C"/>
    <w:rsid w:val="00780BAF"/>
    <w:rsid w:val="00780E84"/>
    <w:rsid w:val="007834EA"/>
    <w:rsid w:val="00783FB3"/>
    <w:rsid w:val="0078494B"/>
    <w:rsid w:val="00786603"/>
    <w:rsid w:val="00786BC6"/>
    <w:rsid w:val="00787383"/>
    <w:rsid w:val="00787691"/>
    <w:rsid w:val="00791AA3"/>
    <w:rsid w:val="00792631"/>
    <w:rsid w:val="0079404D"/>
    <w:rsid w:val="0079503A"/>
    <w:rsid w:val="0079580E"/>
    <w:rsid w:val="0079690C"/>
    <w:rsid w:val="00796991"/>
    <w:rsid w:val="00797522"/>
    <w:rsid w:val="007A1AD3"/>
    <w:rsid w:val="007A2A82"/>
    <w:rsid w:val="007A2B01"/>
    <w:rsid w:val="007A394A"/>
    <w:rsid w:val="007A3B66"/>
    <w:rsid w:val="007A3C7D"/>
    <w:rsid w:val="007B0C77"/>
    <w:rsid w:val="007B1586"/>
    <w:rsid w:val="007B1B4D"/>
    <w:rsid w:val="007B3878"/>
    <w:rsid w:val="007B4165"/>
    <w:rsid w:val="007B487B"/>
    <w:rsid w:val="007B5093"/>
    <w:rsid w:val="007B64D3"/>
    <w:rsid w:val="007C154F"/>
    <w:rsid w:val="007C2796"/>
    <w:rsid w:val="007C41F8"/>
    <w:rsid w:val="007C4287"/>
    <w:rsid w:val="007C5905"/>
    <w:rsid w:val="007C5BFD"/>
    <w:rsid w:val="007C6E61"/>
    <w:rsid w:val="007D023F"/>
    <w:rsid w:val="007D2B21"/>
    <w:rsid w:val="007D412C"/>
    <w:rsid w:val="007D45FD"/>
    <w:rsid w:val="007D5D2A"/>
    <w:rsid w:val="007D64D8"/>
    <w:rsid w:val="007D6C66"/>
    <w:rsid w:val="007D71B3"/>
    <w:rsid w:val="007E0CC4"/>
    <w:rsid w:val="007E1908"/>
    <w:rsid w:val="007E2321"/>
    <w:rsid w:val="007E268A"/>
    <w:rsid w:val="007E295A"/>
    <w:rsid w:val="007E2DC0"/>
    <w:rsid w:val="007E2EFE"/>
    <w:rsid w:val="007E4B08"/>
    <w:rsid w:val="007E544B"/>
    <w:rsid w:val="007E554C"/>
    <w:rsid w:val="007F1B9C"/>
    <w:rsid w:val="007F57E4"/>
    <w:rsid w:val="007F5CD1"/>
    <w:rsid w:val="007F628C"/>
    <w:rsid w:val="007F652D"/>
    <w:rsid w:val="007F6977"/>
    <w:rsid w:val="007F7872"/>
    <w:rsid w:val="0080010E"/>
    <w:rsid w:val="00802724"/>
    <w:rsid w:val="00802A0E"/>
    <w:rsid w:val="008037D9"/>
    <w:rsid w:val="0080389D"/>
    <w:rsid w:val="00803C14"/>
    <w:rsid w:val="008043A5"/>
    <w:rsid w:val="00805096"/>
    <w:rsid w:val="00806372"/>
    <w:rsid w:val="00807657"/>
    <w:rsid w:val="008106C0"/>
    <w:rsid w:val="00812346"/>
    <w:rsid w:val="008135D3"/>
    <w:rsid w:val="0081392B"/>
    <w:rsid w:val="00815A16"/>
    <w:rsid w:val="00816B40"/>
    <w:rsid w:val="00820BDD"/>
    <w:rsid w:val="0082735B"/>
    <w:rsid w:val="0083097F"/>
    <w:rsid w:val="008312FC"/>
    <w:rsid w:val="00832732"/>
    <w:rsid w:val="00832B3B"/>
    <w:rsid w:val="008335C8"/>
    <w:rsid w:val="00834621"/>
    <w:rsid w:val="00834AB1"/>
    <w:rsid w:val="00836534"/>
    <w:rsid w:val="00836AB7"/>
    <w:rsid w:val="00836CCB"/>
    <w:rsid w:val="00837512"/>
    <w:rsid w:val="0084054E"/>
    <w:rsid w:val="0084149A"/>
    <w:rsid w:val="008417AC"/>
    <w:rsid w:val="00841FF7"/>
    <w:rsid w:val="00842BDE"/>
    <w:rsid w:val="00842FB0"/>
    <w:rsid w:val="0084332A"/>
    <w:rsid w:val="008436C1"/>
    <w:rsid w:val="008442B9"/>
    <w:rsid w:val="00844C30"/>
    <w:rsid w:val="0084656A"/>
    <w:rsid w:val="00854982"/>
    <w:rsid w:val="00854A70"/>
    <w:rsid w:val="00854AC8"/>
    <w:rsid w:val="008622C2"/>
    <w:rsid w:val="008636C4"/>
    <w:rsid w:val="00864889"/>
    <w:rsid w:val="00864B94"/>
    <w:rsid w:val="00864F35"/>
    <w:rsid w:val="00865CB9"/>
    <w:rsid w:val="008669F1"/>
    <w:rsid w:val="008676EF"/>
    <w:rsid w:val="008727A5"/>
    <w:rsid w:val="00872918"/>
    <w:rsid w:val="008735E3"/>
    <w:rsid w:val="008751A6"/>
    <w:rsid w:val="008751E6"/>
    <w:rsid w:val="00877E96"/>
    <w:rsid w:val="00877FD4"/>
    <w:rsid w:val="00880123"/>
    <w:rsid w:val="00880202"/>
    <w:rsid w:val="00880840"/>
    <w:rsid w:val="00881981"/>
    <w:rsid w:val="00881F61"/>
    <w:rsid w:val="00883352"/>
    <w:rsid w:val="008835ED"/>
    <w:rsid w:val="00884F18"/>
    <w:rsid w:val="008868D5"/>
    <w:rsid w:val="0089238E"/>
    <w:rsid w:val="00892ACD"/>
    <w:rsid w:val="00892C61"/>
    <w:rsid w:val="00895BDF"/>
    <w:rsid w:val="00896159"/>
    <w:rsid w:val="008A00B1"/>
    <w:rsid w:val="008A14FA"/>
    <w:rsid w:val="008A2624"/>
    <w:rsid w:val="008A53F5"/>
    <w:rsid w:val="008A5A6F"/>
    <w:rsid w:val="008A6AD0"/>
    <w:rsid w:val="008A6C7B"/>
    <w:rsid w:val="008B0B71"/>
    <w:rsid w:val="008B10A1"/>
    <w:rsid w:val="008B2504"/>
    <w:rsid w:val="008B2B7C"/>
    <w:rsid w:val="008B4358"/>
    <w:rsid w:val="008B686E"/>
    <w:rsid w:val="008C132B"/>
    <w:rsid w:val="008C133E"/>
    <w:rsid w:val="008C19ED"/>
    <w:rsid w:val="008C32C4"/>
    <w:rsid w:val="008C5F18"/>
    <w:rsid w:val="008C6D1B"/>
    <w:rsid w:val="008C724C"/>
    <w:rsid w:val="008D02FD"/>
    <w:rsid w:val="008D12CC"/>
    <w:rsid w:val="008D2C07"/>
    <w:rsid w:val="008D3E80"/>
    <w:rsid w:val="008D7FA2"/>
    <w:rsid w:val="008E0599"/>
    <w:rsid w:val="008E1CD8"/>
    <w:rsid w:val="008E260A"/>
    <w:rsid w:val="008E4331"/>
    <w:rsid w:val="008E7208"/>
    <w:rsid w:val="008F0E53"/>
    <w:rsid w:val="008F22B4"/>
    <w:rsid w:val="008F3241"/>
    <w:rsid w:val="008F61B8"/>
    <w:rsid w:val="008F68A6"/>
    <w:rsid w:val="008F70C3"/>
    <w:rsid w:val="00900B0F"/>
    <w:rsid w:val="00901994"/>
    <w:rsid w:val="00901AD0"/>
    <w:rsid w:val="00902317"/>
    <w:rsid w:val="00903D4C"/>
    <w:rsid w:val="0090415B"/>
    <w:rsid w:val="009043F0"/>
    <w:rsid w:val="0090659B"/>
    <w:rsid w:val="00911C14"/>
    <w:rsid w:val="00913237"/>
    <w:rsid w:val="00915058"/>
    <w:rsid w:val="0091554B"/>
    <w:rsid w:val="009175C1"/>
    <w:rsid w:val="009202DE"/>
    <w:rsid w:val="0092349F"/>
    <w:rsid w:val="00924463"/>
    <w:rsid w:val="00925DCA"/>
    <w:rsid w:val="009276AB"/>
    <w:rsid w:val="00930A6D"/>
    <w:rsid w:val="009310F4"/>
    <w:rsid w:val="00933F72"/>
    <w:rsid w:val="00935515"/>
    <w:rsid w:val="00936B36"/>
    <w:rsid w:val="00937955"/>
    <w:rsid w:val="009408D6"/>
    <w:rsid w:val="00941993"/>
    <w:rsid w:val="00942759"/>
    <w:rsid w:val="00944D79"/>
    <w:rsid w:val="00945445"/>
    <w:rsid w:val="00945D31"/>
    <w:rsid w:val="0095266F"/>
    <w:rsid w:val="00953920"/>
    <w:rsid w:val="009555EE"/>
    <w:rsid w:val="00955B24"/>
    <w:rsid w:val="00955B90"/>
    <w:rsid w:val="00955C5A"/>
    <w:rsid w:val="00955D8A"/>
    <w:rsid w:val="00956ECD"/>
    <w:rsid w:val="00960CF9"/>
    <w:rsid w:val="00962246"/>
    <w:rsid w:val="00962B27"/>
    <w:rsid w:val="009632BB"/>
    <w:rsid w:val="00966D83"/>
    <w:rsid w:val="009702B1"/>
    <w:rsid w:val="009703D9"/>
    <w:rsid w:val="0097047F"/>
    <w:rsid w:val="00970E67"/>
    <w:rsid w:val="00972966"/>
    <w:rsid w:val="00973134"/>
    <w:rsid w:val="0097418C"/>
    <w:rsid w:val="0097611B"/>
    <w:rsid w:val="00977BD4"/>
    <w:rsid w:val="00980C8E"/>
    <w:rsid w:val="00980F93"/>
    <w:rsid w:val="00982069"/>
    <w:rsid w:val="0098250E"/>
    <w:rsid w:val="00982B9B"/>
    <w:rsid w:val="00984AB0"/>
    <w:rsid w:val="00984BDF"/>
    <w:rsid w:val="009864BD"/>
    <w:rsid w:val="009914CB"/>
    <w:rsid w:val="00992DF5"/>
    <w:rsid w:val="00993A01"/>
    <w:rsid w:val="009942CF"/>
    <w:rsid w:val="00995125"/>
    <w:rsid w:val="009A4709"/>
    <w:rsid w:val="009A51DF"/>
    <w:rsid w:val="009A5BF7"/>
    <w:rsid w:val="009A660C"/>
    <w:rsid w:val="009A7C5F"/>
    <w:rsid w:val="009B201D"/>
    <w:rsid w:val="009B263D"/>
    <w:rsid w:val="009B3B3B"/>
    <w:rsid w:val="009B4FBC"/>
    <w:rsid w:val="009B6939"/>
    <w:rsid w:val="009B6AC6"/>
    <w:rsid w:val="009C0709"/>
    <w:rsid w:val="009C2804"/>
    <w:rsid w:val="009C4B5E"/>
    <w:rsid w:val="009C55A1"/>
    <w:rsid w:val="009C6AFA"/>
    <w:rsid w:val="009D108C"/>
    <w:rsid w:val="009D35E1"/>
    <w:rsid w:val="009D387D"/>
    <w:rsid w:val="009D4588"/>
    <w:rsid w:val="009D71A3"/>
    <w:rsid w:val="009D73BE"/>
    <w:rsid w:val="009D76C1"/>
    <w:rsid w:val="009E041C"/>
    <w:rsid w:val="009E0A09"/>
    <w:rsid w:val="009E0B42"/>
    <w:rsid w:val="009E1D11"/>
    <w:rsid w:val="009E3208"/>
    <w:rsid w:val="009E396E"/>
    <w:rsid w:val="009E4DEB"/>
    <w:rsid w:val="009E6309"/>
    <w:rsid w:val="009E6E49"/>
    <w:rsid w:val="009E7DB4"/>
    <w:rsid w:val="009F0262"/>
    <w:rsid w:val="009F16A3"/>
    <w:rsid w:val="009F174B"/>
    <w:rsid w:val="009F1D38"/>
    <w:rsid w:val="009F3300"/>
    <w:rsid w:val="009F3643"/>
    <w:rsid w:val="009F5F5E"/>
    <w:rsid w:val="009F7EA3"/>
    <w:rsid w:val="00A011BE"/>
    <w:rsid w:val="00A01BFB"/>
    <w:rsid w:val="00A02193"/>
    <w:rsid w:val="00A06C76"/>
    <w:rsid w:val="00A101E2"/>
    <w:rsid w:val="00A11493"/>
    <w:rsid w:val="00A12388"/>
    <w:rsid w:val="00A14901"/>
    <w:rsid w:val="00A17F71"/>
    <w:rsid w:val="00A17F85"/>
    <w:rsid w:val="00A202D7"/>
    <w:rsid w:val="00A20CB2"/>
    <w:rsid w:val="00A216E1"/>
    <w:rsid w:val="00A2174F"/>
    <w:rsid w:val="00A22716"/>
    <w:rsid w:val="00A23328"/>
    <w:rsid w:val="00A23743"/>
    <w:rsid w:val="00A269C4"/>
    <w:rsid w:val="00A270E1"/>
    <w:rsid w:val="00A30900"/>
    <w:rsid w:val="00A3371B"/>
    <w:rsid w:val="00A36643"/>
    <w:rsid w:val="00A37FBE"/>
    <w:rsid w:val="00A4143A"/>
    <w:rsid w:val="00A41CE2"/>
    <w:rsid w:val="00A42748"/>
    <w:rsid w:val="00A44BD7"/>
    <w:rsid w:val="00A455D9"/>
    <w:rsid w:val="00A46ADA"/>
    <w:rsid w:val="00A4744D"/>
    <w:rsid w:val="00A50036"/>
    <w:rsid w:val="00A516C7"/>
    <w:rsid w:val="00A51C90"/>
    <w:rsid w:val="00A53BBB"/>
    <w:rsid w:val="00A53D74"/>
    <w:rsid w:val="00A54C1D"/>
    <w:rsid w:val="00A56FB9"/>
    <w:rsid w:val="00A60571"/>
    <w:rsid w:val="00A6132A"/>
    <w:rsid w:val="00A64486"/>
    <w:rsid w:val="00A65B98"/>
    <w:rsid w:val="00A66352"/>
    <w:rsid w:val="00A66610"/>
    <w:rsid w:val="00A719FE"/>
    <w:rsid w:val="00A71EA7"/>
    <w:rsid w:val="00A72379"/>
    <w:rsid w:val="00A75208"/>
    <w:rsid w:val="00A773E6"/>
    <w:rsid w:val="00A775E5"/>
    <w:rsid w:val="00A77AA3"/>
    <w:rsid w:val="00A77B81"/>
    <w:rsid w:val="00A82481"/>
    <w:rsid w:val="00A83112"/>
    <w:rsid w:val="00A83637"/>
    <w:rsid w:val="00A848AF"/>
    <w:rsid w:val="00A84EF0"/>
    <w:rsid w:val="00A9287C"/>
    <w:rsid w:val="00A96612"/>
    <w:rsid w:val="00AA0274"/>
    <w:rsid w:val="00AA237F"/>
    <w:rsid w:val="00AA2EE3"/>
    <w:rsid w:val="00AA774F"/>
    <w:rsid w:val="00AA7D71"/>
    <w:rsid w:val="00AB0AEF"/>
    <w:rsid w:val="00AB2FBA"/>
    <w:rsid w:val="00AB3707"/>
    <w:rsid w:val="00AB4F65"/>
    <w:rsid w:val="00AB571F"/>
    <w:rsid w:val="00AB6A22"/>
    <w:rsid w:val="00AB7AB2"/>
    <w:rsid w:val="00AB7FE6"/>
    <w:rsid w:val="00AC3AAE"/>
    <w:rsid w:val="00AC506D"/>
    <w:rsid w:val="00AD1FDE"/>
    <w:rsid w:val="00AD2319"/>
    <w:rsid w:val="00AD33B2"/>
    <w:rsid w:val="00AD7FFC"/>
    <w:rsid w:val="00AE17E1"/>
    <w:rsid w:val="00AE1968"/>
    <w:rsid w:val="00AE37D4"/>
    <w:rsid w:val="00AE3847"/>
    <w:rsid w:val="00AE7B2D"/>
    <w:rsid w:val="00AF1DA4"/>
    <w:rsid w:val="00AF1E5F"/>
    <w:rsid w:val="00AF226F"/>
    <w:rsid w:val="00AF2288"/>
    <w:rsid w:val="00AF404F"/>
    <w:rsid w:val="00AF4371"/>
    <w:rsid w:val="00AF5206"/>
    <w:rsid w:val="00AF56E7"/>
    <w:rsid w:val="00AF6F63"/>
    <w:rsid w:val="00AF775E"/>
    <w:rsid w:val="00AF7C7E"/>
    <w:rsid w:val="00AF7CEC"/>
    <w:rsid w:val="00B003EB"/>
    <w:rsid w:val="00B01309"/>
    <w:rsid w:val="00B0303D"/>
    <w:rsid w:val="00B03DB5"/>
    <w:rsid w:val="00B04B2A"/>
    <w:rsid w:val="00B04F6D"/>
    <w:rsid w:val="00B06913"/>
    <w:rsid w:val="00B10A76"/>
    <w:rsid w:val="00B11F73"/>
    <w:rsid w:val="00B12BBF"/>
    <w:rsid w:val="00B14555"/>
    <w:rsid w:val="00B170FE"/>
    <w:rsid w:val="00B20F91"/>
    <w:rsid w:val="00B2113E"/>
    <w:rsid w:val="00B217D0"/>
    <w:rsid w:val="00B25048"/>
    <w:rsid w:val="00B26294"/>
    <w:rsid w:val="00B26609"/>
    <w:rsid w:val="00B26BC6"/>
    <w:rsid w:val="00B2740E"/>
    <w:rsid w:val="00B277B7"/>
    <w:rsid w:val="00B310AB"/>
    <w:rsid w:val="00B311A9"/>
    <w:rsid w:val="00B31A6F"/>
    <w:rsid w:val="00B35FB9"/>
    <w:rsid w:val="00B36C88"/>
    <w:rsid w:val="00B45563"/>
    <w:rsid w:val="00B45989"/>
    <w:rsid w:val="00B4699A"/>
    <w:rsid w:val="00B535AE"/>
    <w:rsid w:val="00B55CF6"/>
    <w:rsid w:val="00B55D91"/>
    <w:rsid w:val="00B560C4"/>
    <w:rsid w:val="00B576F7"/>
    <w:rsid w:val="00B600EA"/>
    <w:rsid w:val="00B6191A"/>
    <w:rsid w:val="00B61A46"/>
    <w:rsid w:val="00B62A51"/>
    <w:rsid w:val="00B62FDC"/>
    <w:rsid w:val="00B63C0F"/>
    <w:rsid w:val="00B64421"/>
    <w:rsid w:val="00B65CE7"/>
    <w:rsid w:val="00B67828"/>
    <w:rsid w:val="00B67F21"/>
    <w:rsid w:val="00B700D4"/>
    <w:rsid w:val="00B705FC"/>
    <w:rsid w:val="00B708B7"/>
    <w:rsid w:val="00B709ED"/>
    <w:rsid w:val="00B7421B"/>
    <w:rsid w:val="00B74ADC"/>
    <w:rsid w:val="00B7618C"/>
    <w:rsid w:val="00B764C4"/>
    <w:rsid w:val="00B76891"/>
    <w:rsid w:val="00B8038B"/>
    <w:rsid w:val="00B80862"/>
    <w:rsid w:val="00B80E9C"/>
    <w:rsid w:val="00B823EB"/>
    <w:rsid w:val="00B82A3E"/>
    <w:rsid w:val="00B8325A"/>
    <w:rsid w:val="00B83308"/>
    <w:rsid w:val="00B848A8"/>
    <w:rsid w:val="00B8549A"/>
    <w:rsid w:val="00B85A0A"/>
    <w:rsid w:val="00B91ABA"/>
    <w:rsid w:val="00B9242A"/>
    <w:rsid w:val="00B928A9"/>
    <w:rsid w:val="00B92AC5"/>
    <w:rsid w:val="00B932B0"/>
    <w:rsid w:val="00B93C9A"/>
    <w:rsid w:val="00B960A0"/>
    <w:rsid w:val="00B961C7"/>
    <w:rsid w:val="00BA008C"/>
    <w:rsid w:val="00BA36CB"/>
    <w:rsid w:val="00BA47F8"/>
    <w:rsid w:val="00BA6166"/>
    <w:rsid w:val="00BA69B4"/>
    <w:rsid w:val="00BA7842"/>
    <w:rsid w:val="00BB1309"/>
    <w:rsid w:val="00BB165C"/>
    <w:rsid w:val="00BB1BE6"/>
    <w:rsid w:val="00BB4610"/>
    <w:rsid w:val="00BB4EA0"/>
    <w:rsid w:val="00BB67F0"/>
    <w:rsid w:val="00BB6B0F"/>
    <w:rsid w:val="00BB760F"/>
    <w:rsid w:val="00BC1F2D"/>
    <w:rsid w:val="00BC7AF9"/>
    <w:rsid w:val="00BD1A1B"/>
    <w:rsid w:val="00BD5710"/>
    <w:rsid w:val="00BD57AE"/>
    <w:rsid w:val="00BD7E83"/>
    <w:rsid w:val="00BE243A"/>
    <w:rsid w:val="00BE32AA"/>
    <w:rsid w:val="00BE3FC2"/>
    <w:rsid w:val="00BE4D99"/>
    <w:rsid w:val="00BE5073"/>
    <w:rsid w:val="00BE51F6"/>
    <w:rsid w:val="00BE53BA"/>
    <w:rsid w:val="00BE59A0"/>
    <w:rsid w:val="00BE5AEF"/>
    <w:rsid w:val="00BF0241"/>
    <w:rsid w:val="00BF09FD"/>
    <w:rsid w:val="00BF3D19"/>
    <w:rsid w:val="00BF769B"/>
    <w:rsid w:val="00BF793B"/>
    <w:rsid w:val="00BF7C15"/>
    <w:rsid w:val="00C00F0E"/>
    <w:rsid w:val="00C00FE1"/>
    <w:rsid w:val="00C02730"/>
    <w:rsid w:val="00C032A4"/>
    <w:rsid w:val="00C034FD"/>
    <w:rsid w:val="00C048C8"/>
    <w:rsid w:val="00C06B63"/>
    <w:rsid w:val="00C07144"/>
    <w:rsid w:val="00C117A4"/>
    <w:rsid w:val="00C131FE"/>
    <w:rsid w:val="00C177A5"/>
    <w:rsid w:val="00C177D8"/>
    <w:rsid w:val="00C17D14"/>
    <w:rsid w:val="00C24291"/>
    <w:rsid w:val="00C244EA"/>
    <w:rsid w:val="00C24756"/>
    <w:rsid w:val="00C25BC5"/>
    <w:rsid w:val="00C30BE5"/>
    <w:rsid w:val="00C3331D"/>
    <w:rsid w:val="00C3679A"/>
    <w:rsid w:val="00C37F65"/>
    <w:rsid w:val="00C407B3"/>
    <w:rsid w:val="00C44DA9"/>
    <w:rsid w:val="00C46AC9"/>
    <w:rsid w:val="00C50DE4"/>
    <w:rsid w:val="00C53B28"/>
    <w:rsid w:val="00C53EDF"/>
    <w:rsid w:val="00C54BE8"/>
    <w:rsid w:val="00C551C6"/>
    <w:rsid w:val="00C5597E"/>
    <w:rsid w:val="00C5781D"/>
    <w:rsid w:val="00C60834"/>
    <w:rsid w:val="00C616FD"/>
    <w:rsid w:val="00C633CB"/>
    <w:rsid w:val="00C63762"/>
    <w:rsid w:val="00C63C8A"/>
    <w:rsid w:val="00C63D50"/>
    <w:rsid w:val="00C67DAF"/>
    <w:rsid w:val="00C729AB"/>
    <w:rsid w:val="00C731F9"/>
    <w:rsid w:val="00C7544C"/>
    <w:rsid w:val="00C75F7D"/>
    <w:rsid w:val="00C76B14"/>
    <w:rsid w:val="00C77C31"/>
    <w:rsid w:val="00C77C9C"/>
    <w:rsid w:val="00C77CB4"/>
    <w:rsid w:val="00C839B5"/>
    <w:rsid w:val="00C84D7B"/>
    <w:rsid w:val="00C8535B"/>
    <w:rsid w:val="00C875F8"/>
    <w:rsid w:val="00C92AAF"/>
    <w:rsid w:val="00C93F2F"/>
    <w:rsid w:val="00C943CD"/>
    <w:rsid w:val="00C94860"/>
    <w:rsid w:val="00C9653F"/>
    <w:rsid w:val="00C97372"/>
    <w:rsid w:val="00CA1354"/>
    <w:rsid w:val="00CA3480"/>
    <w:rsid w:val="00CA498F"/>
    <w:rsid w:val="00CA73CF"/>
    <w:rsid w:val="00CA7538"/>
    <w:rsid w:val="00CB4049"/>
    <w:rsid w:val="00CB4FBD"/>
    <w:rsid w:val="00CB50CC"/>
    <w:rsid w:val="00CB571B"/>
    <w:rsid w:val="00CB78BA"/>
    <w:rsid w:val="00CB7D62"/>
    <w:rsid w:val="00CC0C66"/>
    <w:rsid w:val="00CC1408"/>
    <w:rsid w:val="00CC2AF2"/>
    <w:rsid w:val="00CC4668"/>
    <w:rsid w:val="00CC7862"/>
    <w:rsid w:val="00CD03ED"/>
    <w:rsid w:val="00CD0F3B"/>
    <w:rsid w:val="00CD23A0"/>
    <w:rsid w:val="00CD59A7"/>
    <w:rsid w:val="00CD66AB"/>
    <w:rsid w:val="00CD6C8F"/>
    <w:rsid w:val="00CD7B3F"/>
    <w:rsid w:val="00CE028E"/>
    <w:rsid w:val="00CE0B37"/>
    <w:rsid w:val="00CE231E"/>
    <w:rsid w:val="00CE492B"/>
    <w:rsid w:val="00CE4BF9"/>
    <w:rsid w:val="00CE5A22"/>
    <w:rsid w:val="00CE65AF"/>
    <w:rsid w:val="00CF0B9B"/>
    <w:rsid w:val="00CF1182"/>
    <w:rsid w:val="00CF1E80"/>
    <w:rsid w:val="00CF5D99"/>
    <w:rsid w:val="00CF73E5"/>
    <w:rsid w:val="00D003EB"/>
    <w:rsid w:val="00D02B75"/>
    <w:rsid w:val="00D03081"/>
    <w:rsid w:val="00D032CC"/>
    <w:rsid w:val="00D04EF3"/>
    <w:rsid w:val="00D057CA"/>
    <w:rsid w:val="00D06F69"/>
    <w:rsid w:val="00D06FDF"/>
    <w:rsid w:val="00D07010"/>
    <w:rsid w:val="00D07C8F"/>
    <w:rsid w:val="00D100B7"/>
    <w:rsid w:val="00D11259"/>
    <w:rsid w:val="00D12362"/>
    <w:rsid w:val="00D1350B"/>
    <w:rsid w:val="00D14F9C"/>
    <w:rsid w:val="00D15DB5"/>
    <w:rsid w:val="00D1639A"/>
    <w:rsid w:val="00D16E0A"/>
    <w:rsid w:val="00D17EDE"/>
    <w:rsid w:val="00D21D16"/>
    <w:rsid w:val="00D24EE9"/>
    <w:rsid w:val="00D25E6B"/>
    <w:rsid w:val="00D265CE"/>
    <w:rsid w:val="00D26EE8"/>
    <w:rsid w:val="00D32EB6"/>
    <w:rsid w:val="00D34D25"/>
    <w:rsid w:val="00D37350"/>
    <w:rsid w:val="00D37554"/>
    <w:rsid w:val="00D37BCA"/>
    <w:rsid w:val="00D40B7D"/>
    <w:rsid w:val="00D40CA3"/>
    <w:rsid w:val="00D4208D"/>
    <w:rsid w:val="00D43048"/>
    <w:rsid w:val="00D4452A"/>
    <w:rsid w:val="00D44A5F"/>
    <w:rsid w:val="00D45926"/>
    <w:rsid w:val="00D46690"/>
    <w:rsid w:val="00D46AE6"/>
    <w:rsid w:val="00D47D6B"/>
    <w:rsid w:val="00D55E39"/>
    <w:rsid w:val="00D5655F"/>
    <w:rsid w:val="00D56FD1"/>
    <w:rsid w:val="00D6161D"/>
    <w:rsid w:val="00D6346A"/>
    <w:rsid w:val="00D645B3"/>
    <w:rsid w:val="00D651B0"/>
    <w:rsid w:val="00D70B24"/>
    <w:rsid w:val="00D720BB"/>
    <w:rsid w:val="00D76FAD"/>
    <w:rsid w:val="00D773F7"/>
    <w:rsid w:val="00D80BC3"/>
    <w:rsid w:val="00D81E81"/>
    <w:rsid w:val="00D81EE4"/>
    <w:rsid w:val="00D825E7"/>
    <w:rsid w:val="00D82E43"/>
    <w:rsid w:val="00D83A56"/>
    <w:rsid w:val="00D84E7A"/>
    <w:rsid w:val="00D84FF7"/>
    <w:rsid w:val="00D8545B"/>
    <w:rsid w:val="00D8709E"/>
    <w:rsid w:val="00D87BF6"/>
    <w:rsid w:val="00D94E8C"/>
    <w:rsid w:val="00D95D20"/>
    <w:rsid w:val="00D95E21"/>
    <w:rsid w:val="00D96CAB"/>
    <w:rsid w:val="00D96CF6"/>
    <w:rsid w:val="00D97AEB"/>
    <w:rsid w:val="00DA0272"/>
    <w:rsid w:val="00DA381B"/>
    <w:rsid w:val="00DA459D"/>
    <w:rsid w:val="00DA51D3"/>
    <w:rsid w:val="00DA58CC"/>
    <w:rsid w:val="00DA6BF6"/>
    <w:rsid w:val="00DB1CC3"/>
    <w:rsid w:val="00DB29FC"/>
    <w:rsid w:val="00DB2D39"/>
    <w:rsid w:val="00DB2E47"/>
    <w:rsid w:val="00DB34DC"/>
    <w:rsid w:val="00DB35EA"/>
    <w:rsid w:val="00DB3A82"/>
    <w:rsid w:val="00DB4BFF"/>
    <w:rsid w:val="00DB4DC7"/>
    <w:rsid w:val="00DB7F97"/>
    <w:rsid w:val="00DC0F56"/>
    <w:rsid w:val="00DC2F5D"/>
    <w:rsid w:val="00DC3242"/>
    <w:rsid w:val="00DC32E4"/>
    <w:rsid w:val="00DC35D4"/>
    <w:rsid w:val="00DC36DF"/>
    <w:rsid w:val="00DC37AD"/>
    <w:rsid w:val="00DC529E"/>
    <w:rsid w:val="00DC5CBA"/>
    <w:rsid w:val="00DC7646"/>
    <w:rsid w:val="00DD027D"/>
    <w:rsid w:val="00DD584D"/>
    <w:rsid w:val="00DD5C7F"/>
    <w:rsid w:val="00DD79AF"/>
    <w:rsid w:val="00DD7A2E"/>
    <w:rsid w:val="00DE2F01"/>
    <w:rsid w:val="00DE2F8F"/>
    <w:rsid w:val="00DE527E"/>
    <w:rsid w:val="00DE6CFA"/>
    <w:rsid w:val="00DF0A9E"/>
    <w:rsid w:val="00DF3D5A"/>
    <w:rsid w:val="00DF451B"/>
    <w:rsid w:val="00DF5180"/>
    <w:rsid w:val="00E010A8"/>
    <w:rsid w:val="00E0121A"/>
    <w:rsid w:val="00E01E84"/>
    <w:rsid w:val="00E03759"/>
    <w:rsid w:val="00E054BC"/>
    <w:rsid w:val="00E11344"/>
    <w:rsid w:val="00E13835"/>
    <w:rsid w:val="00E13A7B"/>
    <w:rsid w:val="00E140C8"/>
    <w:rsid w:val="00E1415F"/>
    <w:rsid w:val="00E15226"/>
    <w:rsid w:val="00E15622"/>
    <w:rsid w:val="00E15E5E"/>
    <w:rsid w:val="00E16216"/>
    <w:rsid w:val="00E202C2"/>
    <w:rsid w:val="00E209A6"/>
    <w:rsid w:val="00E21905"/>
    <w:rsid w:val="00E236AE"/>
    <w:rsid w:val="00E26CF5"/>
    <w:rsid w:val="00E276A4"/>
    <w:rsid w:val="00E277D7"/>
    <w:rsid w:val="00E3130E"/>
    <w:rsid w:val="00E32E36"/>
    <w:rsid w:val="00E35F8E"/>
    <w:rsid w:val="00E36224"/>
    <w:rsid w:val="00E41A70"/>
    <w:rsid w:val="00E43042"/>
    <w:rsid w:val="00E43BCF"/>
    <w:rsid w:val="00E47F21"/>
    <w:rsid w:val="00E50650"/>
    <w:rsid w:val="00E50E0C"/>
    <w:rsid w:val="00E5129A"/>
    <w:rsid w:val="00E5260A"/>
    <w:rsid w:val="00E5297E"/>
    <w:rsid w:val="00E53C56"/>
    <w:rsid w:val="00E62200"/>
    <w:rsid w:val="00E626DF"/>
    <w:rsid w:val="00E6492B"/>
    <w:rsid w:val="00E64FC1"/>
    <w:rsid w:val="00E7151C"/>
    <w:rsid w:val="00E71E3E"/>
    <w:rsid w:val="00E722E3"/>
    <w:rsid w:val="00E73D70"/>
    <w:rsid w:val="00E757E6"/>
    <w:rsid w:val="00E80336"/>
    <w:rsid w:val="00E80F16"/>
    <w:rsid w:val="00E8196F"/>
    <w:rsid w:val="00E81EA7"/>
    <w:rsid w:val="00E83977"/>
    <w:rsid w:val="00E83990"/>
    <w:rsid w:val="00E84442"/>
    <w:rsid w:val="00E857E4"/>
    <w:rsid w:val="00E86049"/>
    <w:rsid w:val="00E87850"/>
    <w:rsid w:val="00E902BD"/>
    <w:rsid w:val="00E905F1"/>
    <w:rsid w:val="00E90FD5"/>
    <w:rsid w:val="00E92E35"/>
    <w:rsid w:val="00E96D92"/>
    <w:rsid w:val="00EA35FB"/>
    <w:rsid w:val="00EA4EEA"/>
    <w:rsid w:val="00EB058E"/>
    <w:rsid w:val="00EB0936"/>
    <w:rsid w:val="00EB0F58"/>
    <w:rsid w:val="00EB11F5"/>
    <w:rsid w:val="00EB148B"/>
    <w:rsid w:val="00EB1F1B"/>
    <w:rsid w:val="00EB25CC"/>
    <w:rsid w:val="00EB2C6A"/>
    <w:rsid w:val="00EB390A"/>
    <w:rsid w:val="00EB5643"/>
    <w:rsid w:val="00EB5E2C"/>
    <w:rsid w:val="00EB605D"/>
    <w:rsid w:val="00EC2DF5"/>
    <w:rsid w:val="00EC3570"/>
    <w:rsid w:val="00EC3BB1"/>
    <w:rsid w:val="00EC3CCA"/>
    <w:rsid w:val="00EC4080"/>
    <w:rsid w:val="00EC5A47"/>
    <w:rsid w:val="00EC67A1"/>
    <w:rsid w:val="00ED0A5D"/>
    <w:rsid w:val="00ED0E65"/>
    <w:rsid w:val="00ED3FE2"/>
    <w:rsid w:val="00ED424D"/>
    <w:rsid w:val="00ED4324"/>
    <w:rsid w:val="00ED462A"/>
    <w:rsid w:val="00ED5894"/>
    <w:rsid w:val="00ED61FF"/>
    <w:rsid w:val="00EE01C8"/>
    <w:rsid w:val="00EE081B"/>
    <w:rsid w:val="00EE24C8"/>
    <w:rsid w:val="00EE2D80"/>
    <w:rsid w:val="00EE3488"/>
    <w:rsid w:val="00EE4569"/>
    <w:rsid w:val="00EE4A1D"/>
    <w:rsid w:val="00EE4F1C"/>
    <w:rsid w:val="00EE5124"/>
    <w:rsid w:val="00EE55FD"/>
    <w:rsid w:val="00EE59CF"/>
    <w:rsid w:val="00EE60E7"/>
    <w:rsid w:val="00EE6F12"/>
    <w:rsid w:val="00EF0842"/>
    <w:rsid w:val="00EF0901"/>
    <w:rsid w:val="00EF0D13"/>
    <w:rsid w:val="00EF18D1"/>
    <w:rsid w:val="00EF1EBA"/>
    <w:rsid w:val="00EF4111"/>
    <w:rsid w:val="00EF4397"/>
    <w:rsid w:val="00EF7E6B"/>
    <w:rsid w:val="00F00E01"/>
    <w:rsid w:val="00F01561"/>
    <w:rsid w:val="00F01F4A"/>
    <w:rsid w:val="00F02631"/>
    <w:rsid w:val="00F05062"/>
    <w:rsid w:val="00F073BA"/>
    <w:rsid w:val="00F0766F"/>
    <w:rsid w:val="00F07FE1"/>
    <w:rsid w:val="00F10643"/>
    <w:rsid w:val="00F10925"/>
    <w:rsid w:val="00F114C5"/>
    <w:rsid w:val="00F11684"/>
    <w:rsid w:val="00F11A74"/>
    <w:rsid w:val="00F11BDD"/>
    <w:rsid w:val="00F128C2"/>
    <w:rsid w:val="00F13127"/>
    <w:rsid w:val="00F165A9"/>
    <w:rsid w:val="00F17A37"/>
    <w:rsid w:val="00F20215"/>
    <w:rsid w:val="00F239DF"/>
    <w:rsid w:val="00F24694"/>
    <w:rsid w:val="00F24AA3"/>
    <w:rsid w:val="00F2680D"/>
    <w:rsid w:val="00F26AFF"/>
    <w:rsid w:val="00F27B4E"/>
    <w:rsid w:val="00F305C2"/>
    <w:rsid w:val="00F32BD9"/>
    <w:rsid w:val="00F33F7D"/>
    <w:rsid w:val="00F3588D"/>
    <w:rsid w:val="00F36735"/>
    <w:rsid w:val="00F40149"/>
    <w:rsid w:val="00F42886"/>
    <w:rsid w:val="00F43C0C"/>
    <w:rsid w:val="00F448ED"/>
    <w:rsid w:val="00F45601"/>
    <w:rsid w:val="00F505CB"/>
    <w:rsid w:val="00F52769"/>
    <w:rsid w:val="00F5451C"/>
    <w:rsid w:val="00F56578"/>
    <w:rsid w:val="00F56AF8"/>
    <w:rsid w:val="00F57794"/>
    <w:rsid w:val="00F614E6"/>
    <w:rsid w:val="00F6179C"/>
    <w:rsid w:val="00F631B6"/>
    <w:rsid w:val="00F63A3A"/>
    <w:rsid w:val="00F63A40"/>
    <w:rsid w:val="00F662E2"/>
    <w:rsid w:val="00F66AB4"/>
    <w:rsid w:val="00F71EB4"/>
    <w:rsid w:val="00F72850"/>
    <w:rsid w:val="00F7447F"/>
    <w:rsid w:val="00F74BBB"/>
    <w:rsid w:val="00F760E8"/>
    <w:rsid w:val="00F77A85"/>
    <w:rsid w:val="00F8585C"/>
    <w:rsid w:val="00F87509"/>
    <w:rsid w:val="00F956F8"/>
    <w:rsid w:val="00FA0176"/>
    <w:rsid w:val="00FA325B"/>
    <w:rsid w:val="00FA345F"/>
    <w:rsid w:val="00FA3D17"/>
    <w:rsid w:val="00FA419A"/>
    <w:rsid w:val="00FA4ABC"/>
    <w:rsid w:val="00FA4E90"/>
    <w:rsid w:val="00FA5486"/>
    <w:rsid w:val="00FA5739"/>
    <w:rsid w:val="00FA5BFA"/>
    <w:rsid w:val="00FA62B9"/>
    <w:rsid w:val="00FA6B34"/>
    <w:rsid w:val="00FA75D1"/>
    <w:rsid w:val="00FA7AEA"/>
    <w:rsid w:val="00FB1789"/>
    <w:rsid w:val="00FB210A"/>
    <w:rsid w:val="00FB2C36"/>
    <w:rsid w:val="00FB2E03"/>
    <w:rsid w:val="00FB323D"/>
    <w:rsid w:val="00FB3625"/>
    <w:rsid w:val="00FB4536"/>
    <w:rsid w:val="00FB4BBD"/>
    <w:rsid w:val="00FB68B3"/>
    <w:rsid w:val="00FC047C"/>
    <w:rsid w:val="00FC14EC"/>
    <w:rsid w:val="00FC28FC"/>
    <w:rsid w:val="00FC517F"/>
    <w:rsid w:val="00FC798E"/>
    <w:rsid w:val="00FD0CEF"/>
    <w:rsid w:val="00FD1674"/>
    <w:rsid w:val="00FD2357"/>
    <w:rsid w:val="00FD26AA"/>
    <w:rsid w:val="00FD2D09"/>
    <w:rsid w:val="00FD2F32"/>
    <w:rsid w:val="00FD610B"/>
    <w:rsid w:val="00FD77D3"/>
    <w:rsid w:val="00FE0E22"/>
    <w:rsid w:val="00FE0FEA"/>
    <w:rsid w:val="00FE2B75"/>
    <w:rsid w:val="00FE40AA"/>
    <w:rsid w:val="00FE62E5"/>
    <w:rsid w:val="00FE62E6"/>
    <w:rsid w:val="00FE66A1"/>
    <w:rsid w:val="00FE6918"/>
    <w:rsid w:val="00FF0C8C"/>
    <w:rsid w:val="00FF1129"/>
    <w:rsid w:val="00FF2402"/>
    <w:rsid w:val="00FF35B0"/>
    <w:rsid w:val="00FF3BCB"/>
    <w:rsid w:val="00FF7F0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C28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A6D53"/>
    <w:pPr>
      <w:widowControl w:val="0"/>
      <w:autoSpaceDE w:val="0"/>
      <w:autoSpaceDN w:val="0"/>
      <w:spacing w:after="0" w:line="240" w:lineRule="auto"/>
      <w:jc w:val="both"/>
    </w:pPr>
    <w:rPr>
      <w:rFonts w:ascii="Cambria" w:eastAsia="Times New Roman" w:hAnsi="Cambria" w:cs="Times New Roman"/>
      <w:kern w:val="0"/>
      <w:sz w:val="22"/>
      <w:szCs w:val="22"/>
      <w14:ligatures w14:val="none"/>
    </w:rPr>
  </w:style>
  <w:style w:type="paragraph" w:styleId="Heading1">
    <w:name w:val="heading 1"/>
    <w:basedOn w:val="Normal"/>
    <w:next w:val="Normal"/>
    <w:link w:val="Heading1Char"/>
    <w:uiPriority w:val="9"/>
    <w:qFormat/>
    <w:rsid w:val="009E0A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C7E77"/>
    <w:pPr>
      <w:keepNext/>
      <w:keepLines/>
      <w:spacing w:before="160" w:after="80"/>
      <w:outlineLvl w:val="1"/>
    </w:pPr>
    <w:rPr>
      <w:rFonts w:eastAsiaTheme="majorEastAsia" w:cstheme="majorBidi"/>
      <w:color w:val="0F4761" w:themeColor="accent1" w:themeShade="BF"/>
      <w:sz w:val="24"/>
      <w:szCs w:val="32"/>
    </w:rPr>
  </w:style>
  <w:style w:type="paragraph" w:styleId="Heading3">
    <w:name w:val="heading 3"/>
    <w:basedOn w:val="Normal"/>
    <w:next w:val="Normal"/>
    <w:link w:val="Heading3Char"/>
    <w:uiPriority w:val="1"/>
    <w:unhideWhenUsed/>
    <w:qFormat/>
    <w:rsid w:val="009E0A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0A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0A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9E0A0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9E0A0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9E0A0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9E0A0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0A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C7E77"/>
    <w:rPr>
      <w:rFonts w:ascii="Cambria" w:eastAsiaTheme="majorEastAsia" w:hAnsi="Cambria" w:cstheme="majorBidi"/>
      <w:color w:val="0F4761" w:themeColor="accent1" w:themeShade="BF"/>
      <w:kern w:val="0"/>
      <w:szCs w:val="32"/>
      <w14:ligatures w14:val="none"/>
    </w:rPr>
  </w:style>
  <w:style w:type="character" w:customStyle="1" w:styleId="Heading3Char">
    <w:name w:val="Heading 3 Char"/>
    <w:basedOn w:val="DefaultParagraphFont"/>
    <w:link w:val="Heading3"/>
    <w:uiPriority w:val="1"/>
    <w:rsid w:val="009E0A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0A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0A09"/>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9E0A09"/>
    <w:rPr>
      <w:rFonts w:ascii="Cambria" w:eastAsiaTheme="majorEastAsia" w:hAnsi="Cambria" w:cstheme="majorBidi"/>
      <w:i/>
      <w:iCs/>
      <w:color w:val="595959" w:themeColor="text1" w:themeTint="A6"/>
      <w:kern w:val="0"/>
      <w:sz w:val="22"/>
      <w:szCs w:val="22"/>
      <w14:ligatures w14:val="none"/>
    </w:rPr>
  </w:style>
  <w:style w:type="character" w:customStyle="1" w:styleId="Heading7Char">
    <w:name w:val="Heading 7 Char"/>
    <w:basedOn w:val="DefaultParagraphFont"/>
    <w:link w:val="Heading7"/>
    <w:uiPriority w:val="9"/>
    <w:rsid w:val="009E0A09"/>
    <w:rPr>
      <w:rFonts w:ascii="Cambria" w:eastAsiaTheme="majorEastAsia" w:hAnsi="Cambria" w:cstheme="majorBidi"/>
      <w:color w:val="595959" w:themeColor="text1" w:themeTint="A6"/>
      <w:kern w:val="0"/>
      <w:sz w:val="22"/>
      <w:szCs w:val="22"/>
      <w14:ligatures w14:val="none"/>
    </w:rPr>
  </w:style>
  <w:style w:type="character" w:customStyle="1" w:styleId="Heading8Char">
    <w:name w:val="Heading 8 Char"/>
    <w:basedOn w:val="DefaultParagraphFont"/>
    <w:link w:val="Heading8"/>
    <w:uiPriority w:val="9"/>
    <w:rsid w:val="009E0A09"/>
    <w:rPr>
      <w:rFonts w:ascii="Cambria" w:eastAsiaTheme="majorEastAsia" w:hAnsi="Cambria" w:cstheme="majorBidi"/>
      <w:i/>
      <w:iCs/>
      <w:color w:val="272727" w:themeColor="text1" w:themeTint="D8"/>
      <w:kern w:val="0"/>
      <w:sz w:val="22"/>
      <w:szCs w:val="22"/>
      <w14:ligatures w14:val="none"/>
    </w:rPr>
  </w:style>
  <w:style w:type="character" w:customStyle="1" w:styleId="Heading9Char">
    <w:name w:val="Heading 9 Char"/>
    <w:basedOn w:val="DefaultParagraphFont"/>
    <w:link w:val="Heading9"/>
    <w:uiPriority w:val="9"/>
    <w:rsid w:val="009E0A09"/>
    <w:rPr>
      <w:rFonts w:ascii="Cambria" w:eastAsiaTheme="majorEastAsia" w:hAnsi="Cambria" w:cstheme="majorBidi"/>
      <w:color w:val="272727" w:themeColor="text1" w:themeTint="D8"/>
      <w:kern w:val="0"/>
      <w:sz w:val="22"/>
      <w:szCs w:val="22"/>
      <w14:ligatures w14:val="none"/>
    </w:rPr>
  </w:style>
  <w:style w:type="paragraph" w:styleId="Title">
    <w:name w:val="Title"/>
    <w:basedOn w:val="Normal"/>
    <w:next w:val="Normal"/>
    <w:link w:val="TitleChar"/>
    <w:uiPriority w:val="10"/>
    <w:qFormat/>
    <w:rsid w:val="009E0A0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0A09"/>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9E0A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0A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0A09"/>
    <w:pPr>
      <w:spacing w:before="160"/>
      <w:jc w:val="center"/>
    </w:pPr>
    <w:rPr>
      <w:i/>
      <w:iCs/>
      <w:color w:val="404040" w:themeColor="text1" w:themeTint="BF"/>
    </w:rPr>
  </w:style>
  <w:style w:type="character" w:customStyle="1" w:styleId="QuoteChar">
    <w:name w:val="Quote Char"/>
    <w:basedOn w:val="DefaultParagraphFont"/>
    <w:link w:val="Quote"/>
    <w:uiPriority w:val="29"/>
    <w:rsid w:val="009E0A09"/>
    <w:rPr>
      <w:i/>
      <w:iCs/>
      <w:color w:val="404040" w:themeColor="text1" w:themeTint="BF"/>
    </w:rPr>
  </w:style>
  <w:style w:type="paragraph" w:styleId="ListParagraph">
    <w:name w:val="List Paragraph"/>
    <w:aliases w:val="Annexure,List Paragraph1,heading 9,Heading 91,WinDForce-Letter,Bullets,bullets,Heading 911,Heading 9111,Heading 91111,Recommendation,List Paragraph11,L,CV text,Table text,F5 List Paragraph,Dot pt,Bullet 1,Numbered Para 1,No Spacing1,Body"/>
    <w:basedOn w:val="Normal"/>
    <w:link w:val="ListParagraphChar"/>
    <w:uiPriority w:val="1"/>
    <w:qFormat/>
    <w:rsid w:val="009E0A09"/>
    <w:pPr>
      <w:ind w:left="720"/>
      <w:contextualSpacing/>
    </w:pPr>
  </w:style>
  <w:style w:type="character" w:styleId="IntenseEmphasis">
    <w:name w:val="Intense Emphasis"/>
    <w:basedOn w:val="DefaultParagraphFont"/>
    <w:uiPriority w:val="21"/>
    <w:qFormat/>
    <w:rsid w:val="009E0A09"/>
    <w:rPr>
      <w:i/>
      <w:iCs/>
      <w:color w:val="0F4761" w:themeColor="accent1" w:themeShade="BF"/>
    </w:rPr>
  </w:style>
  <w:style w:type="paragraph" w:styleId="IntenseQuote">
    <w:name w:val="Intense Quote"/>
    <w:basedOn w:val="Normal"/>
    <w:next w:val="Normal"/>
    <w:link w:val="IntenseQuoteChar"/>
    <w:uiPriority w:val="30"/>
    <w:qFormat/>
    <w:rsid w:val="009E0A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0A09"/>
    <w:rPr>
      <w:i/>
      <w:iCs/>
      <w:color w:val="0F4761" w:themeColor="accent1" w:themeShade="BF"/>
    </w:rPr>
  </w:style>
  <w:style w:type="character" w:styleId="IntenseReference">
    <w:name w:val="Intense Reference"/>
    <w:basedOn w:val="DefaultParagraphFont"/>
    <w:uiPriority w:val="32"/>
    <w:qFormat/>
    <w:rsid w:val="009E0A09"/>
    <w:rPr>
      <w:b/>
      <w:bCs/>
      <w:smallCaps/>
      <w:color w:val="0F4761" w:themeColor="accent1" w:themeShade="BF"/>
      <w:spacing w:val="5"/>
    </w:rPr>
  </w:style>
  <w:style w:type="paragraph" w:styleId="BodyText">
    <w:name w:val="Body Text"/>
    <w:basedOn w:val="Normal"/>
    <w:link w:val="BodyTextChar"/>
    <w:uiPriority w:val="1"/>
    <w:qFormat/>
    <w:rsid w:val="009E0A09"/>
    <w:rPr>
      <w:sz w:val="24"/>
      <w:szCs w:val="24"/>
    </w:rPr>
  </w:style>
  <w:style w:type="character" w:customStyle="1" w:styleId="BodyTextChar">
    <w:name w:val="Body Text Char"/>
    <w:basedOn w:val="DefaultParagraphFont"/>
    <w:link w:val="BodyText"/>
    <w:uiPriority w:val="1"/>
    <w:rsid w:val="009E0A09"/>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9E0A09"/>
  </w:style>
  <w:style w:type="paragraph" w:styleId="Header">
    <w:name w:val="header"/>
    <w:basedOn w:val="Normal"/>
    <w:link w:val="HeaderChar"/>
    <w:uiPriority w:val="99"/>
    <w:unhideWhenUsed/>
    <w:rsid w:val="009E0A09"/>
    <w:pPr>
      <w:tabs>
        <w:tab w:val="center" w:pos="4680"/>
        <w:tab w:val="right" w:pos="9360"/>
      </w:tabs>
    </w:pPr>
  </w:style>
  <w:style w:type="character" w:customStyle="1" w:styleId="HeaderChar">
    <w:name w:val="Header Char"/>
    <w:basedOn w:val="DefaultParagraphFont"/>
    <w:link w:val="Header"/>
    <w:uiPriority w:val="99"/>
    <w:rsid w:val="009E0A09"/>
    <w:rPr>
      <w:rFonts w:ascii="Times New Roman" w:eastAsia="Times New Roman" w:hAnsi="Times New Roman" w:cs="Times New Roman"/>
      <w:kern w:val="0"/>
      <w:sz w:val="22"/>
      <w:szCs w:val="22"/>
      <w14:ligatures w14:val="none"/>
    </w:rPr>
  </w:style>
  <w:style w:type="paragraph" w:styleId="Footer">
    <w:name w:val="footer"/>
    <w:basedOn w:val="Normal"/>
    <w:link w:val="FooterChar"/>
    <w:uiPriority w:val="99"/>
    <w:unhideWhenUsed/>
    <w:rsid w:val="009E0A09"/>
    <w:pPr>
      <w:tabs>
        <w:tab w:val="center" w:pos="4680"/>
        <w:tab w:val="right" w:pos="9360"/>
      </w:tabs>
    </w:pPr>
  </w:style>
  <w:style w:type="character" w:customStyle="1" w:styleId="FooterChar">
    <w:name w:val="Footer Char"/>
    <w:basedOn w:val="DefaultParagraphFont"/>
    <w:link w:val="Footer"/>
    <w:uiPriority w:val="99"/>
    <w:rsid w:val="009E0A09"/>
    <w:rPr>
      <w:rFonts w:ascii="Times New Roman" w:eastAsia="Times New Roman" w:hAnsi="Times New Roman" w:cs="Times New Roman"/>
      <w:kern w:val="0"/>
      <w:sz w:val="22"/>
      <w:szCs w:val="22"/>
      <w14:ligatures w14:val="none"/>
    </w:rPr>
  </w:style>
  <w:style w:type="character" w:styleId="Hyperlink">
    <w:name w:val="Hyperlink"/>
    <w:basedOn w:val="DefaultParagraphFont"/>
    <w:uiPriority w:val="99"/>
    <w:unhideWhenUsed/>
    <w:rsid w:val="009E0A09"/>
    <w:rPr>
      <w:color w:val="467886" w:themeColor="hyperlink"/>
      <w:u w:val="single"/>
    </w:rPr>
  </w:style>
  <w:style w:type="table" w:styleId="TableGrid">
    <w:name w:val="Table Grid"/>
    <w:basedOn w:val="TableNormal"/>
    <w:uiPriority w:val="39"/>
    <w:rsid w:val="009E0A0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E0A09"/>
    <w:rPr>
      <w:rFonts w:ascii="Tahoma" w:hAnsi="Tahoma" w:cs="Tahoma"/>
      <w:sz w:val="16"/>
      <w:szCs w:val="16"/>
    </w:rPr>
  </w:style>
  <w:style w:type="character" w:customStyle="1" w:styleId="BalloonTextChar">
    <w:name w:val="Balloon Text Char"/>
    <w:basedOn w:val="DefaultParagraphFont"/>
    <w:link w:val="BalloonText"/>
    <w:uiPriority w:val="99"/>
    <w:semiHidden/>
    <w:rsid w:val="009E0A09"/>
    <w:rPr>
      <w:rFonts w:ascii="Tahoma" w:eastAsia="Times New Roman" w:hAnsi="Tahoma" w:cs="Tahoma"/>
      <w:kern w:val="0"/>
      <w:sz w:val="16"/>
      <w:szCs w:val="16"/>
      <w14:ligatures w14:val="none"/>
    </w:rPr>
  </w:style>
  <w:style w:type="character" w:styleId="Strong">
    <w:name w:val="Strong"/>
    <w:basedOn w:val="DefaultParagraphFont"/>
    <w:uiPriority w:val="22"/>
    <w:qFormat/>
    <w:rsid w:val="009E0A09"/>
    <w:rPr>
      <w:b/>
      <w:bCs/>
    </w:rPr>
  </w:style>
  <w:style w:type="paragraph" w:customStyle="1" w:styleId="Default">
    <w:name w:val="Default"/>
    <w:rsid w:val="009E0A09"/>
    <w:pPr>
      <w:autoSpaceDE w:val="0"/>
      <w:autoSpaceDN w:val="0"/>
      <w:adjustRightInd w:val="0"/>
      <w:spacing w:after="0" w:line="240" w:lineRule="auto"/>
    </w:pPr>
    <w:rPr>
      <w:rFonts w:ascii="Times New Roman" w:hAnsi="Times New Roman" w:cs="Times New Roman"/>
      <w:color w:val="000000"/>
      <w:kern w:val="0"/>
      <w14:ligatures w14:val="none"/>
    </w:rPr>
  </w:style>
  <w:style w:type="paragraph" w:styleId="NoSpacing">
    <w:name w:val="No Spacing"/>
    <w:uiPriority w:val="1"/>
    <w:qFormat/>
    <w:rsid w:val="009E0A09"/>
    <w:pPr>
      <w:spacing w:after="0" w:line="240" w:lineRule="auto"/>
    </w:pPr>
    <w:rPr>
      <w:rFonts w:cs="Mangal"/>
      <w:kern w:val="0"/>
      <w:sz w:val="22"/>
      <w:szCs w:val="20"/>
      <w:lang w:val="en-IN" w:bidi="hi-IN"/>
      <w14:ligatures w14:val="none"/>
    </w:rPr>
  </w:style>
  <w:style w:type="character" w:styleId="CommentReference">
    <w:name w:val="annotation reference"/>
    <w:basedOn w:val="DefaultParagraphFont"/>
    <w:uiPriority w:val="99"/>
    <w:semiHidden/>
    <w:unhideWhenUsed/>
    <w:rsid w:val="009E0A09"/>
    <w:rPr>
      <w:sz w:val="16"/>
      <w:szCs w:val="16"/>
    </w:rPr>
  </w:style>
  <w:style w:type="paragraph" w:styleId="CommentText">
    <w:name w:val="annotation text"/>
    <w:basedOn w:val="Normal"/>
    <w:link w:val="CommentTextChar"/>
    <w:uiPriority w:val="99"/>
    <w:unhideWhenUsed/>
    <w:rsid w:val="009E0A09"/>
    <w:rPr>
      <w:sz w:val="20"/>
      <w:szCs w:val="20"/>
    </w:rPr>
  </w:style>
  <w:style w:type="character" w:customStyle="1" w:styleId="CommentTextChar">
    <w:name w:val="Comment Text Char"/>
    <w:basedOn w:val="DefaultParagraphFont"/>
    <w:link w:val="CommentText"/>
    <w:uiPriority w:val="99"/>
    <w:rsid w:val="009E0A09"/>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E0A09"/>
    <w:rPr>
      <w:b/>
      <w:bCs/>
    </w:rPr>
  </w:style>
  <w:style w:type="character" w:customStyle="1" w:styleId="CommentSubjectChar">
    <w:name w:val="Comment Subject Char"/>
    <w:basedOn w:val="CommentTextChar"/>
    <w:link w:val="CommentSubject"/>
    <w:uiPriority w:val="99"/>
    <w:semiHidden/>
    <w:rsid w:val="009E0A09"/>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9E0A09"/>
    <w:pPr>
      <w:spacing w:after="0" w:line="240" w:lineRule="auto"/>
    </w:pPr>
    <w:rPr>
      <w:rFonts w:ascii="Times New Roman" w:eastAsia="Times New Roman" w:hAnsi="Times New Roman" w:cs="Times New Roman"/>
      <w:kern w:val="0"/>
      <w:sz w:val="22"/>
      <w:szCs w:val="22"/>
      <w14:ligatures w14:val="none"/>
    </w:rPr>
  </w:style>
  <w:style w:type="character" w:customStyle="1" w:styleId="UnresolvedMention1">
    <w:name w:val="Unresolved Mention1"/>
    <w:basedOn w:val="DefaultParagraphFont"/>
    <w:uiPriority w:val="99"/>
    <w:unhideWhenUsed/>
    <w:rsid w:val="009E0A09"/>
    <w:rPr>
      <w:color w:val="605E5C"/>
      <w:shd w:val="clear" w:color="auto" w:fill="E1DFDD"/>
    </w:rPr>
  </w:style>
  <w:style w:type="character" w:customStyle="1" w:styleId="Mention1">
    <w:name w:val="Mention1"/>
    <w:basedOn w:val="DefaultParagraphFont"/>
    <w:uiPriority w:val="99"/>
    <w:unhideWhenUsed/>
    <w:rsid w:val="009E0A09"/>
    <w:rPr>
      <w:color w:val="2B579A"/>
      <w:shd w:val="clear" w:color="auto" w:fill="E1DFDD"/>
    </w:rPr>
  </w:style>
  <w:style w:type="character" w:customStyle="1" w:styleId="ui-provider">
    <w:name w:val="ui-provider"/>
    <w:basedOn w:val="DefaultParagraphFont"/>
    <w:rsid w:val="009E0A09"/>
  </w:style>
  <w:style w:type="character" w:styleId="UnresolvedMention">
    <w:name w:val="Unresolved Mention"/>
    <w:basedOn w:val="DefaultParagraphFont"/>
    <w:uiPriority w:val="99"/>
    <w:unhideWhenUsed/>
    <w:rsid w:val="009E0A09"/>
    <w:rPr>
      <w:color w:val="605E5C"/>
      <w:shd w:val="clear" w:color="auto" w:fill="E1DFDD"/>
    </w:rPr>
  </w:style>
  <w:style w:type="character" w:styleId="Mention">
    <w:name w:val="Mention"/>
    <w:basedOn w:val="DefaultParagraphFont"/>
    <w:uiPriority w:val="99"/>
    <w:unhideWhenUsed/>
    <w:rsid w:val="009E0A09"/>
    <w:rPr>
      <w:color w:val="2B579A"/>
      <w:shd w:val="clear" w:color="auto" w:fill="E1DFDD"/>
    </w:rPr>
  </w:style>
  <w:style w:type="character" w:customStyle="1" w:styleId="ListParagraphChar">
    <w:name w:val="List Paragraph Char"/>
    <w:aliases w:val="Annexure Char,List Paragraph1 Char,heading 9 Char,Heading 91 Char,WinDForce-Letter Char,Bullets Char,bullets Char,Heading 911 Char,Heading 9111 Char,Heading 91111 Char,Recommendation Char,List Paragraph11 Char,L Char,CV text Char"/>
    <w:link w:val="ListParagraph"/>
    <w:uiPriority w:val="1"/>
    <w:qFormat/>
    <w:rsid w:val="009E0A09"/>
  </w:style>
  <w:style w:type="character" w:styleId="FollowedHyperlink">
    <w:name w:val="FollowedHyperlink"/>
    <w:basedOn w:val="DefaultParagraphFont"/>
    <w:uiPriority w:val="99"/>
    <w:semiHidden/>
    <w:unhideWhenUsed/>
    <w:rsid w:val="009E0A09"/>
    <w:rPr>
      <w:color w:val="96607D" w:themeColor="followedHyperlink"/>
      <w:u w:val="single"/>
    </w:rPr>
  </w:style>
  <w:style w:type="paragraph" w:styleId="BodyTextIndent">
    <w:name w:val="Body Text Indent"/>
    <w:basedOn w:val="Normal"/>
    <w:link w:val="BodyTextIndentChar"/>
    <w:uiPriority w:val="99"/>
    <w:semiHidden/>
    <w:unhideWhenUsed/>
    <w:rsid w:val="009E0A09"/>
    <w:pPr>
      <w:spacing w:after="120"/>
      <w:ind w:left="283"/>
    </w:pPr>
  </w:style>
  <w:style w:type="character" w:customStyle="1" w:styleId="BodyTextIndentChar">
    <w:name w:val="Body Text Indent Char"/>
    <w:basedOn w:val="DefaultParagraphFont"/>
    <w:link w:val="BodyTextIndent"/>
    <w:uiPriority w:val="99"/>
    <w:semiHidden/>
    <w:rsid w:val="009E0A09"/>
    <w:rPr>
      <w:rFonts w:ascii="Times New Roman" w:eastAsia="Times New Roman" w:hAnsi="Times New Roman" w:cs="Times New Roman"/>
      <w:kern w:val="0"/>
      <w:sz w:val="22"/>
      <w:szCs w:val="22"/>
      <w14:ligatures w14:val="none"/>
    </w:rPr>
  </w:style>
  <w:style w:type="paragraph" w:styleId="BodyText2">
    <w:name w:val="Body Text 2"/>
    <w:basedOn w:val="Normal"/>
    <w:link w:val="BodyText2Char"/>
    <w:uiPriority w:val="99"/>
    <w:semiHidden/>
    <w:unhideWhenUsed/>
    <w:rsid w:val="009E0A09"/>
    <w:pPr>
      <w:spacing w:after="120" w:line="480" w:lineRule="auto"/>
    </w:pPr>
  </w:style>
  <w:style w:type="character" w:customStyle="1" w:styleId="BodyText2Char">
    <w:name w:val="Body Text 2 Char"/>
    <w:basedOn w:val="DefaultParagraphFont"/>
    <w:link w:val="BodyText2"/>
    <w:uiPriority w:val="99"/>
    <w:semiHidden/>
    <w:rsid w:val="009E0A09"/>
    <w:rPr>
      <w:rFonts w:ascii="Times New Roman" w:eastAsia="Times New Roman" w:hAnsi="Times New Roman" w:cs="Times New Roman"/>
      <w:kern w:val="0"/>
      <w:sz w:val="22"/>
      <w:szCs w:val="22"/>
      <w14:ligatures w14:val="none"/>
    </w:rPr>
  </w:style>
  <w:style w:type="paragraph" w:styleId="BodyText3">
    <w:name w:val="Body Text 3"/>
    <w:basedOn w:val="Normal"/>
    <w:link w:val="BodyText3Char"/>
    <w:uiPriority w:val="99"/>
    <w:unhideWhenUsed/>
    <w:rsid w:val="009E0A09"/>
    <w:pPr>
      <w:tabs>
        <w:tab w:val="left" w:pos="1548"/>
        <w:tab w:val="left" w:pos="9781"/>
      </w:tabs>
      <w:spacing w:after="160" w:line="276" w:lineRule="auto"/>
      <w:ind w:right="58"/>
    </w:pPr>
    <w:rPr>
      <w:color w:val="000000" w:themeColor="text1"/>
    </w:rPr>
  </w:style>
  <w:style w:type="character" w:customStyle="1" w:styleId="BodyText3Char">
    <w:name w:val="Body Text 3 Char"/>
    <w:basedOn w:val="DefaultParagraphFont"/>
    <w:link w:val="BodyText3"/>
    <w:uiPriority w:val="99"/>
    <w:rsid w:val="009E0A09"/>
    <w:rPr>
      <w:rFonts w:ascii="Times New Roman" w:eastAsia="Times New Roman" w:hAnsi="Times New Roman" w:cs="Times New Roman"/>
      <w:color w:val="000000" w:themeColor="text1"/>
      <w:kern w:val="0"/>
      <w:sz w:val="22"/>
      <w:szCs w:val="22"/>
      <w14:ligatures w14:val="none"/>
    </w:rPr>
  </w:style>
  <w:style w:type="paragraph" w:styleId="BodyTextIndent2">
    <w:name w:val="Body Text Indent 2"/>
    <w:basedOn w:val="Normal"/>
    <w:link w:val="BodyTextIndent2Char"/>
    <w:uiPriority w:val="99"/>
    <w:unhideWhenUsed/>
    <w:rsid w:val="009E0A09"/>
    <w:pPr>
      <w:widowControl/>
      <w:autoSpaceDE/>
      <w:autoSpaceDN/>
      <w:spacing w:line="259" w:lineRule="auto"/>
      <w:ind w:left="709"/>
      <w:contextualSpacing/>
    </w:pPr>
    <w:rPr>
      <w:color w:val="000000" w:themeColor="text1"/>
    </w:rPr>
  </w:style>
  <w:style w:type="character" w:customStyle="1" w:styleId="BodyTextIndent2Char">
    <w:name w:val="Body Text Indent 2 Char"/>
    <w:basedOn w:val="DefaultParagraphFont"/>
    <w:link w:val="BodyTextIndent2"/>
    <w:uiPriority w:val="99"/>
    <w:rsid w:val="009E0A09"/>
    <w:rPr>
      <w:rFonts w:ascii="Times New Roman" w:eastAsia="Times New Roman" w:hAnsi="Times New Roman" w:cs="Times New Roman"/>
      <w:color w:val="000000" w:themeColor="text1"/>
      <w:kern w:val="0"/>
      <w:sz w:val="22"/>
      <w:szCs w:val="22"/>
      <w14:ligatures w14:val="none"/>
    </w:rPr>
  </w:style>
  <w:style w:type="paragraph" w:styleId="FootnoteText">
    <w:name w:val="footnote text"/>
    <w:basedOn w:val="Normal"/>
    <w:link w:val="FootnoteTextChar"/>
    <w:uiPriority w:val="99"/>
    <w:semiHidden/>
    <w:unhideWhenUsed/>
    <w:rsid w:val="009E0A09"/>
    <w:rPr>
      <w:sz w:val="20"/>
      <w:szCs w:val="20"/>
    </w:rPr>
  </w:style>
  <w:style w:type="character" w:customStyle="1" w:styleId="FootnoteTextChar">
    <w:name w:val="Footnote Text Char"/>
    <w:basedOn w:val="DefaultParagraphFont"/>
    <w:link w:val="FootnoteText"/>
    <w:uiPriority w:val="99"/>
    <w:semiHidden/>
    <w:rsid w:val="009E0A09"/>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9E0A09"/>
    <w:rPr>
      <w:vertAlign w:val="superscript"/>
    </w:rPr>
  </w:style>
  <w:style w:type="paragraph" w:styleId="EndnoteText">
    <w:name w:val="endnote text"/>
    <w:basedOn w:val="Normal"/>
    <w:link w:val="EndnoteTextChar"/>
    <w:uiPriority w:val="99"/>
    <w:semiHidden/>
    <w:unhideWhenUsed/>
    <w:rsid w:val="009E0A09"/>
    <w:rPr>
      <w:sz w:val="20"/>
      <w:szCs w:val="20"/>
    </w:rPr>
  </w:style>
  <w:style w:type="character" w:customStyle="1" w:styleId="EndnoteTextChar">
    <w:name w:val="Endnote Text Char"/>
    <w:basedOn w:val="DefaultParagraphFont"/>
    <w:link w:val="EndnoteText"/>
    <w:uiPriority w:val="99"/>
    <w:semiHidden/>
    <w:rsid w:val="009E0A09"/>
    <w:rPr>
      <w:rFonts w:ascii="Times New Roman" w:eastAsia="Times New Roman" w:hAnsi="Times New Roman" w:cs="Times New Roman"/>
      <w:kern w:val="0"/>
      <w:sz w:val="20"/>
      <w:szCs w:val="20"/>
      <w14:ligatures w14:val="none"/>
    </w:rPr>
  </w:style>
  <w:style w:type="character" w:styleId="EndnoteReference">
    <w:name w:val="endnote reference"/>
    <w:basedOn w:val="DefaultParagraphFont"/>
    <w:uiPriority w:val="99"/>
    <w:semiHidden/>
    <w:unhideWhenUsed/>
    <w:rsid w:val="009E0A09"/>
    <w:rPr>
      <w:vertAlign w:val="superscript"/>
    </w:rPr>
  </w:style>
  <w:style w:type="paragraph" w:styleId="NormalWeb">
    <w:name w:val="Normal (Web)"/>
    <w:basedOn w:val="Normal"/>
    <w:uiPriority w:val="99"/>
    <w:unhideWhenUsed/>
    <w:rsid w:val="00EE2D80"/>
    <w:pPr>
      <w:widowControl/>
      <w:autoSpaceDE/>
      <w:autoSpaceDN/>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389">
      <w:bodyDiv w:val="1"/>
      <w:marLeft w:val="0"/>
      <w:marRight w:val="0"/>
      <w:marTop w:val="0"/>
      <w:marBottom w:val="0"/>
      <w:divBdr>
        <w:top w:val="none" w:sz="0" w:space="0" w:color="auto"/>
        <w:left w:val="none" w:sz="0" w:space="0" w:color="auto"/>
        <w:bottom w:val="none" w:sz="0" w:space="0" w:color="auto"/>
        <w:right w:val="none" w:sz="0" w:space="0" w:color="auto"/>
      </w:divBdr>
    </w:div>
    <w:div w:id="755513194">
      <w:bodyDiv w:val="1"/>
      <w:marLeft w:val="0"/>
      <w:marRight w:val="0"/>
      <w:marTop w:val="0"/>
      <w:marBottom w:val="0"/>
      <w:divBdr>
        <w:top w:val="none" w:sz="0" w:space="0" w:color="auto"/>
        <w:left w:val="none" w:sz="0" w:space="0" w:color="auto"/>
        <w:bottom w:val="none" w:sz="0" w:space="0" w:color="auto"/>
        <w:right w:val="none" w:sz="0" w:space="0" w:color="auto"/>
      </w:divBdr>
      <w:divsChild>
        <w:div w:id="1142191507">
          <w:marLeft w:val="0"/>
          <w:marRight w:val="0"/>
          <w:marTop w:val="0"/>
          <w:marBottom w:val="0"/>
          <w:divBdr>
            <w:top w:val="none" w:sz="0" w:space="0" w:color="auto"/>
            <w:left w:val="none" w:sz="0" w:space="0" w:color="auto"/>
            <w:bottom w:val="none" w:sz="0" w:space="0" w:color="auto"/>
            <w:right w:val="none" w:sz="0" w:space="0" w:color="auto"/>
          </w:divBdr>
        </w:div>
      </w:divsChild>
    </w:div>
    <w:div w:id="1571236592">
      <w:bodyDiv w:val="1"/>
      <w:marLeft w:val="0"/>
      <w:marRight w:val="0"/>
      <w:marTop w:val="0"/>
      <w:marBottom w:val="0"/>
      <w:divBdr>
        <w:top w:val="none" w:sz="0" w:space="0" w:color="auto"/>
        <w:left w:val="none" w:sz="0" w:space="0" w:color="auto"/>
        <w:bottom w:val="none" w:sz="0" w:space="0" w:color="auto"/>
        <w:right w:val="none" w:sz="0" w:space="0" w:color="auto"/>
      </w:divBdr>
    </w:div>
    <w:div w:id="1655064430">
      <w:bodyDiv w:val="1"/>
      <w:marLeft w:val="0"/>
      <w:marRight w:val="0"/>
      <w:marTop w:val="0"/>
      <w:marBottom w:val="0"/>
      <w:divBdr>
        <w:top w:val="none" w:sz="0" w:space="0" w:color="auto"/>
        <w:left w:val="none" w:sz="0" w:space="0" w:color="auto"/>
        <w:bottom w:val="none" w:sz="0" w:space="0" w:color="auto"/>
        <w:right w:val="none" w:sz="0" w:space="0" w:color="auto"/>
      </w:divBdr>
    </w:div>
    <w:div w:id="17366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apeprocurement.gov.in" TargetMode="External"/><Relationship Id="rId18" Type="http://schemas.openxmlformats.org/officeDocument/2006/relationships/hyperlink" Target="https://tender.apeprocurement.gov.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tender.apeprocurement.gov.in" TargetMode="External"/><Relationship Id="rId17" Type="http://schemas.openxmlformats.org/officeDocument/2006/relationships/hyperlink" Target="https://tender.apeprocurement.gov.i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tender.apeprocurement.gov.in" TargetMode="External"/><Relationship Id="rId20" Type="http://schemas.openxmlformats.org/officeDocument/2006/relationships/hyperlink" Target="http://www.apeprocurement.gov.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tender.apeprocurement.gov.in"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s://tender.apeprocurement.gov.in"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hyperlink" Target="https://tender.apeprocurement.gov.in" TargetMode="External"/><Relationship Id="rId22" Type="http://schemas.openxmlformats.org/officeDocument/2006/relationships/image" Target="media/image3.png"/><Relationship Id="rId27" Type="http://schemas.openxmlformats.org/officeDocument/2006/relationships/image" Target="media/image4.pn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nabard.org/auth/cp/49419-004-esms-nabard.pdf" TargetMode="External"/><Relationship Id="rId3" Type="http://schemas.openxmlformats.org/officeDocument/2006/relationships/hyperlink" Target="http://www.pic.int" TargetMode="External"/><Relationship Id="rId7" Type="http://schemas.openxmlformats.org/officeDocument/2006/relationships/hyperlink" Target="https://www.nabard.org/auth/cp/49419-004-esms-nabard.pdf" TargetMode="External"/><Relationship Id="rId2" Type="http://schemas.openxmlformats.org/officeDocument/2006/relationships/hyperlink" Target="http://www.who.int" TargetMode="External"/><Relationship Id="rId1" Type="http://schemas.openxmlformats.org/officeDocument/2006/relationships/hyperlink" Target="https://www.nabard.org/auth/cp/49419-004-esms-nabard.pdf" TargetMode="External"/><Relationship Id="rId6" Type="http://schemas.openxmlformats.org/officeDocument/2006/relationships/hyperlink" Target="https://cites.org/eng" TargetMode="External"/><Relationship Id="rId5" Type="http://schemas.openxmlformats.org/officeDocument/2006/relationships/hyperlink" Target="http://www.pic.int" TargetMode="External"/><Relationship Id="rId4" Type="http://schemas.openxmlformats.org/officeDocument/2006/relationships/hyperlink" Target="http://www.unep.org/ozo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F656C-7499-4689-96B6-58E741141059}">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0</TotalTime>
  <Pages>112</Pages>
  <Words>27341</Words>
  <Characters>155849</Characters>
  <Application>Microsoft Office Word</Application>
  <DocSecurity>0</DocSecurity>
  <Lines>1298</Lines>
  <Paragraphs>365</Paragraphs>
  <ScaleCrop>false</ScaleCrop>
  <Company/>
  <LinksUpToDate>false</LinksUpToDate>
  <CharactersWithSpaces>182825</CharactersWithSpaces>
  <SharedDoc>false</SharedDoc>
  <HLinks>
    <vt:vector size="114" baseType="variant">
      <vt:variant>
        <vt:i4>2228305</vt:i4>
      </vt:variant>
      <vt:variant>
        <vt:i4>30</vt:i4>
      </vt:variant>
      <vt:variant>
        <vt:i4>0</vt:i4>
      </vt:variant>
      <vt:variant>
        <vt:i4>5</vt:i4>
      </vt:variant>
      <vt:variant>
        <vt:lpwstr/>
      </vt:variant>
      <vt:variant>
        <vt:lpwstr>_bookmark0</vt:lpwstr>
      </vt:variant>
      <vt:variant>
        <vt:i4>5111878</vt:i4>
      </vt:variant>
      <vt:variant>
        <vt:i4>27</vt:i4>
      </vt:variant>
      <vt:variant>
        <vt:i4>0</vt:i4>
      </vt:variant>
      <vt:variant>
        <vt:i4>5</vt:i4>
      </vt:variant>
      <vt:variant>
        <vt:lpwstr>http://www.apeprocurement.gov.in/</vt:lpwstr>
      </vt:variant>
      <vt:variant>
        <vt:lpwstr/>
      </vt:variant>
      <vt:variant>
        <vt:i4>458759</vt:i4>
      </vt:variant>
      <vt:variant>
        <vt:i4>24</vt:i4>
      </vt:variant>
      <vt:variant>
        <vt:i4>0</vt:i4>
      </vt:variant>
      <vt:variant>
        <vt:i4>5</vt:i4>
      </vt:variant>
      <vt:variant>
        <vt:lpwstr>https://tender.apeprocurement.gov.in/</vt:lpwstr>
      </vt:variant>
      <vt:variant>
        <vt:lpwstr/>
      </vt:variant>
      <vt:variant>
        <vt:i4>458759</vt:i4>
      </vt:variant>
      <vt:variant>
        <vt:i4>21</vt:i4>
      </vt:variant>
      <vt:variant>
        <vt:i4>0</vt:i4>
      </vt:variant>
      <vt:variant>
        <vt:i4>5</vt:i4>
      </vt:variant>
      <vt:variant>
        <vt:lpwstr>https://tender.apeprocurement.gov.in/</vt:lpwstr>
      </vt:variant>
      <vt:variant>
        <vt:lpwstr/>
      </vt:variant>
      <vt:variant>
        <vt:i4>458759</vt:i4>
      </vt:variant>
      <vt:variant>
        <vt:i4>18</vt:i4>
      </vt:variant>
      <vt:variant>
        <vt:i4>0</vt:i4>
      </vt:variant>
      <vt:variant>
        <vt:i4>5</vt:i4>
      </vt:variant>
      <vt:variant>
        <vt:lpwstr>https://tender.apeprocurement.gov.in/</vt:lpwstr>
      </vt:variant>
      <vt:variant>
        <vt:lpwstr/>
      </vt:variant>
      <vt:variant>
        <vt:i4>458759</vt:i4>
      </vt:variant>
      <vt:variant>
        <vt:i4>15</vt:i4>
      </vt:variant>
      <vt:variant>
        <vt:i4>0</vt:i4>
      </vt:variant>
      <vt:variant>
        <vt:i4>5</vt:i4>
      </vt:variant>
      <vt:variant>
        <vt:lpwstr>https://tender.apeprocurement.gov.in/</vt:lpwstr>
      </vt:variant>
      <vt:variant>
        <vt:lpwstr/>
      </vt:variant>
      <vt:variant>
        <vt:i4>458759</vt:i4>
      </vt:variant>
      <vt:variant>
        <vt:i4>12</vt:i4>
      </vt:variant>
      <vt:variant>
        <vt:i4>0</vt:i4>
      </vt:variant>
      <vt:variant>
        <vt:i4>5</vt:i4>
      </vt:variant>
      <vt:variant>
        <vt:lpwstr>https://tender.apeprocurement.gov.in/</vt:lpwstr>
      </vt:variant>
      <vt:variant>
        <vt:lpwstr/>
      </vt:variant>
      <vt:variant>
        <vt:i4>458759</vt:i4>
      </vt:variant>
      <vt:variant>
        <vt:i4>9</vt:i4>
      </vt:variant>
      <vt:variant>
        <vt:i4>0</vt:i4>
      </vt:variant>
      <vt:variant>
        <vt:i4>5</vt:i4>
      </vt:variant>
      <vt:variant>
        <vt:lpwstr>https://tender.apeprocurement.gov.in/</vt:lpwstr>
      </vt:variant>
      <vt:variant>
        <vt:lpwstr/>
      </vt:variant>
      <vt:variant>
        <vt:i4>458759</vt:i4>
      </vt:variant>
      <vt:variant>
        <vt:i4>6</vt:i4>
      </vt:variant>
      <vt:variant>
        <vt:i4>0</vt:i4>
      </vt:variant>
      <vt:variant>
        <vt:i4>5</vt:i4>
      </vt:variant>
      <vt:variant>
        <vt:lpwstr>https://tender.apeprocurement.gov.in/</vt:lpwstr>
      </vt:variant>
      <vt:variant>
        <vt:lpwstr/>
      </vt:variant>
      <vt:variant>
        <vt:i4>458759</vt:i4>
      </vt:variant>
      <vt:variant>
        <vt:i4>3</vt:i4>
      </vt:variant>
      <vt:variant>
        <vt:i4>0</vt:i4>
      </vt:variant>
      <vt:variant>
        <vt:i4>5</vt:i4>
      </vt:variant>
      <vt:variant>
        <vt:lpwstr>https://tender.apeprocurement.gov.in/</vt:lpwstr>
      </vt:variant>
      <vt:variant>
        <vt:lpwstr/>
      </vt:variant>
      <vt:variant>
        <vt:i4>6422640</vt:i4>
      </vt:variant>
      <vt:variant>
        <vt:i4>0</vt:i4>
      </vt:variant>
      <vt:variant>
        <vt:i4>0</vt:i4>
      </vt:variant>
      <vt:variant>
        <vt:i4>5</vt:i4>
      </vt:variant>
      <vt:variant>
        <vt:lpwstr>mailto:</vt:lpwstr>
      </vt:variant>
      <vt:variant>
        <vt:lpwstr/>
      </vt:variant>
      <vt:variant>
        <vt:i4>262160</vt:i4>
      </vt:variant>
      <vt:variant>
        <vt:i4>21</vt:i4>
      </vt:variant>
      <vt:variant>
        <vt:i4>0</vt:i4>
      </vt:variant>
      <vt:variant>
        <vt:i4>5</vt:i4>
      </vt:variant>
      <vt:variant>
        <vt:lpwstr>https://www.nabard.org/auth/cp/49419-004-esms-nabard.pdf</vt:lpwstr>
      </vt:variant>
      <vt:variant>
        <vt:lpwstr/>
      </vt:variant>
      <vt:variant>
        <vt:i4>262160</vt:i4>
      </vt:variant>
      <vt:variant>
        <vt:i4>18</vt:i4>
      </vt:variant>
      <vt:variant>
        <vt:i4>0</vt:i4>
      </vt:variant>
      <vt:variant>
        <vt:i4>5</vt:i4>
      </vt:variant>
      <vt:variant>
        <vt:lpwstr>https://www.nabard.org/auth/cp/49419-004-esms-nabard.pdf</vt:lpwstr>
      </vt:variant>
      <vt:variant>
        <vt:lpwstr/>
      </vt:variant>
      <vt:variant>
        <vt:i4>73</vt:i4>
      </vt:variant>
      <vt:variant>
        <vt:i4>15</vt:i4>
      </vt:variant>
      <vt:variant>
        <vt:i4>0</vt:i4>
      </vt:variant>
      <vt:variant>
        <vt:i4>5</vt:i4>
      </vt:variant>
      <vt:variant>
        <vt:lpwstr>https://cites.org/eng</vt:lpwstr>
      </vt:variant>
      <vt:variant>
        <vt:lpwstr/>
      </vt:variant>
      <vt:variant>
        <vt:i4>2424953</vt:i4>
      </vt:variant>
      <vt:variant>
        <vt:i4>12</vt:i4>
      </vt:variant>
      <vt:variant>
        <vt:i4>0</vt:i4>
      </vt:variant>
      <vt:variant>
        <vt:i4>5</vt:i4>
      </vt:variant>
      <vt:variant>
        <vt:lpwstr>http://www.pic.int/</vt:lpwstr>
      </vt:variant>
      <vt:variant>
        <vt:lpwstr/>
      </vt:variant>
      <vt:variant>
        <vt:i4>6029382</vt:i4>
      </vt:variant>
      <vt:variant>
        <vt:i4>9</vt:i4>
      </vt:variant>
      <vt:variant>
        <vt:i4>0</vt:i4>
      </vt:variant>
      <vt:variant>
        <vt:i4>5</vt:i4>
      </vt:variant>
      <vt:variant>
        <vt:lpwstr>http://www.unep.org/ozone</vt:lpwstr>
      </vt:variant>
      <vt:variant>
        <vt:lpwstr/>
      </vt:variant>
      <vt:variant>
        <vt:i4>2424953</vt:i4>
      </vt:variant>
      <vt:variant>
        <vt:i4>6</vt:i4>
      </vt:variant>
      <vt:variant>
        <vt:i4>0</vt:i4>
      </vt:variant>
      <vt:variant>
        <vt:i4>5</vt:i4>
      </vt:variant>
      <vt:variant>
        <vt:lpwstr>http://www.pic.int/</vt:lpwstr>
      </vt:variant>
      <vt:variant>
        <vt:lpwstr/>
      </vt:variant>
      <vt:variant>
        <vt:i4>3014776</vt:i4>
      </vt:variant>
      <vt:variant>
        <vt:i4>3</vt:i4>
      </vt:variant>
      <vt:variant>
        <vt:i4>0</vt:i4>
      </vt:variant>
      <vt:variant>
        <vt:i4>5</vt:i4>
      </vt:variant>
      <vt:variant>
        <vt:lpwstr>http://www.who.int/</vt:lpwstr>
      </vt:variant>
      <vt:variant>
        <vt:lpwstr/>
      </vt:variant>
      <vt:variant>
        <vt:i4>262160</vt:i4>
      </vt:variant>
      <vt:variant>
        <vt:i4>0</vt:i4>
      </vt:variant>
      <vt:variant>
        <vt:i4>0</vt:i4>
      </vt:variant>
      <vt:variant>
        <vt:i4>5</vt:i4>
      </vt:variant>
      <vt:variant>
        <vt:lpwstr>https://www.nabard.org/auth/cp/49419-004-esms-nabard.pdf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2026-05-06T13:48:00Z</dcterms:created>
  <dcterms:modified xsi:type="dcterms:W3CDTF">2026-05-07T10:55:00Z</dcterms:modified>
</cp:coreProperties>
</file>